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6C" w:rsidRDefault="002D1C6C">
      <w:pPr>
        <w:rPr>
          <w:sz w:val="24"/>
        </w:rPr>
      </w:pPr>
    </w:p>
    <w:p w:rsidR="003E14BF" w:rsidRDefault="003E14BF" w:rsidP="00335F37">
      <w:pPr>
        <w:pStyle w:val="Nagwek1"/>
        <w:spacing w:line="360" w:lineRule="exact"/>
        <w:rPr>
          <w:rFonts w:ascii="Calibri" w:hAnsi="Calibri" w:cs="Calibri"/>
          <w:color w:val="632423"/>
          <w:sz w:val="22"/>
          <w:szCs w:val="22"/>
        </w:rPr>
      </w:pPr>
    </w:p>
    <w:p w:rsidR="003E14BF" w:rsidRDefault="003E14BF" w:rsidP="00335F37">
      <w:pPr>
        <w:pStyle w:val="Nagwek1"/>
        <w:spacing w:line="360" w:lineRule="exact"/>
        <w:rPr>
          <w:rFonts w:ascii="Calibri" w:hAnsi="Calibri" w:cs="Calibri"/>
          <w:color w:val="632423"/>
          <w:sz w:val="22"/>
          <w:szCs w:val="22"/>
        </w:rPr>
      </w:pPr>
    </w:p>
    <w:p w:rsidR="003E14BF" w:rsidRDefault="003E14BF" w:rsidP="00335F37">
      <w:pPr>
        <w:pStyle w:val="Nagwek1"/>
        <w:spacing w:line="360" w:lineRule="exact"/>
        <w:rPr>
          <w:rFonts w:ascii="Calibri" w:hAnsi="Calibri" w:cs="Calibri"/>
          <w:color w:val="632423"/>
          <w:sz w:val="22"/>
          <w:szCs w:val="22"/>
        </w:rPr>
      </w:pPr>
    </w:p>
    <w:p w:rsidR="003E14BF" w:rsidRDefault="005B7716" w:rsidP="00806361">
      <w:pPr>
        <w:jc w:val="center"/>
      </w:pPr>
      <w:r>
        <w:rPr>
          <w:noProof/>
        </w:rPr>
        <w:drawing>
          <wp:inline distT="0" distB="0" distL="0" distR="0">
            <wp:extent cx="1721485" cy="2018030"/>
            <wp:effectExtent l="0" t="0" r="0" b="1270"/>
            <wp:docPr id="3" name="Obraz 3" descr="181x212-images-stories-ikonki-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x212-images-stories-ikonki-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485" cy="2018030"/>
                    </a:xfrm>
                    <a:prstGeom prst="rect">
                      <a:avLst/>
                    </a:prstGeom>
                    <a:noFill/>
                    <a:ln>
                      <a:noFill/>
                    </a:ln>
                  </pic:spPr>
                </pic:pic>
              </a:graphicData>
            </a:graphic>
          </wp:inline>
        </w:drawing>
      </w:r>
    </w:p>
    <w:p w:rsidR="003E14BF" w:rsidRDefault="003E14BF" w:rsidP="00335F37">
      <w:pPr>
        <w:pStyle w:val="Nagwek1"/>
        <w:spacing w:line="360" w:lineRule="exact"/>
        <w:rPr>
          <w:rFonts w:ascii="Calibri" w:hAnsi="Calibri" w:cs="Calibri"/>
          <w:color w:val="632423"/>
          <w:sz w:val="22"/>
          <w:szCs w:val="22"/>
        </w:rPr>
      </w:pPr>
    </w:p>
    <w:p w:rsidR="00335F37" w:rsidRDefault="00335F37" w:rsidP="00335F37">
      <w:pPr>
        <w:rPr>
          <w:rFonts w:ascii="Calibri" w:hAnsi="Calibri" w:cs="Calibri"/>
          <w:color w:val="000000"/>
          <w:sz w:val="20"/>
          <w:szCs w:val="20"/>
        </w:rPr>
      </w:pPr>
    </w:p>
    <w:p w:rsidR="00F74C6B" w:rsidRDefault="00F74C6B" w:rsidP="00335F37">
      <w:pPr>
        <w:rPr>
          <w:rFonts w:ascii="Calibri" w:hAnsi="Calibri" w:cs="Calibri"/>
          <w:color w:val="000000"/>
          <w:sz w:val="20"/>
          <w:szCs w:val="20"/>
        </w:rPr>
      </w:pPr>
    </w:p>
    <w:p w:rsidR="00F74C6B" w:rsidRDefault="00F74C6B" w:rsidP="00335F37">
      <w:pPr>
        <w:rPr>
          <w:rFonts w:ascii="Calibri" w:hAnsi="Calibri" w:cs="Calibri"/>
          <w:color w:val="000000"/>
          <w:sz w:val="20"/>
          <w:szCs w:val="20"/>
        </w:rPr>
      </w:pPr>
    </w:p>
    <w:p w:rsidR="00335F37" w:rsidRDefault="00335F37" w:rsidP="00335F37">
      <w:pPr>
        <w:pStyle w:val="Tekstpodstawowywcity"/>
        <w:rPr>
          <w:rFonts w:ascii="Calibri" w:hAnsi="Calibri" w:cs="Calibri"/>
          <w:b/>
          <w:color w:val="000000"/>
          <w:sz w:val="20"/>
          <w:szCs w:val="20"/>
        </w:rPr>
      </w:pPr>
    </w:p>
    <w:p w:rsidR="00335F37" w:rsidRDefault="00335F37" w:rsidP="00335F37">
      <w:pPr>
        <w:pStyle w:val="Tekstpodstawowywcity"/>
        <w:rPr>
          <w:rFonts w:ascii="Calibri" w:hAnsi="Calibri" w:cs="Calibri"/>
          <w:b/>
          <w:color w:val="000000"/>
          <w:sz w:val="20"/>
        </w:rPr>
      </w:pPr>
    </w:p>
    <w:p w:rsidR="00335F37" w:rsidRDefault="00335F37" w:rsidP="00335F37">
      <w:pPr>
        <w:pStyle w:val="Tekstpodstawowywcity"/>
        <w:jc w:val="center"/>
        <w:rPr>
          <w:rFonts w:ascii="Calibri" w:hAnsi="Calibri" w:cs="Calibri"/>
          <w:b/>
          <w:color w:val="632423"/>
          <w:sz w:val="28"/>
          <w:szCs w:val="28"/>
        </w:rPr>
      </w:pPr>
      <w:r>
        <w:rPr>
          <w:rFonts w:ascii="Calibri" w:hAnsi="Calibri" w:cs="Calibri"/>
          <w:b/>
          <w:color w:val="632423"/>
          <w:sz w:val="28"/>
          <w:szCs w:val="28"/>
        </w:rPr>
        <w:t>SPECYFIKACJA</w:t>
      </w:r>
    </w:p>
    <w:p w:rsidR="00335F37" w:rsidRDefault="00335F37" w:rsidP="00335F37">
      <w:pPr>
        <w:pStyle w:val="Tekstpodstawowywcity"/>
        <w:jc w:val="center"/>
        <w:rPr>
          <w:rFonts w:ascii="Calibri" w:hAnsi="Calibri" w:cs="Calibri"/>
          <w:b/>
          <w:color w:val="632423"/>
          <w:sz w:val="28"/>
          <w:szCs w:val="28"/>
        </w:rPr>
      </w:pPr>
      <w:r>
        <w:rPr>
          <w:rFonts w:ascii="Calibri" w:hAnsi="Calibri" w:cs="Calibri"/>
          <w:b/>
          <w:color w:val="632423"/>
          <w:sz w:val="28"/>
          <w:szCs w:val="28"/>
        </w:rPr>
        <w:t xml:space="preserve">WARUNKÓW </w:t>
      </w:r>
      <w:r w:rsidR="00E0381D">
        <w:rPr>
          <w:rFonts w:ascii="Calibri" w:hAnsi="Calibri" w:cs="Calibri"/>
          <w:b/>
          <w:color w:val="632423"/>
          <w:sz w:val="28"/>
          <w:szCs w:val="28"/>
        </w:rPr>
        <w:t>KONKURSU</w:t>
      </w:r>
    </w:p>
    <w:p w:rsidR="00335F37" w:rsidRDefault="00335F37" w:rsidP="00335F37">
      <w:pPr>
        <w:rPr>
          <w:rFonts w:ascii="Calibri" w:hAnsi="Calibri" w:cs="Calibri"/>
          <w:color w:val="000000"/>
          <w:sz w:val="20"/>
          <w:szCs w:val="20"/>
        </w:rPr>
      </w:pPr>
    </w:p>
    <w:p w:rsidR="00335F37" w:rsidRPr="00A239C1" w:rsidRDefault="00335F37" w:rsidP="00335F37">
      <w:pPr>
        <w:pStyle w:val="WW-Tekstpodstawowy3"/>
        <w:jc w:val="center"/>
        <w:rPr>
          <w:rFonts w:ascii="Calibri" w:hAnsi="Calibri" w:cs="Calibri"/>
          <w:b/>
          <w:color w:val="000000"/>
          <w:sz w:val="24"/>
        </w:rPr>
      </w:pPr>
    </w:p>
    <w:p w:rsidR="00287852" w:rsidRDefault="00287852" w:rsidP="00287852">
      <w:pPr>
        <w:ind w:left="284"/>
        <w:jc w:val="center"/>
        <w:rPr>
          <w:rFonts w:ascii="Calibri" w:hAnsi="Calibri" w:cs="Calibri"/>
          <w:b/>
          <w:sz w:val="24"/>
        </w:rPr>
      </w:pPr>
      <w:r w:rsidRPr="0070317A">
        <w:rPr>
          <w:rFonts w:ascii="Calibri" w:hAnsi="Calibri" w:cs="Calibri"/>
          <w:b/>
          <w:color w:val="000000"/>
          <w:sz w:val="24"/>
        </w:rPr>
        <w:t>ubezpieczenie mienia i odpowiedzialności cywilnej</w:t>
      </w:r>
      <w:r w:rsidRPr="0070317A">
        <w:rPr>
          <w:rFonts w:ascii="Calibri" w:hAnsi="Calibri" w:cs="Calibri"/>
          <w:b/>
          <w:sz w:val="24"/>
        </w:rPr>
        <w:t xml:space="preserve"> </w:t>
      </w:r>
      <w:r>
        <w:rPr>
          <w:rFonts w:ascii="Calibri" w:hAnsi="Calibri" w:cs="Calibri"/>
          <w:b/>
          <w:sz w:val="24"/>
        </w:rPr>
        <w:t xml:space="preserve">oraz komunikacyjne </w:t>
      </w:r>
    </w:p>
    <w:p w:rsidR="001823C0" w:rsidRPr="0070317A" w:rsidRDefault="00287852" w:rsidP="00287852">
      <w:pPr>
        <w:pStyle w:val="WW-Tekstpodstawowy3"/>
        <w:jc w:val="center"/>
        <w:rPr>
          <w:rFonts w:ascii="Calibri" w:hAnsi="Calibri" w:cs="Calibri"/>
          <w:b/>
          <w:sz w:val="24"/>
        </w:rPr>
      </w:pPr>
      <w:r>
        <w:rPr>
          <w:rFonts w:ascii="Calibri" w:hAnsi="Calibri" w:cs="Calibri"/>
          <w:b/>
          <w:sz w:val="24"/>
        </w:rPr>
        <w:t xml:space="preserve">GMINY </w:t>
      </w:r>
      <w:r w:rsidR="002841C2">
        <w:rPr>
          <w:rFonts w:ascii="Calibri" w:hAnsi="Calibri" w:cs="Calibri"/>
          <w:b/>
          <w:sz w:val="24"/>
        </w:rPr>
        <w:t>GORZYCE</w:t>
      </w:r>
      <w:r w:rsidRPr="0070317A">
        <w:rPr>
          <w:rFonts w:ascii="Calibri" w:hAnsi="Calibri" w:cs="Calibri"/>
          <w:b/>
          <w:sz w:val="24"/>
        </w:rPr>
        <w:t xml:space="preserve"> wraz z jednostkami organizacyjnymi</w:t>
      </w:r>
      <w:r w:rsidR="00E0381D" w:rsidRPr="0070317A">
        <w:rPr>
          <w:rFonts w:ascii="Calibri" w:hAnsi="Calibri" w:cs="Calibri"/>
          <w:b/>
          <w:sz w:val="24"/>
        </w:rPr>
        <w:t xml:space="preserve"> </w:t>
      </w:r>
    </w:p>
    <w:p w:rsidR="00E0381D" w:rsidRDefault="00E0381D" w:rsidP="001823C0">
      <w:pPr>
        <w:pStyle w:val="WW-Tekstpodstawowy3"/>
        <w:jc w:val="center"/>
        <w:rPr>
          <w:rFonts w:ascii="Calibri" w:hAnsi="Calibri" w:cs="Calibri"/>
          <w:b/>
          <w:sz w:val="24"/>
        </w:rPr>
      </w:pPr>
    </w:p>
    <w:p w:rsidR="00335F37" w:rsidRDefault="00335F37" w:rsidP="00335F37">
      <w:pPr>
        <w:pStyle w:val="WW-Tekstpodstawowy3"/>
        <w:jc w:val="center"/>
        <w:rPr>
          <w:rFonts w:ascii="Calibri" w:hAnsi="Calibri" w:cs="Calibri"/>
          <w:b/>
          <w:color w:val="000000"/>
          <w:sz w:val="20"/>
          <w:szCs w:val="20"/>
        </w:rPr>
      </w:pPr>
      <w:r>
        <w:rPr>
          <w:rFonts w:ascii="Calibri" w:hAnsi="Calibri" w:cs="Calibri"/>
          <w:b/>
          <w:color w:val="000000"/>
          <w:sz w:val="20"/>
          <w:szCs w:val="20"/>
        </w:rPr>
        <w:t xml:space="preserve">  </w:t>
      </w:r>
    </w:p>
    <w:p w:rsidR="00335F37" w:rsidRDefault="00335F37" w:rsidP="00335F37">
      <w:pPr>
        <w:pStyle w:val="WW-Tekstpodstawowy3"/>
        <w:spacing w:line="240" w:lineRule="auto"/>
        <w:jc w:val="left"/>
        <w:rPr>
          <w:rFonts w:ascii="Calibri" w:hAnsi="Calibri" w:cs="Calibri"/>
          <w:color w:val="000000"/>
          <w:sz w:val="20"/>
          <w:szCs w:val="20"/>
        </w:rPr>
      </w:pPr>
    </w:p>
    <w:p w:rsidR="00335F37" w:rsidRDefault="00335F37" w:rsidP="00335F37">
      <w:pPr>
        <w:pStyle w:val="WW-Tekstpodstawowy3"/>
        <w:spacing w:line="240" w:lineRule="auto"/>
        <w:jc w:val="left"/>
        <w:rPr>
          <w:rFonts w:ascii="Calibri" w:hAnsi="Calibri" w:cs="Calibri"/>
          <w:color w:val="000000"/>
          <w:sz w:val="20"/>
          <w:szCs w:val="20"/>
        </w:rPr>
      </w:pPr>
    </w:p>
    <w:p w:rsidR="003E14BF" w:rsidRPr="003E14BF" w:rsidRDefault="003E14BF" w:rsidP="003E14BF">
      <w:pPr>
        <w:jc w:val="center"/>
        <w:rPr>
          <w:rFonts w:ascii="Calibri" w:hAnsi="Calibri"/>
          <w:b/>
          <w:bCs/>
          <w:sz w:val="24"/>
        </w:rPr>
      </w:pPr>
      <w:r>
        <w:rPr>
          <w:rFonts w:ascii="Calibri" w:hAnsi="Calibri"/>
          <w:b/>
          <w:bCs/>
          <w:sz w:val="24"/>
        </w:rPr>
        <w:t xml:space="preserve">ZAMÓWIENIE PUBLICZNE DO KWOTY </w:t>
      </w:r>
      <w:r w:rsidRPr="003E14BF">
        <w:rPr>
          <w:rFonts w:ascii="Calibri" w:hAnsi="Calibri"/>
          <w:b/>
          <w:bCs/>
          <w:sz w:val="24"/>
        </w:rPr>
        <w:t>14 000 EURO</w:t>
      </w:r>
    </w:p>
    <w:p w:rsidR="00335F37" w:rsidRDefault="00335F37" w:rsidP="00335F37">
      <w:pPr>
        <w:pStyle w:val="WW-Tekstpodstawowy3"/>
        <w:spacing w:line="240" w:lineRule="auto"/>
        <w:jc w:val="left"/>
        <w:rPr>
          <w:rFonts w:ascii="Calibri" w:hAnsi="Calibri" w:cs="Calibri"/>
          <w:color w:val="000000"/>
          <w:sz w:val="20"/>
          <w:szCs w:val="20"/>
        </w:rPr>
      </w:pPr>
    </w:p>
    <w:p w:rsidR="00335F37" w:rsidRDefault="00335F37" w:rsidP="00335F37">
      <w:pPr>
        <w:pStyle w:val="WW-Tekstpodstawowy3"/>
        <w:spacing w:line="240" w:lineRule="auto"/>
        <w:rPr>
          <w:rFonts w:ascii="Calibri" w:hAnsi="Calibri" w:cs="Calibri"/>
          <w:b/>
          <w:color w:val="000000"/>
          <w:sz w:val="20"/>
          <w:szCs w:val="20"/>
        </w:rPr>
      </w:pPr>
    </w:p>
    <w:p w:rsidR="00335F37" w:rsidRDefault="00335F37" w:rsidP="00335F37">
      <w:pPr>
        <w:pStyle w:val="WW-Tekstpodstawowy3"/>
        <w:spacing w:line="240" w:lineRule="auto"/>
        <w:rPr>
          <w:rFonts w:ascii="Calibri" w:hAnsi="Calibri" w:cs="Calibri"/>
          <w:b/>
          <w:color w:val="000000"/>
          <w:sz w:val="20"/>
          <w:szCs w:val="20"/>
        </w:rPr>
      </w:pPr>
    </w:p>
    <w:p w:rsidR="00335F37" w:rsidRDefault="00335F37" w:rsidP="00335F37">
      <w:pPr>
        <w:rPr>
          <w:rFonts w:ascii="Calibri" w:hAnsi="Calibri" w:cs="Calibri"/>
          <w:color w:val="000000"/>
          <w:sz w:val="20"/>
          <w:szCs w:val="20"/>
        </w:rPr>
      </w:pPr>
    </w:p>
    <w:p w:rsidR="00335F37" w:rsidRDefault="00335F37" w:rsidP="00335F37">
      <w:pPr>
        <w:rPr>
          <w:rFonts w:ascii="Calibri" w:hAnsi="Calibri" w:cs="Calibri"/>
          <w:color w:val="000000"/>
          <w:sz w:val="20"/>
          <w:szCs w:val="20"/>
        </w:rPr>
      </w:pPr>
    </w:p>
    <w:p w:rsidR="000A725C" w:rsidRDefault="000A725C" w:rsidP="00335F37">
      <w:pPr>
        <w:rPr>
          <w:rFonts w:ascii="Calibri" w:hAnsi="Calibri" w:cs="Calibri"/>
          <w:color w:val="000000"/>
          <w:sz w:val="20"/>
          <w:szCs w:val="20"/>
        </w:rPr>
      </w:pPr>
    </w:p>
    <w:p w:rsidR="00335F37" w:rsidRDefault="00335F37" w:rsidP="00335F37">
      <w:pPr>
        <w:rPr>
          <w:rFonts w:ascii="Calibri" w:hAnsi="Calibri" w:cs="Calibri"/>
          <w:color w:val="000000"/>
          <w:sz w:val="20"/>
          <w:szCs w:val="20"/>
        </w:rPr>
      </w:pPr>
    </w:p>
    <w:p w:rsidR="00A44FE3" w:rsidRDefault="00A44FE3" w:rsidP="00335F37">
      <w:pPr>
        <w:rPr>
          <w:rFonts w:ascii="Calibri" w:hAnsi="Calibri" w:cs="Calibri"/>
          <w:color w:val="000000"/>
          <w:sz w:val="20"/>
          <w:szCs w:val="20"/>
        </w:rPr>
      </w:pPr>
    </w:p>
    <w:p w:rsidR="00A44FE3" w:rsidRDefault="00A44FE3" w:rsidP="00335F37">
      <w:pPr>
        <w:rPr>
          <w:rFonts w:ascii="Calibri" w:hAnsi="Calibri" w:cs="Calibri"/>
          <w:color w:val="000000"/>
          <w:sz w:val="20"/>
          <w:szCs w:val="20"/>
        </w:rPr>
      </w:pPr>
    </w:p>
    <w:p w:rsidR="00A44FE3" w:rsidRDefault="00A44FE3" w:rsidP="00335F37">
      <w:pPr>
        <w:rPr>
          <w:rFonts w:ascii="Calibri" w:hAnsi="Calibri" w:cs="Calibri"/>
          <w:color w:val="000000"/>
          <w:sz w:val="20"/>
          <w:szCs w:val="20"/>
        </w:rPr>
      </w:pPr>
    </w:p>
    <w:p w:rsidR="00A44FE3" w:rsidRDefault="00A44FE3" w:rsidP="00335F37">
      <w:pPr>
        <w:rPr>
          <w:rFonts w:ascii="Calibri" w:hAnsi="Calibri" w:cs="Calibri"/>
          <w:color w:val="000000"/>
          <w:sz w:val="20"/>
          <w:szCs w:val="20"/>
        </w:rPr>
      </w:pPr>
    </w:p>
    <w:p w:rsidR="00A44FE3" w:rsidRDefault="00A44FE3" w:rsidP="00335F37">
      <w:pPr>
        <w:rPr>
          <w:rFonts w:ascii="Calibri" w:hAnsi="Calibri" w:cs="Calibri"/>
          <w:color w:val="000000"/>
          <w:sz w:val="20"/>
          <w:szCs w:val="20"/>
        </w:rPr>
      </w:pPr>
    </w:p>
    <w:p w:rsidR="00335F37" w:rsidRDefault="00E0381D" w:rsidP="00335F37">
      <w:pPr>
        <w:rPr>
          <w:rFonts w:ascii="Calibri" w:hAnsi="Calibri" w:cs="Calibri"/>
          <w:b/>
          <w:i/>
          <w:sz w:val="24"/>
        </w:rPr>
      </w:pPr>
      <w:r>
        <w:rPr>
          <w:rFonts w:ascii="Calibri" w:hAnsi="Calibri" w:cs="Calibri"/>
          <w:color w:val="000000"/>
          <w:sz w:val="20"/>
          <w:szCs w:val="20"/>
        </w:rPr>
        <w:br w:type="page"/>
      </w:r>
    </w:p>
    <w:p w:rsidR="00335F37" w:rsidRPr="00906351" w:rsidRDefault="00335F37" w:rsidP="005148DC">
      <w:pPr>
        <w:pStyle w:val="Nagwek1"/>
        <w:pBdr>
          <w:top w:val="single" w:sz="4" w:space="1" w:color="auto"/>
          <w:bottom w:val="single" w:sz="4" w:space="1" w:color="auto"/>
        </w:pBdr>
        <w:shd w:val="clear" w:color="auto" w:fill="F3F3F3"/>
        <w:tabs>
          <w:tab w:val="num" w:pos="567"/>
        </w:tabs>
        <w:ind w:left="567" w:hanging="567"/>
        <w:jc w:val="left"/>
        <w:rPr>
          <w:rFonts w:ascii="Calibri" w:hAnsi="Calibri" w:cs="Calibri"/>
          <w:sz w:val="22"/>
          <w:szCs w:val="22"/>
        </w:rPr>
      </w:pPr>
      <w:r w:rsidRPr="00906351">
        <w:rPr>
          <w:rFonts w:ascii="Calibri" w:hAnsi="Calibri" w:cs="Calibri"/>
          <w:sz w:val="22"/>
          <w:szCs w:val="22"/>
        </w:rPr>
        <w:lastRenderedPageBreak/>
        <w:t>I. INFORMACJE OGÓLNE</w:t>
      </w:r>
    </w:p>
    <w:p w:rsidR="00335F37" w:rsidRPr="00D52902" w:rsidRDefault="00335F37" w:rsidP="00335F37">
      <w:pPr>
        <w:pStyle w:val="Tekstpodstawowy2"/>
        <w:numPr>
          <w:ilvl w:val="0"/>
          <w:numId w:val="13"/>
        </w:numPr>
        <w:tabs>
          <w:tab w:val="left" w:pos="10632"/>
        </w:tabs>
        <w:spacing w:line="276" w:lineRule="auto"/>
        <w:ind w:right="0"/>
        <w:jc w:val="both"/>
        <w:rPr>
          <w:rFonts w:ascii="Calibri" w:hAnsi="Calibri" w:cs="Calibri"/>
          <w:i w:val="0"/>
          <w:sz w:val="22"/>
          <w:szCs w:val="22"/>
        </w:rPr>
      </w:pPr>
      <w:r w:rsidRPr="00D52902">
        <w:rPr>
          <w:rFonts w:ascii="Calibri" w:hAnsi="Calibri" w:cs="Calibri"/>
          <w:i w:val="0"/>
          <w:sz w:val="22"/>
          <w:szCs w:val="22"/>
        </w:rPr>
        <w:t>Wykonawca winien zapoznać się z niniejszą Specyfikacją Warunków przed przystąpieniem do sporządzania oferty.</w:t>
      </w:r>
    </w:p>
    <w:p w:rsidR="00335F37" w:rsidRPr="00D52902" w:rsidRDefault="00335F37" w:rsidP="00335F37">
      <w:pPr>
        <w:pStyle w:val="Tekstpodstawowy2"/>
        <w:numPr>
          <w:ilvl w:val="0"/>
          <w:numId w:val="13"/>
        </w:numPr>
        <w:tabs>
          <w:tab w:val="left" w:pos="10632"/>
        </w:tabs>
        <w:spacing w:line="276" w:lineRule="auto"/>
        <w:ind w:right="0"/>
        <w:jc w:val="both"/>
        <w:rPr>
          <w:rFonts w:ascii="Calibri" w:hAnsi="Calibri" w:cs="Calibri"/>
          <w:i w:val="0"/>
          <w:sz w:val="22"/>
          <w:szCs w:val="22"/>
        </w:rPr>
      </w:pPr>
      <w:r w:rsidRPr="00D52902">
        <w:rPr>
          <w:rFonts w:ascii="Calibri" w:hAnsi="Calibri" w:cs="Calibri"/>
          <w:i w:val="0"/>
          <w:sz w:val="22"/>
          <w:szCs w:val="22"/>
        </w:rPr>
        <w:t>Oferty składane przez Wykonawców powinn</w:t>
      </w:r>
      <w:r w:rsidR="00E0381D">
        <w:rPr>
          <w:rFonts w:ascii="Calibri" w:hAnsi="Calibri" w:cs="Calibri"/>
          <w:i w:val="0"/>
          <w:sz w:val="22"/>
          <w:szCs w:val="22"/>
        </w:rPr>
        <w:t>y odpowiadać postanowieniom specyfikacji</w:t>
      </w:r>
      <w:r w:rsidRPr="00D52902">
        <w:rPr>
          <w:rFonts w:ascii="Calibri" w:hAnsi="Calibri" w:cs="Calibri"/>
          <w:i w:val="0"/>
          <w:sz w:val="22"/>
          <w:szCs w:val="22"/>
        </w:rPr>
        <w:t>.</w:t>
      </w:r>
    </w:p>
    <w:p w:rsidR="00335F37" w:rsidRPr="00D52902" w:rsidRDefault="00335F37" w:rsidP="00335F37">
      <w:pPr>
        <w:pStyle w:val="Tekstpodstawowy2"/>
        <w:numPr>
          <w:ilvl w:val="0"/>
          <w:numId w:val="13"/>
        </w:numPr>
        <w:tabs>
          <w:tab w:val="left" w:pos="10632"/>
        </w:tabs>
        <w:spacing w:line="276" w:lineRule="auto"/>
        <w:ind w:right="0"/>
        <w:jc w:val="both"/>
        <w:rPr>
          <w:rFonts w:ascii="Calibri" w:hAnsi="Calibri" w:cs="Calibri"/>
          <w:i w:val="0"/>
          <w:sz w:val="22"/>
          <w:szCs w:val="22"/>
        </w:rPr>
      </w:pPr>
      <w:r w:rsidRPr="00D52902">
        <w:rPr>
          <w:rFonts w:ascii="Calibri" w:hAnsi="Calibri" w:cs="Calibri"/>
          <w:i w:val="0"/>
          <w:sz w:val="22"/>
          <w:szCs w:val="22"/>
        </w:rPr>
        <w:t>Umowa ubezpieczenia zostanie zawarta i realizowana będzie przy udziale i za pośrednictwem brokera ubezpieczeniowego Nord Partner sp. z o.o. z siedzibą w Toruniu, który jest brokerem obsługującym Zamawiającego.</w:t>
      </w:r>
    </w:p>
    <w:p w:rsidR="00335F37" w:rsidRPr="00906351" w:rsidRDefault="00335F37" w:rsidP="00335F37">
      <w:pPr>
        <w:spacing w:line="360" w:lineRule="auto"/>
        <w:jc w:val="both"/>
        <w:outlineLvl w:val="0"/>
        <w:rPr>
          <w:rFonts w:ascii="Calibri" w:hAnsi="Calibri" w:cs="Calibri"/>
          <w:i/>
          <w:sz w:val="22"/>
          <w:szCs w:val="22"/>
          <w:u w:val="single"/>
        </w:rPr>
      </w:pPr>
    </w:p>
    <w:p w:rsidR="00335F37" w:rsidRPr="00906351" w:rsidRDefault="00335F37" w:rsidP="005148DC">
      <w:pPr>
        <w:pStyle w:val="Nagwek1"/>
        <w:pBdr>
          <w:top w:val="single" w:sz="4" w:space="1" w:color="auto"/>
          <w:bottom w:val="single" w:sz="4" w:space="1" w:color="auto"/>
        </w:pBdr>
        <w:shd w:val="clear" w:color="auto" w:fill="F3F3F3"/>
        <w:tabs>
          <w:tab w:val="num" w:pos="567"/>
        </w:tabs>
        <w:ind w:left="567" w:hanging="567"/>
        <w:jc w:val="left"/>
        <w:rPr>
          <w:rFonts w:ascii="Calibri" w:hAnsi="Calibri" w:cs="Calibri"/>
          <w:sz w:val="22"/>
          <w:szCs w:val="22"/>
        </w:rPr>
      </w:pPr>
      <w:r w:rsidRPr="00906351">
        <w:rPr>
          <w:rFonts w:ascii="Calibri" w:hAnsi="Calibri" w:cs="Calibri"/>
          <w:sz w:val="22"/>
          <w:szCs w:val="22"/>
        </w:rPr>
        <w:t>II. NAZWA ORAZ ADRES ZAMAWIAJĄCEGO</w:t>
      </w:r>
    </w:p>
    <w:p w:rsidR="00E0381D" w:rsidRPr="00E0381D" w:rsidRDefault="001823C0" w:rsidP="001823C0">
      <w:pPr>
        <w:pStyle w:val="WW-Tekstpodstawowy3"/>
        <w:spacing w:line="276" w:lineRule="auto"/>
        <w:jc w:val="left"/>
        <w:rPr>
          <w:rFonts w:ascii="Calibri" w:hAnsi="Calibri" w:cs="Calibri"/>
          <w:smallCaps/>
          <w:sz w:val="20"/>
          <w:szCs w:val="20"/>
        </w:rPr>
      </w:pPr>
      <w:r w:rsidRPr="00E0381D">
        <w:rPr>
          <w:rFonts w:ascii="Calibri" w:hAnsi="Calibri" w:cs="Calibri"/>
          <w:smallCaps/>
          <w:sz w:val="20"/>
          <w:szCs w:val="20"/>
        </w:rPr>
        <w:t>Zamawiający</w:t>
      </w:r>
      <w:r w:rsidR="00E0381D" w:rsidRPr="00E0381D">
        <w:rPr>
          <w:rFonts w:ascii="Calibri" w:hAnsi="Calibri" w:cs="Calibri"/>
          <w:smallCaps/>
          <w:sz w:val="20"/>
          <w:szCs w:val="20"/>
        </w:rPr>
        <w:t>:</w:t>
      </w:r>
    </w:p>
    <w:p w:rsidR="00D36A8D" w:rsidRPr="00D36A8D" w:rsidRDefault="00D36A8D" w:rsidP="00D36A8D">
      <w:pPr>
        <w:rPr>
          <w:rFonts w:ascii="Calibri" w:hAnsi="Calibri"/>
          <w:sz w:val="22"/>
          <w:szCs w:val="22"/>
        </w:rPr>
      </w:pPr>
    </w:p>
    <w:p w:rsidR="00D36A8D" w:rsidRPr="00D36A8D" w:rsidRDefault="00D36A8D" w:rsidP="00D36A8D">
      <w:pPr>
        <w:rPr>
          <w:rFonts w:ascii="Calibri" w:hAnsi="Calibri"/>
          <w:b/>
          <w:sz w:val="24"/>
        </w:rPr>
      </w:pPr>
      <w:r w:rsidRPr="00D36A8D">
        <w:rPr>
          <w:rFonts w:ascii="Calibri" w:hAnsi="Calibri"/>
          <w:b/>
          <w:sz w:val="24"/>
        </w:rPr>
        <w:t>Urząd Gminy</w:t>
      </w:r>
    </w:p>
    <w:p w:rsidR="00D36A8D" w:rsidRPr="00D36A8D" w:rsidRDefault="00D36A8D" w:rsidP="00D36A8D">
      <w:pPr>
        <w:rPr>
          <w:rFonts w:ascii="Calibri" w:hAnsi="Calibri"/>
          <w:b/>
          <w:sz w:val="24"/>
        </w:rPr>
      </w:pPr>
      <w:r w:rsidRPr="00D36A8D">
        <w:rPr>
          <w:rFonts w:ascii="Calibri" w:hAnsi="Calibri"/>
          <w:b/>
          <w:sz w:val="24"/>
        </w:rPr>
        <w:t>ul. Sandomierska 75</w:t>
      </w:r>
    </w:p>
    <w:p w:rsidR="00D36A8D" w:rsidRPr="00D36A8D" w:rsidRDefault="00D36A8D" w:rsidP="00D36A8D">
      <w:pPr>
        <w:rPr>
          <w:rFonts w:ascii="Calibri" w:hAnsi="Calibri"/>
          <w:b/>
          <w:sz w:val="24"/>
        </w:rPr>
      </w:pPr>
      <w:r w:rsidRPr="00D36A8D">
        <w:rPr>
          <w:rFonts w:ascii="Calibri" w:hAnsi="Calibri"/>
          <w:b/>
          <w:sz w:val="24"/>
        </w:rPr>
        <w:t>39-432 Gorzyce</w:t>
      </w:r>
    </w:p>
    <w:p w:rsidR="00D36A8D" w:rsidRPr="00D36A8D" w:rsidRDefault="00F70924" w:rsidP="00D36A8D">
      <w:pPr>
        <w:pStyle w:val="NormalnyWeb"/>
        <w:spacing w:before="0" w:beforeAutospacing="0" w:after="0"/>
        <w:rPr>
          <w:rFonts w:ascii="Calibri" w:hAnsi="Calibri"/>
          <w:sz w:val="22"/>
          <w:szCs w:val="22"/>
        </w:rPr>
      </w:pPr>
      <w:hyperlink r:id="rId9" w:history="1">
        <w:r w:rsidR="00D36A8D" w:rsidRPr="00D36A8D">
          <w:rPr>
            <w:rStyle w:val="Hipercze"/>
            <w:rFonts w:ascii="Calibri" w:hAnsi="Calibri"/>
            <w:sz w:val="22"/>
            <w:szCs w:val="22"/>
          </w:rPr>
          <w:t>http://www.gminagorzyce.pl</w:t>
        </w:r>
      </w:hyperlink>
      <w:r w:rsidR="00D36A8D" w:rsidRPr="00D36A8D">
        <w:rPr>
          <w:rFonts w:ascii="Calibri" w:hAnsi="Calibri"/>
          <w:sz w:val="22"/>
          <w:szCs w:val="22"/>
        </w:rPr>
        <w:br/>
      </w:r>
      <w:hyperlink r:id="rId10" w:history="1">
        <w:r w:rsidR="00D36A8D" w:rsidRPr="00D36A8D">
          <w:rPr>
            <w:rStyle w:val="Hipercze"/>
            <w:rFonts w:ascii="Calibri" w:hAnsi="Calibri"/>
            <w:sz w:val="22"/>
            <w:szCs w:val="22"/>
          </w:rPr>
          <w:t>http://www.gorzyce.itl.pl</w:t>
        </w:r>
      </w:hyperlink>
    </w:p>
    <w:p w:rsidR="00B4031F" w:rsidRPr="00D36A8D" w:rsidRDefault="00B4031F" w:rsidP="00720E59">
      <w:pPr>
        <w:pStyle w:val="WW-Tekstpodstawowy3"/>
        <w:spacing w:line="240" w:lineRule="auto"/>
        <w:ind w:right="4570"/>
        <w:jc w:val="left"/>
        <w:rPr>
          <w:rFonts w:ascii="Calibri" w:hAnsi="Calibri"/>
          <w:b/>
          <w:sz w:val="22"/>
          <w:szCs w:val="22"/>
        </w:rPr>
      </w:pPr>
    </w:p>
    <w:p w:rsidR="001823C0" w:rsidRPr="00D36A8D" w:rsidRDefault="001823C0" w:rsidP="00720E59">
      <w:pPr>
        <w:pStyle w:val="WW-Tekstpodstawowy3"/>
        <w:spacing w:line="240" w:lineRule="auto"/>
        <w:ind w:right="4571"/>
        <w:jc w:val="left"/>
        <w:rPr>
          <w:rFonts w:ascii="Calibri" w:hAnsi="Calibri" w:cs="Calibri"/>
          <w:smallCaps/>
          <w:sz w:val="22"/>
          <w:szCs w:val="22"/>
        </w:rPr>
      </w:pPr>
      <w:r w:rsidRPr="00D36A8D">
        <w:rPr>
          <w:rFonts w:ascii="Calibri" w:hAnsi="Calibri" w:cs="Calibri"/>
          <w:smallCaps/>
          <w:sz w:val="22"/>
          <w:szCs w:val="22"/>
        </w:rPr>
        <w:t xml:space="preserve">NIP:  </w:t>
      </w:r>
      <w:r w:rsidR="00D36A8D" w:rsidRPr="00D36A8D">
        <w:rPr>
          <w:rFonts w:ascii="Calibri" w:hAnsi="Calibri"/>
          <w:sz w:val="22"/>
          <w:szCs w:val="22"/>
        </w:rPr>
        <w:t>867 - 20 - 77 - 154</w:t>
      </w:r>
    </w:p>
    <w:p w:rsidR="001823C0" w:rsidRPr="00B4031F" w:rsidRDefault="001823C0" w:rsidP="00720E59">
      <w:pPr>
        <w:pStyle w:val="WW-Tekstpodstawowy3"/>
        <w:spacing w:line="240" w:lineRule="auto"/>
        <w:ind w:right="4571"/>
        <w:jc w:val="left"/>
        <w:rPr>
          <w:rFonts w:ascii="Calibri" w:hAnsi="Calibri" w:cs="Calibri"/>
          <w:sz w:val="24"/>
        </w:rPr>
      </w:pPr>
      <w:r w:rsidRPr="00D36A8D">
        <w:rPr>
          <w:rFonts w:ascii="Calibri" w:hAnsi="Calibri" w:cs="Calibri"/>
          <w:sz w:val="22"/>
          <w:szCs w:val="22"/>
        </w:rPr>
        <w:t>REGON</w:t>
      </w:r>
      <w:r w:rsidR="00A8548A" w:rsidRPr="00D36A8D">
        <w:rPr>
          <w:rFonts w:ascii="Calibri" w:hAnsi="Calibri" w:cs="Calibri"/>
          <w:sz w:val="22"/>
          <w:szCs w:val="22"/>
        </w:rPr>
        <w:t xml:space="preserve">: </w:t>
      </w:r>
      <w:r w:rsidR="00D36A8D" w:rsidRPr="00D36A8D">
        <w:rPr>
          <w:rFonts w:ascii="Calibri" w:hAnsi="Calibri"/>
          <w:sz w:val="22"/>
          <w:szCs w:val="22"/>
        </w:rPr>
        <w:t>830409169</w:t>
      </w:r>
    </w:p>
    <w:p w:rsidR="00335F37" w:rsidRPr="00906351" w:rsidRDefault="00335F37" w:rsidP="00335F37">
      <w:pPr>
        <w:widowControl w:val="0"/>
        <w:spacing w:line="276" w:lineRule="auto"/>
        <w:rPr>
          <w:rFonts w:ascii="Calibri" w:hAnsi="Calibri" w:cs="Calibri"/>
          <w:sz w:val="22"/>
          <w:szCs w:val="22"/>
          <w:u w:val="single"/>
        </w:rPr>
      </w:pPr>
    </w:p>
    <w:p w:rsidR="00335F37" w:rsidRPr="00906351" w:rsidRDefault="00335F37" w:rsidP="005148DC">
      <w:pPr>
        <w:pStyle w:val="Nagwek1"/>
        <w:pBdr>
          <w:top w:val="single" w:sz="4" w:space="1" w:color="auto"/>
          <w:bottom w:val="single" w:sz="4" w:space="1" w:color="auto"/>
        </w:pBdr>
        <w:shd w:val="clear" w:color="auto" w:fill="F3F3F3"/>
        <w:tabs>
          <w:tab w:val="num" w:pos="567"/>
        </w:tabs>
        <w:ind w:left="567" w:hanging="567"/>
        <w:jc w:val="left"/>
        <w:rPr>
          <w:rFonts w:ascii="Calibri" w:hAnsi="Calibri" w:cs="Calibri"/>
          <w:sz w:val="22"/>
          <w:szCs w:val="22"/>
        </w:rPr>
      </w:pPr>
      <w:r w:rsidRPr="00906351">
        <w:rPr>
          <w:rFonts w:ascii="Calibri" w:hAnsi="Calibri" w:cs="Calibri"/>
          <w:sz w:val="22"/>
          <w:szCs w:val="22"/>
        </w:rPr>
        <w:t>III. TRYB UDZIELANIA ZAMÓWIENIA</w:t>
      </w:r>
    </w:p>
    <w:p w:rsidR="00335F37" w:rsidRPr="00906351" w:rsidRDefault="00E0381D" w:rsidP="00335F37">
      <w:pPr>
        <w:pStyle w:val="WW-Tekstpodstawowy3"/>
        <w:spacing w:line="276" w:lineRule="auto"/>
        <w:rPr>
          <w:rFonts w:ascii="Calibri" w:hAnsi="Calibri" w:cs="Calibri"/>
          <w:b/>
          <w:color w:val="000000"/>
          <w:sz w:val="22"/>
          <w:szCs w:val="22"/>
        </w:rPr>
      </w:pPr>
      <w:r>
        <w:rPr>
          <w:rFonts w:ascii="Calibri" w:hAnsi="Calibri" w:cs="Calibri"/>
          <w:b/>
          <w:sz w:val="22"/>
          <w:szCs w:val="22"/>
        </w:rPr>
        <w:t>POSTEPOWANIE KONKURSOWE</w:t>
      </w:r>
    </w:p>
    <w:p w:rsidR="00335F37" w:rsidRPr="00906351" w:rsidRDefault="00335F37" w:rsidP="00335F37">
      <w:pPr>
        <w:pStyle w:val="WW-Tekstpodstawowy3"/>
        <w:spacing w:line="240" w:lineRule="auto"/>
        <w:rPr>
          <w:rFonts w:ascii="Calibri" w:hAnsi="Calibri" w:cs="Calibri"/>
          <w:b/>
          <w:color w:val="000000"/>
          <w:sz w:val="22"/>
          <w:szCs w:val="22"/>
        </w:rPr>
      </w:pPr>
    </w:p>
    <w:p w:rsidR="00335F37" w:rsidRPr="00906351" w:rsidRDefault="00335F37" w:rsidP="005148DC">
      <w:pPr>
        <w:pStyle w:val="Nagwek1"/>
        <w:pBdr>
          <w:top w:val="single" w:sz="4" w:space="1" w:color="auto"/>
          <w:bottom w:val="single" w:sz="4" w:space="1" w:color="auto"/>
        </w:pBdr>
        <w:shd w:val="clear" w:color="auto" w:fill="F3F3F3"/>
        <w:tabs>
          <w:tab w:val="num" w:pos="567"/>
        </w:tabs>
        <w:ind w:left="567" w:hanging="567"/>
        <w:jc w:val="left"/>
        <w:rPr>
          <w:rFonts w:ascii="Calibri" w:hAnsi="Calibri" w:cs="Calibri"/>
          <w:sz w:val="22"/>
          <w:szCs w:val="22"/>
        </w:rPr>
      </w:pPr>
      <w:r w:rsidRPr="00906351">
        <w:rPr>
          <w:rFonts w:ascii="Calibri" w:hAnsi="Calibri" w:cs="Calibri"/>
          <w:sz w:val="22"/>
          <w:szCs w:val="22"/>
        </w:rPr>
        <w:t>IV. OPIS PRZEDMIOTU ZAMÓWIENIA</w:t>
      </w:r>
    </w:p>
    <w:p w:rsidR="00335F37" w:rsidRPr="00287852" w:rsidRDefault="00335F37" w:rsidP="00287852">
      <w:pPr>
        <w:ind w:left="284"/>
        <w:jc w:val="both"/>
        <w:rPr>
          <w:rFonts w:ascii="Calibri" w:hAnsi="Calibri"/>
          <w:color w:val="800000"/>
          <w:sz w:val="22"/>
          <w:szCs w:val="22"/>
        </w:rPr>
      </w:pPr>
      <w:r w:rsidRPr="00287852">
        <w:rPr>
          <w:rFonts w:ascii="Calibri" w:hAnsi="Calibri"/>
          <w:sz w:val="22"/>
          <w:szCs w:val="22"/>
        </w:rPr>
        <w:t>Przedmiot zamówienia obejmuje</w:t>
      </w:r>
      <w:r w:rsidR="00287852" w:rsidRPr="00287852">
        <w:rPr>
          <w:rFonts w:ascii="Calibri" w:hAnsi="Calibri"/>
          <w:sz w:val="22"/>
          <w:szCs w:val="22"/>
        </w:rPr>
        <w:t xml:space="preserve">: </w:t>
      </w:r>
      <w:r w:rsidR="00287852" w:rsidRPr="00287852">
        <w:rPr>
          <w:rFonts w:ascii="Calibri" w:hAnsi="Calibri"/>
          <w:b/>
          <w:color w:val="000000"/>
          <w:sz w:val="22"/>
          <w:szCs w:val="22"/>
        </w:rPr>
        <w:t>ubezpieczenie mienia i odpowiedzialności cywilnej</w:t>
      </w:r>
      <w:r w:rsidR="00287852" w:rsidRPr="00287852">
        <w:rPr>
          <w:rFonts w:ascii="Calibri" w:hAnsi="Calibri"/>
          <w:b/>
          <w:sz w:val="22"/>
          <w:szCs w:val="22"/>
        </w:rPr>
        <w:t xml:space="preserve"> oraz komunikacyjne GMINY </w:t>
      </w:r>
      <w:r w:rsidR="002841C2">
        <w:rPr>
          <w:rFonts w:ascii="Calibri" w:hAnsi="Calibri"/>
          <w:b/>
          <w:sz w:val="22"/>
          <w:szCs w:val="22"/>
        </w:rPr>
        <w:t>GORZYCE</w:t>
      </w:r>
      <w:r w:rsidR="00287852" w:rsidRPr="00287852">
        <w:rPr>
          <w:rFonts w:ascii="Calibri" w:hAnsi="Calibri"/>
          <w:b/>
          <w:sz w:val="22"/>
          <w:szCs w:val="22"/>
        </w:rPr>
        <w:t xml:space="preserve"> wraz z jednostkami organizacyjnymi</w:t>
      </w:r>
      <w:r w:rsidRPr="00287852">
        <w:rPr>
          <w:rFonts w:ascii="Calibri" w:hAnsi="Calibri"/>
          <w:b/>
          <w:sz w:val="22"/>
          <w:szCs w:val="22"/>
        </w:rPr>
        <w:t xml:space="preserve"> </w:t>
      </w:r>
      <w:r w:rsidR="001823C0" w:rsidRPr="00287852">
        <w:rPr>
          <w:rFonts w:ascii="Calibri" w:hAnsi="Calibri"/>
          <w:b/>
          <w:sz w:val="22"/>
          <w:szCs w:val="22"/>
        </w:rPr>
        <w:t>w</w:t>
      </w:r>
      <w:r w:rsidRPr="00287852">
        <w:rPr>
          <w:rFonts w:ascii="Calibri" w:hAnsi="Calibri"/>
          <w:b/>
          <w:sz w:val="22"/>
          <w:szCs w:val="22"/>
        </w:rPr>
        <w:t xml:space="preserve"> zakresie</w:t>
      </w:r>
      <w:r w:rsidRPr="00287852">
        <w:rPr>
          <w:rFonts w:ascii="Calibri" w:hAnsi="Calibri"/>
          <w:color w:val="800000"/>
          <w:sz w:val="22"/>
          <w:szCs w:val="22"/>
        </w:rPr>
        <w:t>:</w:t>
      </w:r>
      <w:r w:rsidRPr="00287852">
        <w:rPr>
          <w:rFonts w:ascii="Calibri" w:hAnsi="Calibri"/>
          <w:smallCaps/>
          <w:sz w:val="22"/>
          <w:szCs w:val="22"/>
          <w:u w:val="single"/>
        </w:rPr>
        <w:t xml:space="preserve"> </w:t>
      </w:r>
    </w:p>
    <w:p w:rsidR="000A725C" w:rsidRPr="00906351" w:rsidRDefault="000A725C" w:rsidP="000A725C">
      <w:pPr>
        <w:keepNext/>
        <w:spacing w:line="276" w:lineRule="auto"/>
        <w:ind w:left="720"/>
        <w:jc w:val="both"/>
        <w:rPr>
          <w:rFonts w:ascii="Calibri" w:hAnsi="Calibri" w:cs="Calibri"/>
          <w:sz w:val="22"/>
          <w:szCs w:val="22"/>
        </w:rPr>
      </w:pPr>
    </w:p>
    <w:p w:rsidR="001823C0" w:rsidRPr="00906351" w:rsidRDefault="001823C0" w:rsidP="0072392E">
      <w:pPr>
        <w:spacing w:line="276" w:lineRule="auto"/>
        <w:rPr>
          <w:rFonts w:ascii="Calibri" w:hAnsi="Calibri" w:cs="Calibri"/>
          <w:b/>
          <w:sz w:val="22"/>
          <w:szCs w:val="22"/>
          <w:u w:val="single"/>
        </w:rPr>
      </w:pPr>
      <w:r w:rsidRPr="00906351">
        <w:rPr>
          <w:rFonts w:ascii="Calibri" w:hAnsi="Calibri" w:cs="Calibri"/>
          <w:b/>
          <w:sz w:val="22"/>
          <w:szCs w:val="22"/>
          <w:u w:val="single"/>
        </w:rPr>
        <w:t>P</w:t>
      </w:r>
      <w:r w:rsidR="00133C46">
        <w:rPr>
          <w:rFonts w:ascii="Calibri" w:hAnsi="Calibri" w:cs="Calibri"/>
          <w:b/>
          <w:sz w:val="22"/>
          <w:szCs w:val="22"/>
          <w:u w:val="single"/>
        </w:rPr>
        <w:t>rzedmiot i zakres ubezpieczenia</w:t>
      </w:r>
    </w:p>
    <w:p w:rsidR="001823C0" w:rsidRDefault="001823C0" w:rsidP="001823C0">
      <w:pPr>
        <w:spacing w:line="276" w:lineRule="auto"/>
        <w:rPr>
          <w:rFonts w:ascii="Calibri" w:hAnsi="Calibri" w:cs="Calibri"/>
          <w:sz w:val="22"/>
          <w:szCs w:val="22"/>
        </w:rPr>
      </w:pPr>
      <w:r w:rsidRPr="00906351">
        <w:rPr>
          <w:rFonts w:ascii="Calibri" w:hAnsi="Calibri" w:cs="Calibri"/>
          <w:sz w:val="22"/>
          <w:szCs w:val="22"/>
        </w:rPr>
        <w:t>Przedmiotem ubezpieczenia są następujące ryzyka ubezpieczeniowe:</w:t>
      </w:r>
    </w:p>
    <w:p w:rsidR="005D506A" w:rsidRPr="005D506A" w:rsidRDefault="005D506A" w:rsidP="005D506A">
      <w:pPr>
        <w:jc w:val="both"/>
        <w:rPr>
          <w:rFonts w:ascii="Calibri" w:hAnsi="Calibri" w:cs="Tahoma"/>
          <w:b/>
          <w:sz w:val="24"/>
        </w:rPr>
      </w:pPr>
      <w:r w:rsidRPr="005D506A">
        <w:rPr>
          <w:rFonts w:ascii="Calibri" w:hAnsi="Calibri" w:cs="Tahoma"/>
          <w:b/>
          <w:sz w:val="24"/>
        </w:rPr>
        <w:t xml:space="preserve">Część I: </w:t>
      </w:r>
    </w:p>
    <w:p w:rsidR="00916AA9" w:rsidRPr="00906351" w:rsidRDefault="00916AA9" w:rsidP="00916AA9">
      <w:pPr>
        <w:numPr>
          <w:ilvl w:val="0"/>
          <w:numId w:val="15"/>
        </w:numPr>
        <w:ind w:left="357"/>
        <w:rPr>
          <w:rFonts w:ascii="Calibri" w:hAnsi="Calibri" w:cs="Calibri"/>
          <w:sz w:val="22"/>
          <w:szCs w:val="22"/>
        </w:rPr>
      </w:pPr>
      <w:r w:rsidRPr="00906351">
        <w:rPr>
          <w:rFonts w:ascii="Calibri" w:hAnsi="Calibri" w:cs="Calibri"/>
          <w:sz w:val="22"/>
          <w:szCs w:val="22"/>
        </w:rPr>
        <w:t>ubezpieczenie od ognia  i innych  zdarzeń losowych z rozszerzeniem o ryzyko wandalizmu</w:t>
      </w:r>
    </w:p>
    <w:p w:rsidR="00916AA9" w:rsidRPr="00906351" w:rsidRDefault="00916AA9" w:rsidP="00916AA9">
      <w:pPr>
        <w:numPr>
          <w:ilvl w:val="0"/>
          <w:numId w:val="15"/>
        </w:numPr>
        <w:ind w:left="357"/>
        <w:rPr>
          <w:rFonts w:ascii="Calibri" w:hAnsi="Calibri" w:cs="Calibri"/>
          <w:sz w:val="22"/>
          <w:szCs w:val="22"/>
        </w:rPr>
      </w:pPr>
      <w:r w:rsidRPr="00906351">
        <w:rPr>
          <w:rFonts w:ascii="Calibri" w:hAnsi="Calibri" w:cs="Calibri"/>
          <w:sz w:val="22"/>
          <w:szCs w:val="22"/>
        </w:rPr>
        <w:t>ubezpieczenie od kradzieży z włamaniem i rabunku wraz z dewastacją</w:t>
      </w:r>
    </w:p>
    <w:p w:rsidR="00916AA9" w:rsidRPr="00906351" w:rsidRDefault="00916AA9" w:rsidP="00916AA9">
      <w:pPr>
        <w:numPr>
          <w:ilvl w:val="0"/>
          <w:numId w:val="15"/>
        </w:numPr>
        <w:ind w:left="357"/>
        <w:rPr>
          <w:rFonts w:ascii="Calibri" w:hAnsi="Calibri" w:cs="Calibri"/>
          <w:sz w:val="22"/>
          <w:szCs w:val="22"/>
        </w:rPr>
      </w:pPr>
      <w:r w:rsidRPr="00906351">
        <w:rPr>
          <w:rFonts w:ascii="Calibri" w:hAnsi="Calibri" w:cs="Calibri"/>
          <w:sz w:val="22"/>
          <w:szCs w:val="22"/>
        </w:rPr>
        <w:t>ubezpieczenie szyb od stłuczenia i rozbicia</w:t>
      </w:r>
    </w:p>
    <w:p w:rsidR="00916AA9" w:rsidRPr="00906351" w:rsidRDefault="00916AA9" w:rsidP="00916AA9">
      <w:pPr>
        <w:numPr>
          <w:ilvl w:val="0"/>
          <w:numId w:val="15"/>
        </w:numPr>
        <w:ind w:left="357"/>
        <w:rPr>
          <w:rFonts w:ascii="Calibri" w:hAnsi="Calibri" w:cs="Calibri"/>
          <w:sz w:val="22"/>
          <w:szCs w:val="22"/>
        </w:rPr>
      </w:pPr>
      <w:r w:rsidRPr="00906351">
        <w:rPr>
          <w:rFonts w:ascii="Calibri" w:hAnsi="Calibri" w:cs="Calibri"/>
          <w:sz w:val="22"/>
          <w:szCs w:val="22"/>
        </w:rPr>
        <w:t xml:space="preserve">ubezpieczenie sprzętu elektronicznego w systemie </w:t>
      </w:r>
      <w:proofErr w:type="spellStart"/>
      <w:r w:rsidRPr="00906351">
        <w:rPr>
          <w:rFonts w:ascii="Calibri" w:hAnsi="Calibri" w:cs="Calibri"/>
          <w:sz w:val="22"/>
          <w:szCs w:val="22"/>
        </w:rPr>
        <w:t>all</w:t>
      </w:r>
      <w:proofErr w:type="spellEnd"/>
      <w:r w:rsidRPr="00906351">
        <w:rPr>
          <w:rFonts w:ascii="Calibri" w:hAnsi="Calibri" w:cs="Calibri"/>
          <w:sz w:val="22"/>
          <w:szCs w:val="22"/>
        </w:rPr>
        <w:t xml:space="preserve"> </w:t>
      </w:r>
      <w:proofErr w:type="spellStart"/>
      <w:r w:rsidRPr="00906351">
        <w:rPr>
          <w:rFonts w:ascii="Calibri" w:hAnsi="Calibri" w:cs="Calibri"/>
          <w:sz w:val="22"/>
          <w:szCs w:val="22"/>
        </w:rPr>
        <w:t>risk</w:t>
      </w:r>
      <w:proofErr w:type="spellEnd"/>
    </w:p>
    <w:p w:rsidR="00916AA9" w:rsidRDefault="00916AA9" w:rsidP="00916AA9">
      <w:pPr>
        <w:numPr>
          <w:ilvl w:val="0"/>
          <w:numId w:val="15"/>
        </w:numPr>
        <w:ind w:left="357"/>
        <w:rPr>
          <w:rFonts w:ascii="Calibri" w:hAnsi="Calibri" w:cs="Calibri"/>
          <w:sz w:val="22"/>
          <w:szCs w:val="22"/>
        </w:rPr>
      </w:pPr>
      <w:r w:rsidRPr="00906351">
        <w:rPr>
          <w:rFonts w:ascii="Calibri" w:hAnsi="Calibri" w:cs="Calibri"/>
          <w:sz w:val="22"/>
          <w:szCs w:val="22"/>
        </w:rPr>
        <w:t>ubezpieczenie odpowiedzialności cywilnej</w:t>
      </w:r>
    </w:p>
    <w:p w:rsidR="001823C0" w:rsidRPr="0070317A" w:rsidRDefault="001823C0" w:rsidP="00AB33C6">
      <w:pPr>
        <w:spacing w:line="276" w:lineRule="auto"/>
        <w:ind w:left="360"/>
        <w:rPr>
          <w:rFonts w:ascii="Calibri" w:hAnsi="Calibri" w:cs="Calibri"/>
          <w:sz w:val="22"/>
          <w:szCs w:val="22"/>
        </w:rPr>
      </w:pPr>
    </w:p>
    <w:p w:rsidR="00AB33C6" w:rsidRPr="00AB33C6" w:rsidRDefault="00AB33C6" w:rsidP="00AB33C6">
      <w:pPr>
        <w:jc w:val="both"/>
        <w:rPr>
          <w:rFonts w:ascii="Calibri" w:hAnsi="Calibri" w:cs="Tahoma"/>
          <w:b/>
          <w:sz w:val="24"/>
        </w:rPr>
      </w:pPr>
      <w:r w:rsidRPr="005D506A">
        <w:rPr>
          <w:rFonts w:ascii="Calibri" w:hAnsi="Calibri" w:cs="Tahoma"/>
          <w:b/>
          <w:sz w:val="24"/>
        </w:rPr>
        <w:t>Część I</w:t>
      </w:r>
      <w:r>
        <w:rPr>
          <w:rFonts w:ascii="Calibri" w:hAnsi="Calibri" w:cs="Tahoma"/>
          <w:b/>
          <w:sz w:val="24"/>
        </w:rPr>
        <w:t>I</w:t>
      </w:r>
      <w:r w:rsidRPr="005D506A">
        <w:rPr>
          <w:rFonts w:ascii="Calibri" w:hAnsi="Calibri" w:cs="Tahoma"/>
          <w:b/>
          <w:sz w:val="24"/>
        </w:rPr>
        <w:t xml:space="preserve">: </w:t>
      </w:r>
      <w:r>
        <w:rPr>
          <w:rFonts w:ascii="Calibri" w:hAnsi="Calibri" w:cs="Tahoma"/>
          <w:b/>
          <w:sz w:val="24"/>
        </w:rPr>
        <w:t xml:space="preserve"> </w:t>
      </w:r>
      <w:r w:rsidRPr="00906351">
        <w:rPr>
          <w:rFonts w:ascii="Calibri" w:hAnsi="Calibri" w:cs="Calibri"/>
          <w:sz w:val="22"/>
          <w:szCs w:val="22"/>
        </w:rPr>
        <w:t>ubezpieczenia komunikacyjne</w:t>
      </w:r>
    </w:p>
    <w:p w:rsidR="0051398E" w:rsidRPr="0051398E" w:rsidRDefault="0051398E" w:rsidP="0051398E">
      <w:pPr>
        <w:numPr>
          <w:ilvl w:val="0"/>
          <w:numId w:val="24"/>
        </w:numPr>
        <w:rPr>
          <w:rFonts w:ascii="Calibri" w:hAnsi="Calibri" w:cs="Tahoma"/>
          <w:sz w:val="22"/>
          <w:szCs w:val="22"/>
        </w:rPr>
      </w:pPr>
      <w:r w:rsidRPr="0051398E">
        <w:rPr>
          <w:rFonts w:ascii="Calibri" w:hAnsi="Calibri" w:cs="Tahoma"/>
          <w:sz w:val="22"/>
          <w:szCs w:val="22"/>
        </w:rPr>
        <w:t>ubezpieczenie odpowiedzialności cywilnej posiadaczy pojazdów mechanicznych</w:t>
      </w:r>
    </w:p>
    <w:p w:rsidR="0051398E" w:rsidRPr="0051398E" w:rsidRDefault="0051398E" w:rsidP="0051398E">
      <w:pPr>
        <w:numPr>
          <w:ilvl w:val="0"/>
          <w:numId w:val="24"/>
        </w:numPr>
        <w:jc w:val="both"/>
        <w:rPr>
          <w:rFonts w:ascii="Calibri" w:hAnsi="Calibri" w:cs="Tahoma"/>
          <w:sz w:val="22"/>
          <w:szCs w:val="22"/>
        </w:rPr>
      </w:pPr>
      <w:r w:rsidRPr="0051398E">
        <w:rPr>
          <w:rFonts w:ascii="Calibri" w:hAnsi="Calibri" w:cs="Tahoma"/>
          <w:sz w:val="22"/>
          <w:szCs w:val="22"/>
        </w:rPr>
        <w:t>ubezpieczenie auto-casco</w:t>
      </w:r>
    </w:p>
    <w:p w:rsidR="0051398E" w:rsidRPr="0051398E" w:rsidRDefault="0051398E" w:rsidP="0051398E">
      <w:pPr>
        <w:numPr>
          <w:ilvl w:val="0"/>
          <w:numId w:val="24"/>
        </w:numPr>
        <w:jc w:val="both"/>
        <w:rPr>
          <w:rFonts w:ascii="Calibri" w:hAnsi="Calibri" w:cs="Arial"/>
          <w:sz w:val="22"/>
          <w:szCs w:val="22"/>
        </w:rPr>
      </w:pPr>
      <w:r w:rsidRPr="0051398E">
        <w:rPr>
          <w:rFonts w:ascii="Calibri" w:hAnsi="Calibri" w:cs="Tahoma"/>
          <w:sz w:val="22"/>
          <w:szCs w:val="22"/>
        </w:rPr>
        <w:t>ubezpieczenie nas</w:t>
      </w:r>
      <w:r>
        <w:rPr>
          <w:rFonts w:ascii="Calibri" w:hAnsi="Calibri" w:cs="Tahoma"/>
          <w:sz w:val="22"/>
          <w:szCs w:val="22"/>
        </w:rPr>
        <w:t>tępstw nieszczęśliwych wypadków</w:t>
      </w:r>
    </w:p>
    <w:p w:rsidR="00DD46AF" w:rsidRDefault="00DD46AF" w:rsidP="00DD46AF">
      <w:pPr>
        <w:jc w:val="both"/>
        <w:rPr>
          <w:rFonts w:ascii="Calibri" w:hAnsi="Calibri" w:cs="Tahoma"/>
          <w:b/>
          <w:sz w:val="24"/>
        </w:rPr>
      </w:pPr>
    </w:p>
    <w:p w:rsidR="00DD46AF" w:rsidRDefault="00DD46AF" w:rsidP="00DD46AF">
      <w:pPr>
        <w:jc w:val="both"/>
        <w:rPr>
          <w:rFonts w:ascii="Calibri" w:hAnsi="Calibri" w:cs="Calibri"/>
          <w:sz w:val="22"/>
          <w:szCs w:val="22"/>
        </w:rPr>
      </w:pPr>
      <w:r w:rsidRPr="005D506A">
        <w:rPr>
          <w:rFonts w:ascii="Calibri" w:hAnsi="Calibri" w:cs="Tahoma"/>
          <w:b/>
          <w:sz w:val="24"/>
        </w:rPr>
        <w:t xml:space="preserve">Część </w:t>
      </w:r>
      <w:r>
        <w:rPr>
          <w:rFonts w:ascii="Calibri" w:hAnsi="Calibri" w:cs="Tahoma"/>
          <w:b/>
          <w:sz w:val="24"/>
        </w:rPr>
        <w:t>III</w:t>
      </w:r>
      <w:r w:rsidRPr="005D506A">
        <w:rPr>
          <w:rFonts w:ascii="Calibri" w:hAnsi="Calibri" w:cs="Tahoma"/>
          <w:b/>
          <w:sz w:val="24"/>
        </w:rPr>
        <w:t xml:space="preserve">: </w:t>
      </w:r>
      <w:r>
        <w:rPr>
          <w:rFonts w:ascii="Calibri" w:hAnsi="Calibri" w:cs="Tahoma"/>
          <w:b/>
          <w:sz w:val="24"/>
        </w:rPr>
        <w:t xml:space="preserve"> </w:t>
      </w:r>
      <w:r>
        <w:rPr>
          <w:rFonts w:ascii="Calibri" w:hAnsi="Calibri" w:cs="Calibri"/>
          <w:sz w:val="22"/>
          <w:szCs w:val="22"/>
        </w:rPr>
        <w:t>ubezpieczenie NNW członków ochotniczych straży pożarnych.</w:t>
      </w:r>
    </w:p>
    <w:p w:rsidR="00DD46AF" w:rsidRPr="005B2A16" w:rsidRDefault="00DD46AF" w:rsidP="00DD46AF">
      <w:pPr>
        <w:widowControl w:val="0"/>
        <w:numPr>
          <w:ilvl w:val="0"/>
          <w:numId w:val="40"/>
        </w:numPr>
        <w:suppressAutoHyphens/>
        <w:ind w:right="21"/>
        <w:jc w:val="both"/>
        <w:rPr>
          <w:rFonts w:ascii="Calibri" w:hAnsi="Calibri" w:cs="Tahoma"/>
          <w:sz w:val="22"/>
          <w:szCs w:val="22"/>
        </w:rPr>
      </w:pPr>
      <w:r w:rsidRPr="005B2A16">
        <w:rPr>
          <w:rFonts w:ascii="Calibri" w:hAnsi="Calibri" w:cs="Tahoma"/>
          <w:sz w:val="22"/>
          <w:szCs w:val="22"/>
        </w:rPr>
        <w:t xml:space="preserve">Ubezpieczenie obowiązkowe NNW członków ochotniczych straży pożarnych podlegających obowiązkowi ubezpieczenia na podstawie przepisów ustawy o ochronie przeciwpożarowej   z 1991 r. (tekst jednolity Dz. U. Z 2009 r., nr 178, poz. 1380 z późniejszymi zmianami). </w:t>
      </w:r>
    </w:p>
    <w:p w:rsidR="0051398E" w:rsidRDefault="0051398E" w:rsidP="001823C0">
      <w:pPr>
        <w:spacing w:line="276" w:lineRule="auto"/>
        <w:rPr>
          <w:rFonts w:ascii="Calibri" w:hAnsi="Calibri" w:cs="Tahoma"/>
          <w:sz w:val="22"/>
          <w:szCs w:val="22"/>
        </w:rPr>
      </w:pPr>
    </w:p>
    <w:p w:rsidR="00F74C6B" w:rsidRDefault="00F74C6B" w:rsidP="001823C0">
      <w:pPr>
        <w:spacing w:line="276" w:lineRule="auto"/>
        <w:rPr>
          <w:rFonts w:ascii="Calibri" w:hAnsi="Calibri" w:cs="Tahoma"/>
          <w:sz w:val="22"/>
          <w:szCs w:val="22"/>
        </w:rPr>
      </w:pPr>
      <w:r w:rsidRPr="00A1651A">
        <w:rPr>
          <w:rFonts w:ascii="Calibri" w:hAnsi="Calibri" w:cs="Tahoma"/>
          <w:sz w:val="22"/>
          <w:szCs w:val="22"/>
        </w:rPr>
        <w:t>Zamawiający dopuszcza składanie ofert na każdą  część oddzielnie.</w:t>
      </w:r>
    </w:p>
    <w:p w:rsidR="001823C0" w:rsidRDefault="0051398E" w:rsidP="001823C0">
      <w:pPr>
        <w:spacing w:line="276" w:lineRule="auto"/>
        <w:rPr>
          <w:rFonts w:ascii="Calibri" w:hAnsi="Calibri" w:cs="Tahoma"/>
          <w:b/>
          <w:sz w:val="22"/>
          <w:szCs w:val="22"/>
        </w:rPr>
      </w:pPr>
      <w:r w:rsidRPr="0051398E">
        <w:rPr>
          <w:rFonts w:ascii="Calibri" w:hAnsi="Calibri" w:cs="Tahoma"/>
          <w:sz w:val="22"/>
          <w:szCs w:val="22"/>
        </w:rPr>
        <w:t xml:space="preserve">Szczegółowy opis przedmiotu zamówienia znajduje się w </w:t>
      </w:r>
      <w:r w:rsidRPr="0051398E">
        <w:rPr>
          <w:rFonts w:ascii="Calibri" w:hAnsi="Calibri" w:cs="Tahoma"/>
          <w:b/>
          <w:sz w:val="22"/>
          <w:szCs w:val="22"/>
        </w:rPr>
        <w:t xml:space="preserve">załączniku nr </w:t>
      </w:r>
      <w:r>
        <w:rPr>
          <w:rFonts w:ascii="Calibri" w:hAnsi="Calibri" w:cs="Tahoma"/>
          <w:b/>
          <w:sz w:val="22"/>
          <w:szCs w:val="22"/>
        </w:rPr>
        <w:t>3</w:t>
      </w:r>
    </w:p>
    <w:p w:rsidR="00B22DBE" w:rsidRPr="0051398E" w:rsidRDefault="00B22DBE" w:rsidP="001823C0">
      <w:pPr>
        <w:spacing w:line="276" w:lineRule="auto"/>
        <w:rPr>
          <w:rFonts w:ascii="Calibri" w:hAnsi="Calibri" w:cs="Calibri"/>
          <w:sz w:val="22"/>
          <w:szCs w:val="22"/>
        </w:rPr>
      </w:pPr>
    </w:p>
    <w:p w:rsidR="00335F37" w:rsidRPr="00906351" w:rsidRDefault="00335F37" w:rsidP="000A725C">
      <w:pPr>
        <w:pStyle w:val="Nagwek1"/>
        <w:pBdr>
          <w:top w:val="single" w:sz="4" w:space="1" w:color="auto"/>
          <w:bottom w:val="single" w:sz="4" w:space="1" w:color="auto"/>
        </w:pBdr>
        <w:shd w:val="clear" w:color="auto" w:fill="F3F3F3"/>
        <w:tabs>
          <w:tab w:val="num" w:pos="567"/>
        </w:tabs>
        <w:ind w:left="567" w:hanging="567"/>
        <w:jc w:val="left"/>
        <w:rPr>
          <w:rFonts w:ascii="Calibri" w:hAnsi="Calibri" w:cs="Calibri"/>
          <w:sz w:val="22"/>
          <w:szCs w:val="22"/>
        </w:rPr>
      </w:pPr>
      <w:r w:rsidRPr="00906351">
        <w:rPr>
          <w:rFonts w:ascii="Calibri" w:hAnsi="Calibri" w:cs="Calibri"/>
          <w:sz w:val="22"/>
          <w:szCs w:val="22"/>
        </w:rPr>
        <w:t>V. TERMIN WYKONANIA ZAMÓWIENIA</w:t>
      </w:r>
    </w:p>
    <w:p w:rsidR="00335F37" w:rsidRDefault="00335F37" w:rsidP="00335F37">
      <w:pPr>
        <w:spacing w:line="276" w:lineRule="auto"/>
        <w:rPr>
          <w:rFonts w:ascii="Calibri" w:hAnsi="Calibri" w:cs="Calibri"/>
          <w:b/>
          <w:sz w:val="22"/>
          <w:szCs w:val="22"/>
        </w:rPr>
      </w:pPr>
      <w:r w:rsidRPr="00906351">
        <w:rPr>
          <w:rFonts w:ascii="Calibri" w:hAnsi="Calibri" w:cs="Calibri"/>
          <w:sz w:val="22"/>
          <w:szCs w:val="22"/>
        </w:rPr>
        <w:t xml:space="preserve">Termin realizacji zamówienia: </w:t>
      </w:r>
      <w:r w:rsidR="00A020F2">
        <w:rPr>
          <w:rFonts w:ascii="Calibri" w:hAnsi="Calibri" w:cs="Calibri"/>
          <w:b/>
          <w:sz w:val="22"/>
          <w:szCs w:val="22"/>
        </w:rPr>
        <w:t>12</w:t>
      </w:r>
      <w:r w:rsidRPr="00906351">
        <w:rPr>
          <w:rFonts w:ascii="Calibri" w:hAnsi="Calibri" w:cs="Calibri"/>
          <w:b/>
          <w:sz w:val="22"/>
          <w:szCs w:val="22"/>
        </w:rPr>
        <w:t xml:space="preserve"> M</w:t>
      </w:r>
      <w:r w:rsidR="00D36A8D">
        <w:rPr>
          <w:rFonts w:ascii="Calibri" w:hAnsi="Calibri" w:cs="Calibri"/>
          <w:b/>
          <w:sz w:val="22"/>
          <w:szCs w:val="22"/>
        </w:rPr>
        <w:t>IESIĘCY</w:t>
      </w:r>
    </w:p>
    <w:p w:rsidR="000577CA" w:rsidRPr="000577CA" w:rsidRDefault="000577CA" w:rsidP="00335F37">
      <w:pPr>
        <w:spacing w:line="276" w:lineRule="auto"/>
        <w:rPr>
          <w:rFonts w:ascii="Calibri" w:hAnsi="Calibri" w:cs="Calibri"/>
          <w:b/>
          <w:sz w:val="22"/>
          <w:szCs w:val="22"/>
        </w:rPr>
      </w:pPr>
    </w:p>
    <w:p w:rsidR="000577CA" w:rsidRPr="000577CA" w:rsidRDefault="000577CA" w:rsidP="000577CA">
      <w:pPr>
        <w:pStyle w:val="Nagwek1"/>
        <w:pBdr>
          <w:top w:val="single" w:sz="4" w:space="1" w:color="auto"/>
          <w:bottom w:val="single" w:sz="4" w:space="1" w:color="auto"/>
        </w:pBdr>
        <w:shd w:val="clear" w:color="auto" w:fill="F3F3F3"/>
        <w:tabs>
          <w:tab w:val="num" w:pos="426"/>
        </w:tabs>
        <w:ind w:left="426" w:hanging="426"/>
        <w:rPr>
          <w:rFonts w:ascii="Calibri" w:hAnsi="Calibri" w:cs="Tahoma"/>
          <w:sz w:val="22"/>
          <w:szCs w:val="22"/>
        </w:rPr>
      </w:pPr>
      <w:r>
        <w:rPr>
          <w:rFonts w:ascii="Calibri" w:hAnsi="Calibri"/>
          <w:sz w:val="22"/>
          <w:szCs w:val="22"/>
        </w:rPr>
        <w:t>VI</w:t>
      </w:r>
      <w:r w:rsidRPr="000577CA">
        <w:rPr>
          <w:rFonts w:ascii="Calibri" w:hAnsi="Calibri"/>
          <w:sz w:val="22"/>
          <w:szCs w:val="22"/>
        </w:rPr>
        <w:t>. OPIS WARUNKÓW UDZIAŁU W POSTĘPOWANIU ORAZ OPIS SPOSOBU DOKONYWANIA OCENY SPEŁNIANIA TYCH WARUNKÓW</w:t>
      </w:r>
    </w:p>
    <w:p w:rsidR="000577CA" w:rsidRPr="000577CA" w:rsidRDefault="000577CA" w:rsidP="000577CA">
      <w:pPr>
        <w:tabs>
          <w:tab w:val="num" w:pos="720"/>
        </w:tabs>
        <w:jc w:val="both"/>
        <w:rPr>
          <w:rFonts w:ascii="Calibri" w:hAnsi="Calibri" w:cs="Tahoma"/>
          <w:b/>
          <w:sz w:val="22"/>
          <w:szCs w:val="22"/>
          <w:u w:val="single"/>
        </w:rPr>
      </w:pPr>
    </w:p>
    <w:p w:rsidR="000577CA" w:rsidRPr="000577CA" w:rsidRDefault="000577CA" w:rsidP="000577CA">
      <w:pPr>
        <w:tabs>
          <w:tab w:val="num" w:pos="720"/>
        </w:tabs>
        <w:jc w:val="both"/>
        <w:rPr>
          <w:rFonts w:ascii="Calibri" w:hAnsi="Calibri" w:cs="Tahoma"/>
          <w:b/>
          <w:sz w:val="22"/>
          <w:szCs w:val="22"/>
          <w:u w:val="single"/>
        </w:rPr>
      </w:pPr>
      <w:r w:rsidRPr="000577CA">
        <w:rPr>
          <w:rFonts w:ascii="Calibri" w:hAnsi="Calibri" w:cs="Tahoma"/>
          <w:b/>
          <w:sz w:val="22"/>
          <w:szCs w:val="22"/>
          <w:u w:val="single"/>
        </w:rPr>
        <w:t>OPIS WARUNKÓW UDZIAŁU W POSTĘPOWANIU:</w:t>
      </w:r>
    </w:p>
    <w:p w:rsidR="000577CA" w:rsidRPr="000577CA" w:rsidRDefault="00720E59" w:rsidP="000B0A03">
      <w:pPr>
        <w:numPr>
          <w:ilvl w:val="0"/>
          <w:numId w:val="19"/>
        </w:numPr>
        <w:tabs>
          <w:tab w:val="clear" w:pos="720"/>
          <w:tab w:val="num" w:pos="360"/>
          <w:tab w:val="num" w:pos="426"/>
        </w:tabs>
        <w:ind w:left="426" w:hanging="426"/>
        <w:jc w:val="both"/>
        <w:rPr>
          <w:rFonts w:ascii="Calibri" w:hAnsi="Calibri" w:cs="Tahoma"/>
          <w:sz w:val="22"/>
          <w:szCs w:val="22"/>
        </w:rPr>
      </w:pPr>
      <w:r>
        <w:rPr>
          <w:rFonts w:ascii="Calibri" w:hAnsi="Calibri" w:cs="Tahoma"/>
          <w:sz w:val="22"/>
          <w:szCs w:val="22"/>
        </w:rPr>
        <w:t>Wykonawcy p</w:t>
      </w:r>
      <w:r w:rsidR="000577CA" w:rsidRPr="000577CA">
        <w:rPr>
          <w:rFonts w:ascii="Calibri" w:hAnsi="Calibri" w:cs="Tahoma"/>
          <w:sz w:val="22"/>
          <w:szCs w:val="22"/>
        </w:rPr>
        <w:t>osiadają przewidziane prawem zezwolenie właściwego organu na prowadzenie działalności ubezpieczeniowej na terenie Polski we wszystkich grupach ryzyk, których dotyczy przedmiot zamówienia.</w:t>
      </w:r>
    </w:p>
    <w:p w:rsidR="000577CA" w:rsidRPr="000577CA" w:rsidRDefault="00720E59" w:rsidP="000B0A03">
      <w:pPr>
        <w:numPr>
          <w:ilvl w:val="0"/>
          <w:numId w:val="19"/>
        </w:numPr>
        <w:tabs>
          <w:tab w:val="clear" w:pos="720"/>
          <w:tab w:val="num" w:pos="360"/>
          <w:tab w:val="num" w:pos="426"/>
        </w:tabs>
        <w:ind w:left="426" w:hanging="426"/>
        <w:jc w:val="both"/>
        <w:rPr>
          <w:rFonts w:ascii="Calibri" w:hAnsi="Calibri" w:cs="Tahoma"/>
          <w:sz w:val="22"/>
          <w:szCs w:val="22"/>
        </w:rPr>
      </w:pPr>
      <w:r>
        <w:rPr>
          <w:rFonts w:ascii="Calibri" w:hAnsi="Calibri" w:cs="Tahoma"/>
          <w:sz w:val="22"/>
          <w:szCs w:val="22"/>
        </w:rPr>
        <w:t>Wykonawcy z</w:t>
      </w:r>
      <w:r w:rsidR="000577CA" w:rsidRPr="000577CA">
        <w:rPr>
          <w:rFonts w:ascii="Calibri" w:hAnsi="Calibri" w:cs="Tahoma"/>
          <w:sz w:val="22"/>
          <w:szCs w:val="22"/>
        </w:rPr>
        <w:t xml:space="preserve">najdują się w sytuacji ekonomicznej i finansowej zapewniającej wykonanie zamówienia, </w:t>
      </w:r>
    </w:p>
    <w:p w:rsidR="000577CA" w:rsidRPr="000577CA" w:rsidRDefault="00720E59" w:rsidP="000B0A03">
      <w:pPr>
        <w:numPr>
          <w:ilvl w:val="0"/>
          <w:numId w:val="19"/>
        </w:numPr>
        <w:tabs>
          <w:tab w:val="clear" w:pos="720"/>
          <w:tab w:val="num" w:pos="360"/>
          <w:tab w:val="num" w:pos="426"/>
        </w:tabs>
        <w:ind w:left="426" w:hanging="426"/>
        <w:jc w:val="both"/>
        <w:rPr>
          <w:rFonts w:ascii="Calibri" w:hAnsi="Calibri" w:cs="Tahoma"/>
          <w:sz w:val="22"/>
          <w:szCs w:val="22"/>
        </w:rPr>
      </w:pPr>
      <w:r>
        <w:rPr>
          <w:rFonts w:ascii="Calibri" w:hAnsi="Calibri" w:cs="Tahoma"/>
          <w:sz w:val="22"/>
          <w:szCs w:val="22"/>
        </w:rPr>
        <w:t>Wykonawcy p</w:t>
      </w:r>
      <w:r w:rsidR="000577CA" w:rsidRPr="000577CA">
        <w:rPr>
          <w:rFonts w:ascii="Calibri" w:hAnsi="Calibri" w:cs="Tahoma"/>
          <w:sz w:val="22"/>
          <w:szCs w:val="22"/>
        </w:rPr>
        <w:t>osiadają wiedzę i doświadczenie.</w:t>
      </w:r>
    </w:p>
    <w:p w:rsidR="000577CA" w:rsidRPr="000577CA" w:rsidRDefault="00720E59" w:rsidP="000B0A03">
      <w:pPr>
        <w:numPr>
          <w:ilvl w:val="0"/>
          <w:numId w:val="19"/>
        </w:numPr>
        <w:tabs>
          <w:tab w:val="clear" w:pos="720"/>
          <w:tab w:val="num" w:pos="360"/>
          <w:tab w:val="num" w:pos="426"/>
        </w:tabs>
        <w:ind w:left="426" w:hanging="426"/>
        <w:jc w:val="both"/>
        <w:rPr>
          <w:rFonts w:ascii="Calibri" w:hAnsi="Calibri" w:cs="Tahoma"/>
          <w:sz w:val="22"/>
          <w:szCs w:val="22"/>
        </w:rPr>
      </w:pPr>
      <w:r>
        <w:rPr>
          <w:rFonts w:ascii="Calibri" w:hAnsi="Calibri" w:cs="Tahoma"/>
          <w:sz w:val="22"/>
          <w:szCs w:val="22"/>
        </w:rPr>
        <w:t>Wykonawcy d</w:t>
      </w:r>
      <w:r w:rsidR="000577CA" w:rsidRPr="000577CA">
        <w:rPr>
          <w:rFonts w:ascii="Calibri" w:hAnsi="Calibri" w:cs="Tahoma"/>
          <w:sz w:val="22"/>
          <w:szCs w:val="22"/>
        </w:rPr>
        <w:t>ysponują odpowiednim potencjałem technicznym i osobami zdolnymi do wykonania zamówienia</w:t>
      </w:r>
      <w:r w:rsidR="000577CA" w:rsidRPr="000577CA">
        <w:rPr>
          <w:rFonts w:ascii="Calibri" w:hAnsi="Calibri" w:cs="Arial"/>
          <w:sz w:val="22"/>
          <w:szCs w:val="22"/>
        </w:rPr>
        <w:t>.</w:t>
      </w:r>
    </w:p>
    <w:p w:rsidR="000577CA" w:rsidRPr="000577CA" w:rsidRDefault="000577CA" w:rsidP="000577CA">
      <w:pPr>
        <w:pStyle w:val="NormalnyWeb"/>
        <w:spacing w:before="0" w:after="0"/>
        <w:ind w:left="360"/>
        <w:jc w:val="both"/>
        <w:rPr>
          <w:rFonts w:ascii="Calibri" w:hAnsi="Calibri" w:cs="Tahoma"/>
          <w:sz w:val="22"/>
          <w:szCs w:val="22"/>
        </w:rPr>
      </w:pPr>
    </w:p>
    <w:p w:rsidR="000577CA" w:rsidRPr="000577CA" w:rsidRDefault="000577CA" w:rsidP="000577CA">
      <w:pPr>
        <w:pStyle w:val="Nagwek1"/>
        <w:pBdr>
          <w:top w:val="single" w:sz="4" w:space="1" w:color="auto"/>
          <w:bottom w:val="single" w:sz="4" w:space="1" w:color="auto"/>
        </w:pBdr>
        <w:shd w:val="clear" w:color="auto" w:fill="F3F3F3"/>
        <w:ind w:left="426" w:hanging="426"/>
        <w:jc w:val="both"/>
        <w:rPr>
          <w:rFonts w:ascii="Calibri" w:hAnsi="Calibri" w:cs="Tahoma"/>
          <w:sz w:val="22"/>
          <w:szCs w:val="22"/>
        </w:rPr>
      </w:pPr>
      <w:r>
        <w:rPr>
          <w:rFonts w:ascii="Calibri" w:hAnsi="Calibri" w:cs="Tahoma"/>
          <w:sz w:val="22"/>
          <w:szCs w:val="22"/>
        </w:rPr>
        <w:t>VII</w:t>
      </w:r>
      <w:r w:rsidRPr="000577CA">
        <w:rPr>
          <w:rFonts w:ascii="Calibri" w:hAnsi="Calibri" w:cs="Tahoma"/>
          <w:sz w:val="22"/>
          <w:szCs w:val="22"/>
        </w:rPr>
        <w:t>. WYKAZ OŚWIADCZEŃ I DOKUMENTÓW, JAKIE MAJĄ DOSTARCZYĆ WYKONAWCY W CELU POTWIERDZENIA SPEŁNIENIA WARUNKÓW UDZIAŁU W POSTĘPOWANIU</w:t>
      </w:r>
    </w:p>
    <w:p w:rsidR="000577CA" w:rsidRPr="000577CA" w:rsidRDefault="000577CA" w:rsidP="000577CA">
      <w:pPr>
        <w:numPr>
          <w:ilvl w:val="1"/>
          <w:numId w:val="19"/>
        </w:numPr>
        <w:jc w:val="both"/>
        <w:rPr>
          <w:rFonts w:ascii="Calibri" w:hAnsi="Calibri" w:cs="Calibri"/>
          <w:b/>
          <w:bCs/>
          <w:color w:val="000000"/>
          <w:sz w:val="22"/>
          <w:szCs w:val="22"/>
        </w:rPr>
      </w:pPr>
      <w:r w:rsidRPr="000577CA">
        <w:rPr>
          <w:rFonts w:ascii="Calibri" w:hAnsi="Calibri" w:cs="Tahoma"/>
          <w:b/>
          <w:sz w:val="22"/>
          <w:szCs w:val="22"/>
        </w:rPr>
        <w:t>Aktualny odpis z właściwego rejestru, wystawionego nie wcześniej niż 6 miesięcy przed upływem terminu składania ofert.</w:t>
      </w:r>
    </w:p>
    <w:p w:rsidR="000577CA" w:rsidRDefault="000577CA" w:rsidP="000577CA">
      <w:pPr>
        <w:jc w:val="both"/>
        <w:rPr>
          <w:rFonts w:ascii="Calibri" w:hAnsi="Calibri" w:cs="Calibri"/>
          <w:b/>
          <w:bCs/>
          <w:color w:val="000000"/>
          <w:sz w:val="22"/>
          <w:szCs w:val="22"/>
        </w:rPr>
      </w:pPr>
    </w:p>
    <w:p w:rsidR="000577CA" w:rsidRPr="000577CA" w:rsidRDefault="000577CA" w:rsidP="000577CA">
      <w:pPr>
        <w:jc w:val="both"/>
        <w:rPr>
          <w:rFonts w:ascii="Calibri" w:hAnsi="Calibri" w:cs="Tahoma"/>
          <w:b/>
          <w:sz w:val="22"/>
          <w:szCs w:val="22"/>
        </w:rPr>
      </w:pPr>
      <w:r w:rsidRPr="000577CA">
        <w:rPr>
          <w:rFonts w:ascii="Calibri" w:hAnsi="Calibri" w:cs="Calibri"/>
          <w:b/>
          <w:bCs/>
          <w:color w:val="000000"/>
          <w:sz w:val="22"/>
          <w:szCs w:val="22"/>
        </w:rPr>
        <w:t>W celu wykazania spełnienia przez Wykonawcę warunków o których mowa w rozdziale 6 pkt. 1 Zamawiający żąda:</w:t>
      </w:r>
    </w:p>
    <w:p w:rsidR="000577CA" w:rsidRPr="000577CA" w:rsidRDefault="000577CA" w:rsidP="000577CA">
      <w:pPr>
        <w:numPr>
          <w:ilvl w:val="0"/>
          <w:numId w:val="20"/>
        </w:numPr>
        <w:jc w:val="both"/>
        <w:rPr>
          <w:rFonts w:ascii="Calibri" w:hAnsi="Calibri" w:cs="Tahoma"/>
          <w:sz w:val="22"/>
          <w:szCs w:val="22"/>
        </w:rPr>
      </w:pPr>
      <w:r w:rsidRPr="000577CA">
        <w:rPr>
          <w:rFonts w:ascii="Calibri" w:hAnsi="Calibri"/>
          <w:sz w:val="22"/>
          <w:szCs w:val="22"/>
        </w:rPr>
        <w:t>Zezwolenia Ministra Finansów na prowadzenie działalności ubezpieczeniowej na terenie Polski we wszystkich grupach ryzyk, których dotyczy przedmiot zamówienia lub dotyczące tego samego zakresu zaświadczenie Komisji Nadzoru Finansowego (dotyczy to podmiotów prowadzących działalność ubezpieczeniową na terenie Polski przed 28.07.1990 r.).</w:t>
      </w:r>
    </w:p>
    <w:p w:rsidR="000577CA" w:rsidRPr="000577CA" w:rsidRDefault="000577CA" w:rsidP="000577CA">
      <w:pPr>
        <w:pStyle w:val="StandardowyStandardowy1"/>
        <w:spacing w:after="120" w:line="276" w:lineRule="auto"/>
        <w:ind w:right="23"/>
        <w:jc w:val="both"/>
        <w:rPr>
          <w:rFonts w:ascii="Calibri" w:hAnsi="Calibri" w:cs="Calibri"/>
          <w:b/>
          <w:bCs/>
          <w:color w:val="000000"/>
          <w:sz w:val="22"/>
          <w:szCs w:val="22"/>
        </w:rPr>
      </w:pPr>
      <w:r w:rsidRPr="000577CA">
        <w:rPr>
          <w:rFonts w:ascii="Calibri" w:hAnsi="Calibri" w:cs="Calibri"/>
          <w:b/>
          <w:bCs/>
          <w:color w:val="000000"/>
          <w:sz w:val="22"/>
          <w:szCs w:val="22"/>
        </w:rPr>
        <w:t>W celu wykazania spełnienia przez Wykonawcę warunków o których mowa w rozdziale 6 pkt. 2</w:t>
      </w:r>
      <w:r>
        <w:rPr>
          <w:rFonts w:ascii="Calibri" w:hAnsi="Calibri" w:cs="Calibri"/>
          <w:b/>
          <w:bCs/>
          <w:color w:val="000000"/>
          <w:sz w:val="22"/>
          <w:szCs w:val="22"/>
        </w:rPr>
        <w:t>, pkt 3, pkt. 4.</w:t>
      </w:r>
      <w:r w:rsidRPr="000577CA">
        <w:rPr>
          <w:rFonts w:ascii="Calibri" w:hAnsi="Calibri" w:cs="Calibri"/>
          <w:b/>
          <w:bCs/>
          <w:color w:val="000000"/>
          <w:sz w:val="22"/>
          <w:szCs w:val="22"/>
        </w:rPr>
        <w:t xml:space="preserve">  Zamawiający żąda:</w:t>
      </w:r>
    </w:p>
    <w:p w:rsidR="000577CA" w:rsidRPr="000577CA" w:rsidRDefault="000577CA" w:rsidP="000577CA">
      <w:pPr>
        <w:numPr>
          <w:ilvl w:val="0"/>
          <w:numId w:val="21"/>
        </w:numPr>
        <w:jc w:val="both"/>
        <w:rPr>
          <w:rFonts w:ascii="Calibri" w:hAnsi="Calibri" w:cs="Tahoma"/>
          <w:sz w:val="22"/>
          <w:szCs w:val="22"/>
        </w:rPr>
      </w:pPr>
      <w:r w:rsidRPr="000577CA">
        <w:rPr>
          <w:rFonts w:ascii="Calibri" w:hAnsi="Calibri"/>
          <w:sz w:val="22"/>
          <w:szCs w:val="22"/>
        </w:rPr>
        <w:t xml:space="preserve">Oświadczenie o spełnianiu warunków udziału w postępowaniu zgodnie ze wzorem treści </w:t>
      </w:r>
      <w:r w:rsidR="00720E59">
        <w:rPr>
          <w:rFonts w:ascii="Calibri" w:hAnsi="Calibri"/>
          <w:sz w:val="22"/>
          <w:szCs w:val="22"/>
        </w:rPr>
        <w:t>przedstawionym w załączniku nr 2</w:t>
      </w:r>
    </w:p>
    <w:p w:rsidR="00720E59" w:rsidRDefault="00720E59" w:rsidP="00720E59">
      <w:pPr>
        <w:overflowPunct w:val="0"/>
        <w:autoSpaceDE w:val="0"/>
        <w:autoSpaceDN w:val="0"/>
        <w:adjustRightInd w:val="0"/>
        <w:ind w:left="142"/>
        <w:jc w:val="both"/>
        <w:textAlignment w:val="baseline"/>
        <w:rPr>
          <w:rFonts w:ascii="Calibri" w:hAnsi="Calibri" w:cs="Tahoma"/>
          <w:sz w:val="22"/>
          <w:szCs w:val="22"/>
        </w:rPr>
      </w:pPr>
    </w:p>
    <w:p w:rsidR="000577CA" w:rsidRPr="000577CA" w:rsidRDefault="000577CA" w:rsidP="000577CA">
      <w:pPr>
        <w:numPr>
          <w:ilvl w:val="1"/>
          <w:numId w:val="19"/>
        </w:numPr>
        <w:overflowPunct w:val="0"/>
        <w:autoSpaceDE w:val="0"/>
        <w:autoSpaceDN w:val="0"/>
        <w:adjustRightInd w:val="0"/>
        <w:jc w:val="both"/>
        <w:textAlignment w:val="baseline"/>
        <w:rPr>
          <w:rFonts w:ascii="Calibri" w:hAnsi="Calibri" w:cs="Tahoma"/>
          <w:sz w:val="22"/>
          <w:szCs w:val="22"/>
        </w:rPr>
      </w:pPr>
      <w:r w:rsidRPr="000577CA">
        <w:rPr>
          <w:rFonts w:ascii="Calibri" w:hAnsi="Calibri" w:cs="Tahoma"/>
          <w:sz w:val="22"/>
          <w:szCs w:val="22"/>
        </w:rPr>
        <w:t>Wykonawca załącza dokume</w:t>
      </w:r>
      <w:r>
        <w:rPr>
          <w:rFonts w:ascii="Calibri" w:hAnsi="Calibri" w:cs="Tahoma"/>
          <w:sz w:val="22"/>
          <w:szCs w:val="22"/>
        </w:rPr>
        <w:t xml:space="preserve">nty, o których mowa w pkt. </w:t>
      </w:r>
      <w:r w:rsidR="00720E59">
        <w:rPr>
          <w:rFonts w:ascii="Calibri" w:hAnsi="Calibri" w:cs="Tahoma"/>
          <w:sz w:val="22"/>
          <w:szCs w:val="22"/>
        </w:rPr>
        <w:t>1</w:t>
      </w:r>
      <w:r w:rsidRPr="000577CA">
        <w:rPr>
          <w:rFonts w:ascii="Calibri" w:hAnsi="Calibri" w:cs="Tahoma"/>
          <w:sz w:val="22"/>
          <w:szCs w:val="22"/>
        </w:rPr>
        <w:t xml:space="preserve">, </w:t>
      </w:r>
      <w:r w:rsidRPr="00720E59">
        <w:rPr>
          <w:rFonts w:ascii="Calibri" w:hAnsi="Calibri" w:cs="Tahoma"/>
          <w:b/>
          <w:sz w:val="22"/>
          <w:szCs w:val="22"/>
        </w:rPr>
        <w:t>w formie oryginału lub kserokopii poświadczonej za zgodność z oryginałem przez Wykonawcę</w:t>
      </w:r>
      <w:r w:rsidRPr="000577CA">
        <w:rPr>
          <w:rFonts w:ascii="Calibri" w:hAnsi="Calibri" w:cs="Tahoma"/>
          <w:sz w:val="22"/>
          <w:szCs w:val="22"/>
        </w:rPr>
        <w:t xml:space="preserve">. </w:t>
      </w:r>
    </w:p>
    <w:p w:rsidR="000577CA" w:rsidRPr="000577CA" w:rsidRDefault="000577CA" w:rsidP="000577CA">
      <w:pPr>
        <w:overflowPunct w:val="0"/>
        <w:autoSpaceDE w:val="0"/>
        <w:autoSpaceDN w:val="0"/>
        <w:adjustRightInd w:val="0"/>
        <w:ind w:left="142"/>
        <w:jc w:val="both"/>
        <w:textAlignment w:val="baseline"/>
        <w:rPr>
          <w:rFonts w:ascii="Calibri" w:hAnsi="Calibri" w:cs="Tahoma"/>
          <w:sz w:val="22"/>
          <w:szCs w:val="22"/>
        </w:rPr>
      </w:pPr>
    </w:p>
    <w:p w:rsidR="000577CA" w:rsidRPr="000577CA" w:rsidRDefault="00720E59" w:rsidP="000577CA">
      <w:pPr>
        <w:pStyle w:val="Nagwek1"/>
        <w:pBdr>
          <w:top w:val="single" w:sz="4" w:space="1" w:color="auto"/>
          <w:bottom w:val="single" w:sz="4" w:space="1" w:color="auto"/>
        </w:pBdr>
        <w:shd w:val="clear" w:color="auto" w:fill="F3F3F3"/>
        <w:tabs>
          <w:tab w:val="num" w:pos="426"/>
        </w:tabs>
        <w:ind w:left="426" w:hanging="426"/>
        <w:jc w:val="both"/>
        <w:rPr>
          <w:rFonts w:ascii="Calibri" w:hAnsi="Calibri" w:cs="Tahoma"/>
          <w:sz w:val="22"/>
          <w:szCs w:val="22"/>
        </w:rPr>
      </w:pPr>
      <w:r>
        <w:rPr>
          <w:rFonts w:ascii="Calibri" w:hAnsi="Calibri"/>
          <w:sz w:val="22"/>
          <w:szCs w:val="22"/>
        </w:rPr>
        <w:t>VI</w:t>
      </w:r>
      <w:r w:rsidR="000577CA">
        <w:rPr>
          <w:rFonts w:ascii="Calibri" w:hAnsi="Calibri"/>
          <w:sz w:val="22"/>
          <w:szCs w:val="22"/>
        </w:rPr>
        <w:t>I</w:t>
      </w:r>
      <w:r w:rsidR="000577CA" w:rsidRPr="000577CA">
        <w:rPr>
          <w:rFonts w:ascii="Calibri" w:hAnsi="Calibri"/>
          <w:sz w:val="22"/>
          <w:szCs w:val="22"/>
        </w:rPr>
        <w:t xml:space="preserve">. INFORMACJA O SPOSOBIE POROZUMIEWANIA SIĘ ZAMAWIAJĄCEGO Z WYKONAWCAMI </w:t>
      </w:r>
    </w:p>
    <w:p w:rsidR="000577CA" w:rsidRPr="000577CA" w:rsidRDefault="000577CA" w:rsidP="000B0A03">
      <w:pPr>
        <w:pStyle w:val="Tekstpodstawowy2"/>
        <w:numPr>
          <w:ilvl w:val="0"/>
          <w:numId w:val="18"/>
        </w:numPr>
        <w:tabs>
          <w:tab w:val="clear" w:pos="720"/>
          <w:tab w:val="num" w:pos="284"/>
          <w:tab w:val="left" w:pos="10632"/>
        </w:tabs>
        <w:ind w:left="284" w:right="0" w:hanging="284"/>
        <w:jc w:val="both"/>
        <w:rPr>
          <w:rFonts w:ascii="Calibri" w:hAnsi="Calibri" w:cs="Tahoma"/>
          <w:i w:val="0"/>
          <w:sz w:val="22"/>
          <w:szCs w:val="22"/>
        </w:rPr>
      </w:pPr>
      <w:r w:rsidRPr="000577CA">
        <w:rPr>
          <w:rFonts w:ascii="Calibri" w:hAnsi="Calibri" w:cs="Tahoma"/>
          <w:i w:val="0"/>
          <w:sz w:val="22"/>
          <w:szCs w:val="22"/>
        </w:rPr>
        <w:t>Wykonawca może zwrócić się na piśmie, w formie faksu lub drogą elektroniczną do Zamawiającego o wyjaśnienie treści Specyfikacji.</w:t>
      </w:r>
    </w:p>
    <w:p w:rsidR="000577CA" w:rsidRPr="000577CA" w:rsidRDefault="000577CA" w:rsidP="000B0A03">
      <w:pPr>
        <w:pStyle w:val="Tekstpodstawowy2"/>
        <w:numPr>
          <w:ilvl w:val="0"/>
          <w:numId w:val="18"/>
        </w:numPr>
        <w:tabs>
          <w:tab w:val="clear" w:pos="720"/>
          <w:tab w:val="num" w:pos="284"/>
          <w:tab w:val="left" w:pos="10632"/>
        </w:tabs>
        <w:ind w:right="0" w:hanging="720"/>
        <w:jc w:val="both"/>
        <w:rPr>
          <w:rFonts w:ascii="Calibri" w:hAnsi="Calibri" w:cs="Tahoma"/>
          <w:i w:val="0"/>
          <w:sz w:val="22"/>
          <w:szCs w:val="22"/>
        </w:rPr>
      </w:pPr>
      <w:r w:rsidRPr="000577CA">
        <w:rPr>
          <w:rFonts w:ascii="Calibri" w:hAnsi="Calibri" w:cs="Tahoma"/>
          <w:i w:val="0"/>
          <w:sz w:val="22"/>
          <w:szCs w:val="22"/>
        </w:rPr>
        <w:t>Osobami uprawnionymi do składania wyjaśnień Wykonawcom są:</w:t>
      </w:r>
    </w:p>
    <w:p w:rsidR="000577CA" w:rsidRPr="000577CA" w:rsidRDefault="000577CA" w:rsidP="00147C82">
      <w:pPr>
        <w:pStyle w:val="Tekstpodstawowy2"/>
        <w:ind w:left="180"/>
        <w:jc w:val="both"/>
        <w:rPr>
          <w:rFonts w:ascii="Calibri" w:hAnsi="Calibri" w:cs="Tahoma"/>
          <w:i w:val="0"/>
          <w:sz w:val="22"/>
          <w:szCs w:val="22"/>
        </w:rPr>
      </w:pPr>
      <w:r w:rsidRPr="000577CA">
        <w:rPr>
          <w:rFonts w:ascii="Calibri" w:hAnsi="Calibri" w:cs="Tahoma"/>
          <w:i w:val="0"/>
          <w:sz w:val="22"/>
          <w:szCs w:val="22"/>
        </w:rPr>
        <w:t xml:space="preserve">- ze strony Zamawiającego </w:t>
      </w:r>
      <w:r w:rsidR="00147C82">
        <w:rPr>
          <w:rFonts w:ascii="Calibri" w:hAnsi="Calibri" w:cs="Tahoma"/>
          <w:b/>
          <w:i w:val="0"/>
          <w:sz w:val="22"/>
          <w:szCs w:val="22"/>
        </w:rPr>
        <w:t>Skarbnik Gminy – Pani Marta Mazur-Matyka</w:t>
      </w:r>
      <w:r w:rsidR="00F74C6B">
        <w:rPr>
          <w:rStyle w:val="txt11blue"/>
          <w:rFonts w:ascii="Calibri" w:hAnsi="Calibri"/>
          <w:b/>
          <w:sz w:val="22"/>
          <w:szCs w:val="22"/>
        </w:rPr>
        <w:t xml:space="preserve"> </w:t>
      </w:r>
      <w:r w:rsidRPr="000577CA">
        <w:rPr>
          <w:rFonts w:ascii="Calibri" w:hAnsi="Calibri" w:cs="Tahoma"/>
          <w:i w:val="0"/>
          <w:sz w:val="22"/>
          <w:szCs w:val="22"/>
        </w:rPr>
        <w:t>od poniedziałku do piątku w godz. 8.00 do 15.00.</w:t>
      </w:r>
    </w:p>
    <w:p w:rsidR="000577CA" w:rsidRPr="000577CA" w:rsidRDefault="000577CA" w:rsidP="000577CA">
      <w:pPr>
        <w:jc w:val="both"/>
        <w:rPr>
          <w:rFonts w:ascii="Calibri" w:hAnsi="Calibri" w:cs="Tahoma"/>
          <w:sz w:val="22"/>
          <w:szCs w:val="22"/>
        </w:rPr>
      </w:pPr>
      <w:r w:rsidRPr="000577CA">
        <w:rPr>
          <w:rFonts w:ascii="Calibri" w:hAnsi="Calibri" w:cs="Tahoma"/>
          <w:sz w:val="22"/>
          <w:szCs w:val="22"/>
        </w:rPr>
        <w:t xml:space="preserve">    - ze strony brokera Pan </w:t>
      </w:r>
      <w:r w:rsidR="00916AA9">
        <w:rPr>
          <w:rFonts w:ascii="Calibri" w:hAnsi="Calibri" w:cs="Tahoma"/>
          <w:b/>
          <w:sz w:val="22"/>
          <w:szCs w:val="22"/>
        </w:rPr>
        <w:t xml:space="preserve">Piotr Hobler </w:t>
      </w:r>
      <w:r w:rsidRPr="000577CA">
        <w:rPr>
          <w:rFonts w:ascii="Calibri" w:hAnsi="Calibri" w:cs="Tahoma"/>
          <w:b/>
          <w:sz w:val="22"/>
          <w:szCs w:val="22"/>
        </w:rPr>
        <w:t>tel. (17) 862 90 99</w:t>
      </w:r>
      <w:r w:rsidRPr="00916AA9">
        <w:rPr>
          <w:rFonts w:ascii="Calibri" w:hAnsi="Calibri" w:cs="Tahoma"/>
          <w:b/>
          <w:sz w:val="22"/>
          <w:szCs w:val="22"/>
        </w:rPr>
        <w:t xml:space="preserve">, </w:t>
      </w:r>
      <w:r w:rsidR="00916AA9" w:rsidRPr="00916AA9">
        <w:rPr>
          <w:rFonts w:ascii="Calibri" w:hAnsi="Calibri" w:cs="Tahoma"/>
          <w:b/>
          <w:sz w:val="22"/>
          <w:szCs w:val="22"/>
        </w:rPr>
        <w:t>lub 601 266 765</w:t>
      </w:r>
    </w:p>
    <w:p w:rsidR="000577CA" w:rsidRDefault="000577CA" w:rsidP="000577CA">
      <w:pPr>
        <w:jc w:val="both"/>
        <w:rPr>
          <w:rFonts w:ascii="Calibri" w:hAnsi="Calibri" w:cs="Tahoma"/>
          <w:sz w:val="22"/>
          <w:szCs w:val="22"/>
        </w:rPr>
      </w:pPr>
      <w:r w:rsidRPr="000577CA">
        <w:rPr>
          <w:rFonts w:ascii="Calibri" w:hAnsi="Calibri" w:cs="Tahoma"/>
          <w:sz w:val="22"/>
          <w:szCs w:val="22"/>
        </w:rPr>
        <w:t xml:space="preserve">      </w:t>
      </w:r>
      <w:hyperlink r:id="rId11" w:history="1">
        <w:r w:rsidR="00916AA9" w:rsidRPr="00BE4A6C">
          <w:rPr>
            <w:rStyle w:val="Hipercze"/>
            <w:rFonts w:ascii="Calibri" w:hAnsi="Calibri" w:cs="Tahoma"/>
            <w:sz w:val="22"/>
            <w:szCs w:val="22"/>
          </w:rPr>
          <w:t>piotr.hobler@np.com.pl</w:t>
        </w:r>
      </w:hyperlink>
      <w:r w:rsidRPr="000577CA">
        <w:rPr>
          <w:rFonts w:ascii="Calibri" w:hAnsi="Calibri" w:cs="Tahoma"/>
          <w:snapToGrid w:val="0"/>
          <w:sz w:val="22"/>
          <w:szCs w:val="22"/>
        </w:rPr>
        <w:t xml:space="preserve"> </w:t>
      </w:r>
      <w:r w:rsidRPr="000577CA">
        <w:rPr>
          <w:rFonts w:ascii="Calibri" w:hAnsi="Calibri" w:cs="Tahoma"/>
          <w:sz w:val="22"/>
          <w:szCs w:val="22"/>
        </w:rPr>
        <w:t>od poniedziałku do piątku w godz. 9.00 do 15.00.</w:t>
      </w:r>
    </w:p>
    <w:p w:rsidR="0051398E" w:rsidRPr="0051398E" w:rsidRDefault="0051398E" w:rsidP="000577CA">
      <w:pPr>
        <w:jc w:val="both"/>
        <w:rPr>
          <w:rFonts w:ascii="Calibri" w:hAnsi="Calibri" w:cs="Tahoma"/>
          <w:sz w:val="22"/>
          <w:szCs w:val="22"/>
        </w:rPr>
      </w:pPr>
    </w:p>
    <w:p w:rsidR="0051398E" w:rsidRPr="0051398E" w:rsidRDefault="00720E59" w:rsidP="0051398E">
      <w:pPr>
        <w:pStyle w:val="Nagwek1"/>
        <w:pBdr>
          <w:top w:val="single" w:sz="4" w:space="1" w:color="auto"/>
          <w:bottom w:val="single" w:sz="4" w:space="1" w:color="auto"/>
        </w:pBdr>
        <w:shd w:val="clear" w:color="auto" w:fill="F3F3F3"/>
        <w:tabs>
          <w:tab w:val="num" w:pos="426"/>
        </w:tabs>
        <w:ind w:left="426" w:hanging="426"/>
        <w:rPr>
          <w:rFonts w:ascii="Calibri" w:hAnsi="Calibri" w:cs="Tahoma"/>
          <w:sz w:val="22"/>
          <w:szCs w:val="22"/>
        </w:rPr>
      </w:pPr>
      <w:r>
        <w:rPr>
          <w:rFonts w:ascii="Calibri" w:hAnsi="Calibri" w:cs="Tahoma"/>
          <w:sz w:val="22"/>
          <w:szCs w:val="22"/>
        </w:rPr>
        <w:t>I</w:t>
      </w:r>
      <w:r w:rsidR="0051398E">
        <w:rPr>
          <w:rFonts w:ascii="Calibri" w:hAnsi="Calibri" w:cs="Tahoma"/>
          <w:sz w:val="22"/>
          <w:szCs w:val="22"/>
        </w:rPr>
        <w:t>X</w:t>
      </w:r>
      <w:r w:rsidR="0051398E" w:rsidRPr="0051398E">
        <w:rPr>
          <w:rFonts w:ascii="Calibri" w:hAnsi="Calibri" w:cs="Tahoma"/>
          <w:sz w:val="22"/>
          <w:szCs w:val="22"/>
        </w:rPr>
        <w:t>. OPIS SPOSOBU PRZYGOTOWANIA OFERT</w:t>
      </w:r>
    </w:p>
    <w:p w:rsidR="0051398E" w:rsidRPr="0051398E" w:rsidRDefault="0051398E" w:rsidP="0051398E">
      <w:pPr>
        <w:numPr>
          <w:ilvl w:val="0"/>
          <w:numId w:val="25"/>
        </w:numPr>
        <w:tabs>
          <w:tab w:val="left" w:pos="851"/>
          <w:tab w:val="num" w:pos="993"/>
        </w:tabs>
        <w:jc w:val="both"/>
        <w:rPr>
          <w:rFonts w:ascii="Calibri" w:hAnsi="Calibri" w:cs="Tahoma"/>
          <w:sz w:val="22"/>
          <w:szCs w:val="22"/>
        </w:rPr>
      </w:pPr>
      <w:r w:rsidRPr="0051398E">
        <w:rPr>
          <w:rFonts w:ascii="Calibri" w:hAnsi="Calibri" w:cs="Tahoma"/>
          <w:sz w:val="22"/>
          <w:szCs w:val="22"/>
        </w:rPr>
        <w:t xml:space="preserve">Oferta powinna być przygotowana na formularzu, które stanowią </w:t>
      </w:r>
      <w:r w:rsidRPr="0051398E">
        <w:rPr>
          <w:rFonts w:ascii="Calibri" w:hAnsi="Calibri" w:cs="Tahoma"/>
          <w:b/>
          <w:sz w:val="22"/>
          <w:szCs w:val="22"/>
        </w:rPr>
        <w:t>załączn</w:t>
      </w:r>
      <w:r>
        <w:rPr>
          <w:rFonts w:ascii="Calibri" w:hAnsi="Calibri" w:cs="Tahoma"/>
          <w:b/>
          <w:sz w:val="22"/>
          <w:szCs w:val="22"/>
        </w:rPr>
        <w:t>iki nr 1a, 1</w:t>
      </w:r>
      <w:r w:rsidRPr="0051398E">
        <w:rPr>
          <w:rFonts w:ascii="Calibri" w:hAnsi="Calibri" w:cs="Tahoma"/>
          <w:b/>
          <w:sz w:val="22"/>
          <w:szCs w:val="22"/>
        </w:rPr>
        <w:t>b</w:t>
      </w:r>
      <w:r w:rsidRPr="0051398E">
        <w:rPr>
          <w:rFonts w:ascii="Calibri" w:hAnsi="Calibri" w:cs="Tahoma"/>
          <w:sz w:val="22"/>
          <w:szCs w:val="22"/>
        </w:rPr>
        <w:t>.</w:t>
      </w:r>
    </w:p>
    <w:p w:rsidR="0051398E" w:rsidRPr="0051398E" w:rsidRDefault="0051398E" w:rsidP="0051398E">
      <w:pPr>
        <w:numPr>
          <w:ilvl w:val="0"/>
          <w:numId w:val="25"/>
        </w:numPr>
        <w:tabs>
          <w:tab w:val="left" w:pos="851"/>
          <w:tab w:val="num" w:pos="993"/>
        </w:tabs>
        <w:jc w:val="both"/>
        <w:rPr>
          <w:rFonts w:ascii="Calibri" w:hAnsi="Calibri" w:cs="Tahoma"/>
          <w:sz w:val="22"/>
          <w:szCs w:val="22"/>
        </w:rPr>
      </w:pPr>
      <w:r w:rsidRPr="0051398E">
        <w:rPr>
          <w:rFonts w:ascii="Calibri" w:hAnsi="Calibri" w:cs="Tahoma"/>
          <w:sz w:val="22"/>
          <w:szCs w:val="22"/>
        </w:rPr>
        <w:t>Pełnomocnictwo do podpisania oferty powinno być dołączone do oferty, o ile nie wynika ono z przepisów lub innych dokumentów załączonych do oferty (np. odpisu z rejestru sądowego).</w:t>
      </w:r>
      <w:r>
        <w:rPr>
          <w:rFonts w:ascii="Calibri" w:hAnsi="Calibri" w:cs="Tahoma"/>
          <w:sz w:val="22"/>
          <w:szCs w:val="22"/>
        </w:rPr>
        <w:t xml:space="preserve"> </w:t>
      </w:r>
      <w:r w:rsidRPr="0051398E">
        <w:rPr>
          <w:rFonts w:ascii="Calibri" w:hAnsi="Calibri" w:cs="Tahoma"/>
          <w:sz w:val="22"/>
          <w:szCs w:val="22"/>
        </w:rPr>
        <w:t xml:space="preserve">Pełnomocnictwo winno być dołączone  </w:t>
      </w:r>
      <w:r w:rsidRPr="0051398E">
        <w:rPr>
          <w:rFonts w:ascii="Calibri" w:hAnsi="Calibri" w:cs="Tahoma"/>
          <w:sz w:val="22"/>
          <w:szCs w:val="22"/>
          <w:u w:val="single"/>
        </w:rPr>
        <w:t xml:space="preserve">w formie kopii poświadczonej przez </w:t>
      </w:r>
      <w:r>
        <w:rPr>
          <w:rFonts w:ascii="Calibri" w:hAnsi="Calibri" w:cs="Tahoma"/>
          <w:sz w:val="22"/>
          <w:szCs w:val="22"/>
          <w:u w:val="single"/>
        </w:rPr>
        <w:t>WYKONAWCĘ</w:t>
      </w:r>
      <w:r w:rsidRPr="0051398E">
        <w:rPr>
          <w:rFonts w:ascii="Calibri" w:hAnsi="Calibri" w:cs="Tahoma"/>
          <w:sz w:val="22"/>
          <w:szCs w:val="22"/>
          <w:u w:val="single"/>
        </w:rPr>
        <w:t>.</w:t>
      </w:r>
      <w:r w:rsidRPr="0051398E">
        <w:rPr>
          <w:rFonts w:ascii="Calibri" w:hAnsi="Calibri" w:cs="Tahoma"/>
          <w:sz w:val="22"/>
          <w:szCs w:val="22"/>
        </w:rPr>
        <w:t xml:space="preserve"> </w:t>
      </w:r>
    </w:p>
    <w:p w:rsidR="0051398E" w:rsidRPr="0051398E" w:rsidRDefault="0051398E" w:rsidP="0051398E">
      <w:pPr>
        <w:numPr>
          <w:ilvl w:val="0"/>
          <w:numId w:val="25"/>
        </w:numPr>
        <w:jc w:val="both"/>
        <w:rPr>
          <w:rFonts w:ascii="Calibri" w:hAnsi="Calibri" w:cs="Tahoma"/>
          <w:sz w:val="22"/>
          <w:szCs w:val="22"/>
        </w:rPr>
      </w:pPr>
      <w:r w:rsidRPr="0051398E">
        <w:rPr>
          <w:rFonts w:ascii="Calibri" w:hAnsi="Calibri" w:cs="Tahoma"/>
          <w:sz w:val="22"/>
          <w:szCs w:val="22"/>
        </w:rPr>
        <w:lastRenderedPageBreak/>
        <w:t>Wykonawca winien złożyć tylko jedną ofertę zawierającą jednoznacznie opisaną propozycję. Złożenie oferty zawierającej propozycje alternatywne (oferty wariantowej) spowoduje odrzucenie wszystkich ofert złożonych przez Wykonawcę.</w:t>
      </w:r>
    </w:p>
    <w:p w:rsidR="0051398E" w:rsidRPr="0051398E" w:rsidRDefault="0051398E" w:rsidP="0051398E">
      <w:pPr>
        <w:numPr>
          <w:ilvl w:val="0"/>
          <w:numId w:val="25"/>
        </w:numPr>
        <w:jc w:val="both"/>
        <w:rPr>
          <w:rFonts w:ascii="Calibri" w:hAnsi="Calibri" w:cs="Tahoma"/>
          <w:sz w:val="22"/>
          <w:szCs w:val="22"/>
        </w:rPr>
      </w:pPr>
      <w:r w:rsidRPr="0051398E">
        <w:rPr>
          <w:rFonts w:ascii="Calibri" w:hAnsi="Calibri" w:cs="Tahoma"/>
          <w:sz w:val="22"/>
          <w:szCs w:val="22"/>
        </w:rPr>
        <w:t xml:space="preserve">Oferta powinna być sporządzona w języku polskim, napisana czytelnie, nieścieralnym pismem drukowanym (ręcznie, na maszynie do pisania lub w postaci wydruku komputerowego). </w:t>
      </w:r>
    </w:p>
    <w:p w:rsidR="0051398E" w:rsidRPr="0051398E" w:rsidRDefault="0051398E" w:rsidP="0051398E">
      <w:pPr>
        <w:numPr>
          <w:ilvl w:val="0"/>
          <w:numId w:val="25"/>
        </w:numPr>
        <w:jc w:val="both"/>
        <w:rPr>
          <w:rFonts w:ascii="Calibri" w:hAnsi="Calibri" w:cs="Tahoma"/>
          <w:sz w:val="22"/>
          <w:szCs w:val="22"/>
        </w:rPr>
      </w:pPr>
      <w:r w:rsidRPr="0051398E">
        <w:rPr>
          <w:rFonts w:ascii="Calibri" w:hAnsi="Calibri" w:cs="Tahoma"/>
          <w:sz w:val="22"/>
          <w:szCs w:val="22"/>
        </w:rPr>
        <w:t>Wykonawca może wydzielić z oferty informacje stanowiące tajemnicę przedsiębiorstwa w rozumieniu przepisów o zwalczaniu nieuczciwej konkurencji. W takim przypadku Wykonawca winien wyodrębnić te informacje w formie osobnego pakietu. Pakiet ten ma być wyraźnie oznaczony „TAJEMNICE  PRZEDSIĘBIORSTWA – NIE  UDOSTĘPNIAĆ  INNYM  UCZESTNIKOM  POSTĘPOWANIA”. Pozostała część oferty wstępnej  będzie dopuszczona do wglądu dla wszystkich zainteresowanych.</w:t>
      </w:r>
    </w:p>
    <w:p w:rsidR="0051398E" w:rsidRPr="0051398E" w:rsidRDefault="0051398E" w:rsidP="0051398E">
      <w:pPr>
        <w:numPr>
          <w:ilvl w:val="0"/>
          <w:numId w:val="25"/>
        </w:numPr>
        <w:jc w:val="both"/>
        <w:rPr>
          <w:rFonts w:ascii="Calibri" w:hAnsi="Calibri" w:cs="Tahoma"/>
          <w:sz w:val="22"/>
          <w:szCs w:val="22"/>
        </w:rPr>
      </w:pPr>
      <w:r w:rsidRPr="0051398E">
        <w:rPr>
          <w:rFonts w:ascii="Calibri" w:hAnsi="Calibri" w:cs="Tahoma"/>
          <w:sz w:val="22"/>
          <w:szCs w:val="22"/>
        </w:rPr>
        <w:t xml:space="preserve">Oferta musi być podpisana przez osoby </w:t>
      </w:r>
      <w:r w:rsidRPr="0051398E">
        <w:rPr>
          <w:rFonts w:ascii="Calibri" w:hAnsi="Calibri" w:cs="Tahoma"/>
          <w:sz w:val="22"/>
          <w:szCs w:val="22"/>
          <w:u w:val="single"/>
        </w:rPr>
        <w:t>wskazane w dokumencie upoważniającym do występowania w obrocie prawnym</w:t>
      </w:r>
      <w:r w:rsidRPr="0051398E">
        <w:rPr>
          <w:rFonts w:ascii="Calibri" w:hAnsi="Calibri" w:cs="Tahoma"/>
          <w:sz w:val="22"/>
          <w:szCs w:val="22"/>
        </w:rPr>
        <w:t xml:space="preserve"> lub </w:t>
      </w:r>
      <w:r w:rsidRPr="0051398E">
        <w:rPr>
          <w:rFonts w:ascii="Calibri" w:hAnsi="Calibri" w:cs="Tahoma"/>
          <w:sz w:val="22"/>
          <w:szCs w:val="22"/>
          <w:u w:val="single"/>
        </w:rPr>
        <w:t>posiadające pełnomocnictwo</w:t>
      </w:r>
      <w:r w:rsidRPr="0051398E">
        <w:rPr>
          <w:rFonts w:ascii="Calibri" w:hAnsi="Calibri" w:cs="Tahoma"/>
          <w:sz w:val="22"/>
          <w:szCs w:val="22"/>
        </w:rPr>
        <w:t xml:space="preserve">. </w:t>
      </w:r>
    </w:p>
    <w:p w:rsidR="0051398E" w:rsidRPr="0051398E" w:rsidRDefault="0051398E" w:rsidP="0051398E">
      <w:pPr>
        <w:numPr>
          <w:ilvl w:val="0"/>
          <w:numId w:val="25"/>
        </w:numPr>
        <w:tabs>
          <w:tab w:val="left" w:pos="426"/>
        </w:tabs>
        <w:jc w:val="both"/>
        <w:rPr>
          <w:rFonts w:ascii="Calibri" w:hAnsi="Calibri" w:cs="Tahoma"/>
          <w:sz w:val="22"/>
          <w:szCs w:val="22"/>
        </w:rPr>
      </w:pPr>
      <w:r w:rsidRPr="0051398E">
        <w:rPr>
          <w:rFonts w:ascii="Calibri" w:hAnsi="Calibri" w:cs="Tahoma"/>
          <w:sz w:val="22"/>
          <w:szCs w:val="22"/>
        </w:rPr>
        <w:t>Ofertę należy złożyć w nieprzejrzystej kopercie. Koperta powinna być zaadresowana do Zamawiającego i oznaczona w następujący sposób:</w:t>
      </w:r>
    </w:p>
    <w:p w:rsidR="0051398E" w:rsidRPr="0051398E" w:rsidRDefault="0051398E" w:rsidP="0051398E">
      <w:pPr>
        <w:tabs>
          <w:tab w:val="left" w:pos="426"/>
        </w:tabs>
        <w:ind w:left="113"/>
        <w:jc w:val="both"/>
        <w:rPr>
          <w:rFonts w:ascii="Calibri" w:hAnsi="Calibri" w:cs="Tahoma"/>
          <w:sz w:val="22"/>
          <w:szCs w:val="22"/>
        </w:rPr>
      </w:pPr>
    </w:p>
    <w:p w:rsidR="0051398E" w:rsidRPr="0051398E" w:rsidRDefault="0051398E" w:rsidP="0051398E">
      <w:pPr>
        <w:ind w:left="113"/>
        <w:jc w:val="center"/>
        <w:rPr>
          <w:rFonts w:ascii="Calibri" w:hAnsi="Calibri" w:cs="Tahoma"/>
          <w:b/>
          <w:sz w:val="22"/>
          <w:szCs w:val="22"/>
        </w:rPr>
      </w:pPr>
      <w:r w:rsidRPr="0051398E">
        <w:rPr>
          <w:rFonts w:ascii="Calibri" w:hAnsi="Calibri" w:cs="Tahoma"/>
          <w:b/>
          <w:sz w:val="22"/>
          <w:szCs w:val="22"/>
        </w:rPr>
        <w:t>„OFERTA</w:t>
      </w:r>
    </w:p>
    <w:p w:rsidR="00F74C6B" w:rsidRDefault="00720E59" w:rsidP="0051398E">
      <w:pPr>
        <w:ind w:left="113"/>
        <w:jc w:val="center"/>
        <w:rPr>
          <w:rFonts w:ascii="Calibri" w:hAnsi="Calibri"/>
          <w:b/>
          <w:sz w:val="22"/>
          <w:szCs w:val="22"/>
        </w:rPr>
      </w:pPr>
      <w:r w:rsidRPr="00287852">
        <w:rPr>
          <w:rFonts w:ascii="Calibri" w:hAnsi="Calibri"/>
          <w:b/>
          <w:color w:val="000000"/>
          <w:sz w:val="22"/>
          <w:szCs w:val="22"/>
        </w:rPr>
        <w:t>kompleksowe ubezpieczenie mienia i odpowiedzialności cywilnej</w:t>
      </w:r>
      <w:r w:rsidRPr="00287852">
        <w:rPr>
          <w:rFonts w:ascii="Calibri" w:hAnsi="Calibri"/>
          <w:b/>
          <w:sz w:val="22"/>
          <w:szCs w:val="22"/>
        </w:rPr>
        <w:t xml:space="preserve"> oraz komunikacyjne </w:t>
      </w:r>
    </w:p>
    <w:p w:rsidR="00720E59" w:rsidRDefault="00720E59" w:rsidP="0051398E">
      <w:pPr>
        <w:ind w:left="113"/>
        <w:jc w:val="center"/>
        <w:rPr>
          <w:rFonts w:ascii="Calibri" w:hAnsi="Calibri"/>
          <w:b/>
          <w:sz w:val="22"/>
          <w:szCs w:val="22"/>
        </w:rPr>
      </w:pPr>
      <w:r w:rsidRPr="00287852">
        <w:rPr>
          <w:rFonts w:ascii="Calibri" w:hAnsi="Calibri"/>
          <w:b/>
          <w:sz w:val="22"/>
          <w:szCs w:val="22"/>
        </w:rPr>
        <w:t xml:space="preserve">GMINY </w:t>
      </w:r>
      <w:r w:rsidR="002841C2">
        <w:rPr>
          <w:rFonts w:ascii="Calibri" w:hAnsi="Calibri"/>
          <w:b/>
          <w:sz w:val="22"/>
          <w:szCs w:val="22"/>
        </w:rPr>
        <w:t>GORZYCE</w:t>
      </w:r>
      <w:r w:rsidRPr="00287852">
        <w:rPr>
          <w:rFonts w:ascii="Calibri" w:hAnsi="Calibri"/>
          <w:b/>
          <w:sz w:val="22"/>
          <w:szCs w:val="22"/>
        </w:rPr>
        <w:t xml:space="preserve"> wraz z jednostkami organizacyjnymi </w:t>
      </w:r>
    </w:p>
    <w:p w:rsidR="0051398E" w:rsidRPr="0051398E" w:rsidRDefault="0051398E" w:rsidP="0051398E">
      <w:pPr>
        <w:ind w:left="113"/>
        <w:jc w:val="center"/>
        <w:rPr>
          <w:rFonts w:ascii="Calibri" w:hAnsi="Calibri" w:cs="Tahoma"/>
          <w:b/>
          <w:sz w:val="22"/>
          <w:szCs w:val="22"/>
        </w:rPr>
      </w:pPr>
      <w:r w:rsidRPr="0051398E">
        <w:rPr>
          <w:rFonts w:ascii="Calibri" w:hAnsi="Calibri" w:cs="Tahoma"/>
          <w:b/>
          <w:sz w:val="22"/>
          <w:szCs w:val="22"/>
        </w:rPr>
        <w:t xml:space="preserve">nie </w:t>
      </w:r>
      <w:r w:rsidRPr="00147C82">
        <w:rPr>
          <w:rFonts w:ascii="Calibri" w:hAnsi="Calibri" w:cs="Tahoma"/>
          <w:b/>
          <w:sz w:val="22"/>
          <w:szCs w:val="22"/>
        </w:rPr>
        <w:t xml:space="preserve">otwierać przed </w:t>
      </w:r>
      <w:r w:rsidR="00D36A8D" w:rsidRPr="00147C82">
        <w:rPr>
          <w:rFonts w:ascii="Calibri" w:hAnsi="Calibri" w:cs="Tahoma"/>
          <w:b/>
          <w:sz w:val="22"/>
          <w:szCs w:val="22"/>
        </w:rPr>
        <w:t>201</w:t>
      </w:r>
      <w:r w:rsidR="00916AA9">
        <w:rPr>
          <w:rFonts w:ascii="Calibri" w:hAnsi="Calibri" w:cs="Tahoma"/>
          <w:b/>
          <w:sz w:val="22"/>
          <w:szCs w:val="22"/>
        </w:rPr>
        <w:t>4</w:t>
      </w:r>
      <w:r w:rsidRPr="00147C82">
        <w:rPr>
          <w:rFonts w:ascii="Calibri" w:hAnsi="Calibri" w:cs="Tahoma"/>
          <w:b/>
          <w:sz w:val="22"/>
          <w:szCs w:val="22"/>
        </w:rPr>
        <w:t>-</w:t>
      </w:r>
      <w:r w:rsidR="00D36A8D" w:rsidRPr="00147C82">
        <w:rPr>
          <w:rFonts w:ascii="Calibri" w:hAnsi="Calibri" w:cs="Tahoma"/>
          <w:b/>
          <w:sz w:val="22"/>
          <w:szCs w:val="22"/>
        </w:rPr>
        <w:t>0</w:t>
      </w:r>
      <w:r w:rsidRPr="00147C82">
        <w:rPr>
          <w:rFonts w:ascii="Calibri" w:hAnsi="Calibri" w:cs="Tahoma"/>
          <w:b/>
          <w:sz w:val="22"/>
          <w:szCs w:val="22"/>
        </w:rPr>
        <w:t>1-</w:t>
      </w:r>
      <w:r w:rsidR="00916AA9">
        <w:rPr>
          <w:rFonts w:ascii="Calibri" w:hAnsi="Calibri" w:cs="Tahoma"/>
          <w:b/>
          <w:sz w:val="22"/>
          <w:szCs w:val="22"/>
        </w:rPr>
        <w:t>28</w:t>
      </w:r>
      <w:r w:rsidRPr="00147C82">
        <w:rPr>
          <w:rFonts w:ascii="Calibri" w:hAnsi="Calibri" w:cs="Tahoma"/>
          <w:b/>
          <w:sz w:val="22"/>
          <w:szCs w:val="22"/>
        </w:rPr>
        <w:t xml:space="preserve"> r., godz. 1</w:t>
      </w:r>
      <w:r w:rsidR="00490B9C" w:rsidRPr="00147C82">
        <w:rPr>
          <w:rFonts w:ascii="Calibri" w:hAnsi="Calibri" w:cs="Tahoma"/>
          <w:b/>
          <w:sz w:val="22"/>
          <w:szCs w:val="22"/>
        </w:rPr>
        <w:t>1</w:t>
      </w:r>
      <w:r w:rsidRPr="00147C82">
        <w:rPr>
          <w:rFonts w:ascii="Calibri" w:hAnsi="Calibri" w:cs="Tahoma"/>
          <w:b/>
          <w:sz w:val="22"/>
          <w:szCs w:val="22"/>
        </w:rPr>
        <w:t>:15”</w:t>
      </w:r>
    </w:p>
    <w:p w:rsidR="0051398E" w:rsidRPr="0051398E" w:rsidRDefault="0051398E" w:rsidP="0051398E">
      <w:pPr>
        <w:jc w:val="center"/>
        <w:rPr>
          <w:rFonts w:ascii="Calibri" w:hAnsi="Calibri" w:cs="Tahoma"/>
          <w:b/>
          <w:sz w:val="22"/>
          <w:szCs w:val="22"/>
        </w:rPr>
      </w:pPr>
    </w:p>
    <w:p w:rsidR="0051398E" w:rsidRPr="0051398E" w:rsidRDefault="0051398E" w:rsidP="0051398E">
      <w:pPr>
        <w:numPr>
          <w:ilvl w:val="0"/>
          <w:numId w:val="25"/>
        </w:numPr>
        <w:jc w:val="both"/>
        <w:rPr>
          <w:rFonts w:ascii="Calibri" w:hAnsi="Calibri" w:cs="Tahoma"/>
          <w:sz w:val="22"/>
          <w:szCs w:val="22"/>
        </w:rPr>
      </w:pPr>
      <w:r w:rsidRPr="0051398E">
        <w:rPr>
          <w:rFonts w:ascii="Calibri" w:hAnsi="Calibri" w:cs="Tahoma"/>
          <w:sz w:val="22"/>
          <w:szCs w:val="22"/>
        </w:rPr>
        <w:t>Koperta winna posiadać nazwę i adres Wykonawcy.</w:t>
      </w:r>
    </w:p>
    <w:p w:rsidR="0051398E" w:rsidRPr="0051398E" w:rsidRDefault="0051398E" w:rsidP="0051398E">
      <w:pPr>
        <w:numPr>
          <w:ilvl w:val="0"/>
          <w:numId w:val="25"/>
        </w:numPr>
        <w:jc w:val="both"/>
        <w:rPr>
          <w:rFonts w:ascii="Calibri" w:hAnsi="Calibri" w:cs="Tahoma"/>
          <w:sz w:val="22"/>
          <w:szCs w:val="22"/>
        </w:rPr>
      </w:pPr>
      <w:r w:rsidRPr="0051398E">
        <w:rPr>
          <w:rFonts w:ascii="Calibri" w:hAnsi="Calibri" w:cs="Tahoma"/>
          <w:sz w:val="22"/>
          <w:szCs w:val="22"/>
        </w:rPr>
        <w:t>Koperta winna być szczelnie zamknięta w sposób uniemożliwiający zapoznanie się z treścią oferty.</w:t>
      </w:r>
    </w:p>
    <w:p w:rsidR="00335F37" w:rsidRPr="0051398E" w:rsidRDefault="00335F37" w:rsidP="0051398E">
      <w:pPr>
        <w:spacing w:line="276" w:lineRule="auto"/>
        <w:ind w:left="720"/>
        <w:jc w:val="both"/>
        <w:rPr>
          <w:rFonts w:ascii="Calibri" w:hAnsi="Calibri" w:cs="Calibri"/>
          <w:sz w:val="22"/>
          <w:szCs w:val="22"/>
        </w:rPr>
      </w:pPr>
    </w:p>
    <w:p w:rsidR="00335F37" w:rsidRPr="00906351" w:rsidRDefault="00335F37" w:rsidP="00335F37">
      <w:pPr>
        <w:pStyle w:val="Nagwek1"/>
        <w:pBdr>
          <w:top w:val="single" w:sz="4" w:space="1" w:color="auto"/>
          <w:bottom w:val="single" w:sz="4" w:space="1" w:color="auto"/>
        </w:pBdr>
        <w:shd w:val="clear" w:color="auto" w:fill="F3F3F3"/>
        <w:tabs>
          <w:tab w:val="num" w:pos="426"/>
        </w:tabs>
        <w:ind w:left="426" w:hanging="426"/>
        <w:jc w:val="both"/>
        <w:rPr>
          <w:rFonts w:ascii="Calibri" w:hAnsi="Calibri" w:cs="Calibri"/>
          <w:sz w:val="22"/>
          <w:szCs w:val="22"/>
        </w:rPr>
      </w:pPr>
      <w:r w:rsidRPr="00906351">
        <w:rPr>
          <w:rFonts w:ascii="Calibri" w:hAnsi="Calibri" w:cs="Calibri"/>
          <w:sz w:val="22"/>
          <w:szCs w:val="22"/>
        </w:rPr>
        <w:t>X. MIEJSCE ORAZ TERMIN SKŁADANIA I OTWARCIA OFERT.</w:t>
      </w:r>
    </w:p>
    <w:p w:rsidR="00B657AF" w:rsidRPr="00B657AF" w:rsidRDefault="00B657AF" w:rsidP="00B657AF">
      <w:pPr>
        <w:pStyle w:val="Tekstpodstawowy2"/>
        <w:tabs>
          <w:tab w:val="num" w:pos="720"/>
        </w:tabs>
        <w:rPr>
          <w:rFonts w:ascii="Calibri" w:hAnsi="Calibri" w:cs="Tahoma"/>
          <w:b/>
          <w:sz w:val="22"/>
          <w:szCs w:val="22"/>
        </w:rPr>
      </w:pPr>
    </w:p>
    <w:p w:rsidR="00B657AF" w:rsidRPr="00147C82" w:rsidRDefault="00B657AF" w:rsidP="00B657AF">
      <w:pPr>
        <w:pStyle w:val="Tekstpodstawowy2"/>
        <w:tabs>
          <w:tab w:val="num" w:pos="720"/>
        </w:tabs>
        <w:rPr>
          <w:rFonts w:ascii="Calibri" w:hAnsi="Calibri" w:cs="Tahoma"/>
          <w:b/>
          <w:sz w:val="22"/>
          <w:szCs w:val="22"/>
          <w:u w:val="single"/>
        </w:rPr>
      </w:pPr>
      <w:r w:rsidRPr="00147C82">
        <w:rPr>
          <w:rFonts w:ascii="Calibri" w:hAnsi="Calibri" w:cs="Tahoma"/>
          <w:b/>
          <w:sz w:val="22"/>
          <w:szCs w:val="22"/>
          <w:u w:val="single"/>
        </w:rPr>
        <w:t>1. Miejsce i termin składania ofert.</w:t>
      </w:r>
    </w:p>
    <w:p w:rsidR="00B657AF" w:rsidRPr="00147C82" w:rsidRDefault="00B657AF" w:rsidP="00D36A8D">
      <w:pPr>
        <w:rPr>
          <w:rFonts w:cs="Tahoma"/>
        </w:rPr>
      </w:pPr>
      <w:r w:rsidRPr="00147C82">
        <w:t xml:space="preserve">     a) </w:t>
      </w:r>
      <w:r w:rsidRPr="00147C82">
        <w:rPr>
          <w:rFonts w:ascii="Calibri" w:hAnsi="Calibri"/>
          <w:sz w:val="22"/>
          <w:szCs w:val="22"/>
        </w:rPr>
        <w:t>Ofertę należy złożyć w siedzibie Zamawiającego :</w:t>
      </w:r>
      <w:r w:rsidR="00EE7F1C" w:rsidRPr="00147C82">
        <w:rPr>
          <w:rFonts w:ascii="Calibri" w:hAnsi="Calibri"/>
          <w:sz w:val="22"/>
          <w:szCs w:val="22"/>
        </w:rPr>
        <w:t xml:space="preserve"> </w:t>
      </w:r>
      <w:r w:rsidR="00EE7F1C" w:rsidRPr="00147C82">
        <w:rPr>
          <w:rFonts w:ascii="Calibri" w:hAnsi="Calibri" w:cs="Calibri"/>
          <w:b/>
          <w:sz w:val="22"/>
          <w:szCs w:val="22"/>
        </w:rPr>
        <w:t xml:space="preserve">w  sekretariacie Urzędu Gminy, </w:t>
      </w:r>
      <w:r w:rsidR="006D2544" w:rsidRPr="00147C82">
        <w:rPr>
          <w:rFonts w:ascii="Calibri" w:hAnsi="Calibri"/>
          <w:sz w:val="22"/>
          <w:szCs w:val="22"/>
        </w:rPr>
        <w:t xml:space="preserve"> </w:t>
      </w:r>
      <w:r w:rsidR="00D36A8D" w:rsidRPr="00147C82">
        <w:rPr>
          <w:rFonts w:ascii="Calibri" w:hAnsi="Calibri"/>
          <w:b/>
          <w:sz w:val="22"/>
          <w:szCs w:val="22"/>
        </w:rPr>
        <w:t>ul. Sandomierska 75, 39-432 Gorzyce</w:t>
      </w:r>
      <w:r w:rsidR="00D36A8D" w:rsidRPr="00147C82">
        <w:rPr>
          <w:rStyle w:val="Pogrubienie"/>
          <w:rFonts w:ascii="Calibri" w:hAnsi="Calibri" w:cs="Arial"/>
          <w:sz w:val="22"/>
          <w:szCs w:val="22"/>
        </w:rPr>
        <w:t xml:space="preserve"> </w:t>
      </w:r>
      <w:r w:rsidR="00EE7F1C" w:rsidRPr="00147C82">
        <w:rPr>
          <w:rFonts w:ascii="Calibri" w:hAnsi="Calibri"/>
          <w:sz w:val="22"/>
          <w:szCs w:val="22"/>
        </w:rPr>
        <w:t xml:space="preserve">w </w:t>
      </w:r>
      <w:r w:rsidRPr="00147C82">
        <w:rPr>
          <w:rFonts w:ascii="Calibri" w:hAnsi="Calibri"/>
          <w:sz w:val="22"/>
          <w:szCs w:val="22"/>
        </w:rPr>
        <w:t xml:space="preserve"> godz. 8:00-</w:t>
      </w:r>
      <w:r w:rsidRPr="00147C82">
        <w:rPr>
          <w:rFonts w:ascii="Calibri" w:hAnsi="Calibri" w:cs="Tahoma"/>
          <w:sz w:val="22"/>
          <w:szCs w:val="22"/>
        </w:rPr>
        <w:t>15:00</w:t>
      </w:r>
      <w:r w:rsidR="00EE7F1C" w:rsidRPr="00147C82">
        <w:rPr>
          <w:rFonts w:ascii="Calibri" w:hAnsi="Calibri" w:cs="Tahoma"/>
          <w:sz w:val="22"/>
          <w:szCs w:val="22"/>
        </w:rPr>
        <w:t xml:space="preserve"> – osobiście, </w:t>
      </w:r>
      <w:r w:rsidRPr="00147C82">
        <w:rPr>
          <w:rFonts w:ascii="Calibri" w:hAnsi="Calibri" w:cs="Tahoma"/>
          <w:sz w:val="22"/>
          <w:szCs w:val="22"/>
        </w:rPr>
        <w:t>pocztą, pocztą kurierską.</w:t>
      </w:r>
    </w:p>
    <w:p w:rsidR="00B657AF" w:rsidRPr="00147C82" w:rsidRDefault="00B657AF" w:rsidP="00B657AF">
      <w:pPr>
        <w:pStyle w:val="Tekstpodstawowy2"/>
        <w:overflowPunct w:val="0"/>
        <w:autoSpaceDE w:val="0"/>
        <w:autoSpaceDN w:val="0"/>
        <w:adjustRightInd w:val="0"/>
        <w:textAlignment w:val="baseline"/>
        <w:rPr>
          <w:rFonts w:ascii="Calibri" w:hAnsi="Calibri" w:cs="Tahoma"/>
          <w:b/>
          <w:sz w:val="22"/>
          <w:szCs w:val="22"/>
        </w:rPr>
      </w:pPr>
      <w:r w:rsidRPr="00147C82">
        <w:rPr>
          <w:rFonts w:ascii="Calibri" w:hAnsi="Calibri" w:cs="Tahoma"/>
          <w:b/>
          <w:color w:val="FF0000"/>
          <w:sz w:val="22"/>
          <w:szCs w:val="22"/>
        </w:rPr>
        <w:t xml:space="preserve">      </w:t>
      </w:r>
      <w:r w:rsidRPr="00147C82">
        <w:rPr>
          <w:rFonts w:ascii="Calibri" w:hAnsi="Calibri" w:cs="Tahoma"/>
          <w:b/>
          <w:sz w:val="22"/>
          <w:szCs w:val="22"/>
        </w:rPr>
        <w:t xml:space="preserve">b) Termin składania ofert upływa dnia </w:t>
      </w:r>
      <w:r w:rsidR="00916AA9">
        <w:rPr>
          <w:rFonts w:ascii="Calibri" w:hAnsi="Calibri" w:cs="Tahoma"/>
          <w:b/>
          <w:sz w:val="22"/>
          <w:szCs w:val="22"/>
        </w:rPr>
        <w:t>28</w:t>
      </w:r>
      <w:r w:rsidR="00D36A8D" w:rsidRPr="00147C82">
        <w:rPr>
          <w:rFonts w:ascii="Calibri" w:hAnsi="Calibri" w:cs="Calibri"/>
          <w:b/>
          <w:i w:val="0"/>
          <w:sz w:val="22"/>
          <w:szCs w:val="22"/>
        </w:rPr>
        <w:t xml:space="preserve"> stycznia 201</w:t>
      </w:r>
      <w:r w:rsidR="00916AA9">
        <w:rPr>
          <w:rFonts w:ascii="Calibri" w:hAnsi="Calibri" w:cs="Calibri"/>
          <w:b/>
          <w:i w:val="0"/>
          <w:sz w:val="22"/>
          <w:szCs w:val="22"/>
        </w:rPr>
        <w:t>4</w:t>
      </w:r>
      <w:r w:rsidR="00D36A8D" w:rsidRPr="00147C82">
        <w:rPr>
          <w:rFonts w:ascii="Calibri" w:hAnsi="Calibri" w:cs="Calibri"/>
          <w:b/>
          <w:i w:val="0"/>
          <w:sz w:val="22"/>
          <w:szCs w:val="22"/>
        </w:rPr>
        <w:t xml:space="preserve"> </w:t>
      </w:r>
      <w:r w:rsidR="00EE7F1C" w:rsidRPr="00147C82">
        <w:rPr>
          <w:rFonts w:ascii="Calibri" w:hAnsi="Calibri" w:cs="Calibri"/>
          <w:b/>
          <w:i w:val="0"/>
          <w:sz w:val="22"/>
          <w:szCs w:val="22"/>
        </w:rPr>
        <w:t xml:space="preserve">roku, </w:t>
      </w:r>
      <w:r w:rsidRPr="00147C82">
        <w:rPr>
          <w:rFonts w:ascii="Calibri" w:hAnsi="Calibri" w:cs="Tahoma"/>
          <w:b/>
          <w:sz w:val="22"/>
          <w:szCs w:val="22"/>
        </w:rPr>
        <w:t>o godz. 1</w:t>
      </w:r>
      <w:r w:rsidR="00490B9C" w:rsidRPr="00147C82">
        <w:rPr>
          <w:rFonts w:ascii="Calibri" w:hAnsi="Calibri" w:cs="Tahoma"/>
          <w:b/>
          <w:sz w:val="22"/>
          <w:szCs w:val="22"/>
        </w:rPr>
        <w:t>1</w:t>
      </w:r>
      <w:r w:rsidRPr="00147C82">
        <w:rPr>
          <w:rFonts w:ascii="Calibri" w:hAnsi="Calibri" w:cs="Tahoma"/>
          <w:b/>
          <w:sz w:val="22"/>
          <w:szCs w:val="22"/>
        </w:rPr>
        <w:t>:00</w:t>
      </w:r>
    </w:p>
    <w:p w:rsidR="00B657AF" w:rsidRPr="00147C82" w:rsidRDefault="00B657AF" w:rsidP="00B657AF">
      <w:pPr>
        <w:pStyle w:val="Tekstpodstawowy2"/>
        <w:overflowPunct w:val="0"/>
        <w:autoSpaceDE w:val="0"/>
        <w:autoSpaceDN w:val="0"/>
        <w:adjustRightInd w:val="0"/>
        <w:textAlignment w:val="baseline"/>
        <w:rPr>
          <w:rFonts w:ascii="Calibri" w:hAnsi="Calibri" w:cs="Tahoma"/>
          <w:sz w:val="22"/>
          <w:szCs w:val="22"/>
        </w:rPr>
      </w:pPr>
      <w:r w:rsidRPr="00147C82">
        <w:rPr>
          <w:rFonts w:ascii="Calibri" w:hAnsi="Calibri" w:cs="Tahoma"/>
          <w:sz w:val="22"/>
          <w:szCs w:val="22"/>
        </w:rPr>
        <w:t xml:space="preserve">      c) Oferty złożone po terminie wskazanym</w:t>
      </w:r>
      <w:r w:rsidR="00EE7F1C" w:rsidRPr="00147C82">
        <w:rPr>
          <w:rFonts w:ascii="Calibri" w:hAnsi="Calibri" w:cs="Tahoma"/>
          <w:sz w:val="22"/>
          <w:szCs w:val="22"/>
        </w:rPr>
        <w:t xml:space="preserve"> w pkt. b</w:t>
      </w:r>
      <w:r w:rsidRPr="00147C82">
        <w:rPr>
          <w:rFonts w:ascii="Calibri" w:hAnsi="Calibri" w:cs="Tahoma"/>
          <w:sz w:val="22"/>
          <w:szCs w:val="22"/>
        </w:rPr>
        <w:t>, zostaną niezwłocznie zwrócone Wykonawcom.</w:t>
      </w:r>
    </w:p>
    <w:p w:rsidR="00B657AF" w:rsidRPr="00147C82" w:rsidRDefault="00B657AF" w:rsidP="00B657AF">
      <w:pPr>
        <w:pStyle w:val="Tekstpodstawowy2"/>
        <w:overflowPunct w:val="0"/>
        <w:autoSpaceDE w:val="0"/>
        <w:autoSpaceDN w:val="0"/>
        <w:adjustRightInd w:val="0"/>
        <w:ind w:left="720"/>
        <w:textAlignment w:val="baseline"/>
        <w:rPr>
          <w:rFonts w:ascii="Calibri" w:hAnsi="Calibri" w:cs="Tahoma"/>
          <w:sz w:val="22"/>
          <w:szCs w:val="22"/>
        </w:rPr>
      </w:pPr>
    </w:p>
    <w:p w:rsidR="00B657AF" w:rsidRPr="00147C82" w:rsidRDefault="00B657AF" w:rsidP="00B657AF">
      <w:pPr>
        <w:jc w:val="both"/>
        <w:rPr>
          <w:rFonts w:ascii="Calibri" w:hAnsi="Calibri" w:cs="Tahoma"/>
          <w:b/>
          <w:sz w:val="22"/>
          <w:szCs w:val="22"/>
          <w:u w:val="single"/>
        </w:rPr>
      </w:pPr>
      <w:r w:rsidRPr="00147C82">
        <w:rPr>
          <w:rFonts w:ascii="Calibri" w:hAnsi="Calibri" w:cs="Tahoma"/>
          <w:b/>
          <w:sz w:val="22"/>
          <w:szCs w:val="22"/>
          <w:u w:val="single"/>
        </w:rPr>
        <w:t>2. MIEJSCE I TERMIN OTWARCIA OFERT.</w:t>
      </w:r>
    </w:p>
    <w:p w:rsidR="00B657AF" w:rsidRPr="00B657AF" w:rsidRDefault="00EE7F1C" w:rsidP="00B657AF">
      <w:pPr>
        <w:rPr>
          <w:rFonts w:ascii="Calibri" w:hAnsi="Calibri" w:cs="Tahoma"/>
          <w:sz w:val="22"/>
          <w:szCs w:val="22"/>
        </w:rPr>
      </w:pPr>
      <w:r w:rsidRPr="00147C82">
        <w:rPr>
          <w:rFonts w:ascii="Calibri" w:hAnsi="Calibri" w:cs="Tahoma"/>
          <w:sz w:val="22"/>
          <w:szCs w:val="22"/>
        </w:rPr>
        <w:t xml:space="preserve"> </w:t>
      </w:r>
      <w:r w:rsidR="00B657AF" w:rsidRPr="00147C82">
        <w:rPr>
          <w:rFonts w:ascii="Calibri" w:hAnsi="Calibri" w:cs="Tahoma"/>
          <w:sz w:val="22"/>
          <w:szCs w:val="22"/>
        </w:rPr>
        <w:t xml:space="preserve">Zamawiający otworzy oferty w obecności Wykonawców, którzy przybędą w dniu </w:t>
      </w:r>
      <w:r w:rsidR="00916AA9">
        <w:rPr>
          <w:rFonts w:ascii="Calibri" w:hAnsi="Calibri" w:cs="Tahoma"/>
          <w:b/>
          <w:sz w:val="22"/>
          <w:szCs w:val="22"/>
        </w:rPr>
        <w:t>28</w:t>
      </w:r>
      <w:r w:rsidR="00147C82" w:rsidRPr="00147C82">
        <w:rPr>
          <w:rFonts w:ascii="Calibri" w:hAnsi="Calibri" w:cs="Tahoma"/>
          <w:b/>
          <w:sz w:val="22"/>
          <w:szCs w:val="22"/>
        </w:rPr>
        <w:t>.</w:t>
      </w:r>
      <w:r w:rsidR="00D36A8D" w:rsidRPr="00147C82">
        <w:rPr>
          <w:rFonts w:ascii="Calibri" w:hAnsi="Calibri" w:cs="Tahoma"/>
          <w:b/>
          <w:sz w:val="22"/>
          <w:szCs w:val="22"/>
        </w:rPr>
        <w:t>0</w:t>
      </w:r>
      <w:r w:rsidR="00B657AF" w:rsidRPr="00147C82">
        <w:rPr>
          <w:rFonts w:ascii="Calibri" w:hAnsi="Calibri" w:cs="Tahoma"/>
          <w:b/>
          <w:sz w:val="22"/>
          <w:szCs w:val="22"/>
        </w:rPr>
        <w:t>1.201</w:t>
      </w:r>
      <w:r w:rsidR="00916AA9">
        <w:rPr>
          <w:rFonts w:ascii="Calibri" w:hAnsi="Calibri" w:cs="Tahoma"/>
          <w:b/>
          <w:sz w:val="22"/>
          <w:szCs w:val="22"/>
        </w:rPr>
        <w:t>4</w:t>
      </w:r>
      <w:r w:rsidR="00B657AF" w:rsidRPr="00147C82">
        <w:rPr>
          <w:rFonts w:ascii="Calibri" w:hAnsi="Calibri" w:cs="Tahoma"/>
          <w:sz w:val="22"/>
          <w:szCs w:val="22"/>
        </w:rPr>
        <w:t xml:space="preserve"> roku, </w:t>
      </w:r>
      <w:r w:rsidR="00B657AF" w:rsidRPr="00147C82">
        <w:rPr>
          <w:rFonts w:ascii="Calibri" w:hAnsi="Calibri" w:cs="Tahoma"/>
          <w:b/>
          <w:sz w:val="22"/>
          <w:szCs w:val="22"/>
        </w:rPr>
        <w:t>o godz. 1</w:t>
      </w:r>
      <w:r w:rsidR="00490B9C" w:rsidRPr="00147C82">
        <w:rPr>
          <w:rFonts w:ascii="Calibri" w:hAnsi="Calibri" w:cs="Tahoma"/>
          <w:b/>
          <w:sz w:val="22"/>
          <w:szCs w:val="22"/>
        </w:rPr>
        <w:t>1</w:t>
      </w:r>
      <w:r w:rsidR="00B657AF" w:rsidRPr="00147C82">
        <w:rPr>
          <w:rFonts w:ascii="Calibri" w:hAnsi="Calibri" w:cs="Tahoma"/>
          <w:b/>
          <w:sz w:val="22"/>
          <w:szCs w:val="22"/>
        </w:rPr>
        <w:t xml:space="preserve">:15 </w:t>
      </w:r>
      <w:r w:rsidR="00B657AF" w:rsidRPr="00147C82">
        <w:rPr>
          <w:rFonts w:ascii="Calibri" w:hAnsi="Calibri" w:cs="Tahoma"/>
          <w:sz w:val="22"/>
          <w:szCs w:val="22"/>
        </w:rPr>
        <w:t>do siedziby Zamawiającego.</w:t>
      </w:r>
    </w:p>
    <w:p w:rsidR="00B657AF" w:rsidRDefault="00EE7F1C" w:rsidP="00EE7F1C">
      <w:r>
        <w:t xml:space="preserve">     </w:t>
      </w:r>
    </w:p>
    <w:p w:rsidR="00EE7F1C" w:rsidRPr="00EE7F1C" w:rsidRDefault="00EE7F1C" w:rsidP="00EE7F1C">
      <w:pPr>
        <w:pStyle w:val="Nagwek1"/>
        <w:pBdr>
          <w:top w:val="single" w:sz="4" w:space="1" w:color="auto"/>
          <w:bottom w:val="single" w:sz="4" w:space="1" w:color="auto"/>
        </w:pBdr>
        <w:shd w:val="clear" w:color="auto" w:fill="F3F3F3"/>
        <w:tabs>
          <w:tab w:val="num" w:pos="426"/>
        </w:tabs>
        <w:ind w:left="426" w:hanging="426"/>
        <w:rPr>
          <w:rFonts w:ascii="Calibri" w:hAnsi="Calibri" w:cs="Tahoma"/>
          <w:sz w:val="22"/>
          <w:szCs w:val="22"/>
        </w:rPr>
      </w:pPr>
      <w:r w:rsidRPr="00EE7F1C">
        <w:rPr>
          <w:rFonts w:ascii="Calibri" w:hAnsi="Calibri"/>
          <w:sz w:val="22"/>
          <w:szCs w:val="22"/>
        </w:rPr>
        <w:t>XI. OPIS SPOSOBU OBLICZENIA CENY</w:t>
      </w:r>
    </w:p>
    <w:p w:rsidR="00EE7F1C" w:rsidRPr="00EE7F1C" w:rsidRDefault="00EE7F1C" w:rsidP="000B0A03">
      <w:pPr>
        <w:pStyle w:val="Tekstpodstawowywcity3"/>
        <w:widowControl/>
        <w:numPr>
          <w:ilvl w:val="0"/>
          <w:numId w:val="23"/>
        </w:numPr>
        <w:tabs>
          <w:tab w:val="clear" w:pos="502"/>
          <w:tab w:val="num" w:pos="284"/>
        </w:tabs>
        <w:autoSpaceDE/>
        <w:autoSpaceDN/>
        <w:adjustRightInd/>
        <w:ind w:hanging="502"/>
        <w:rPr>
          <w:rFonts w:ascii="Calibri" w:hAnsi="Calibri" w:cs="Tahoma"/>
          <w:sz w:val="22"/>
          <w:szCs w:val="22"/>
        </w:rPr>
      </w:pPr>
      <w:r w:rsidRPr="00EE7F1C">
        <w:rPr>
          <w:rFonts w:ascii="Calibri" w:hAnsi="Calibri" w:cs="Tahoma"/>
          <w:sz w:val="22"/>
          <w:szCs w:val="22"/>
        </w:rPr>
        <w:t xml:space="preserve">Wykonawca podaje w ofercie </w:t>
      </w:r>
      <w:r w:rsidRPr="00EE7F1C">
        <w:rPr>
          <w:rFonts w:ascii="Calibri" w:hAnsi="Calibri" w:cs="Tahoma"/>
          <w:sz w:val="22"/>
          <w:szCs w:val="22"/>
          <w:u w:val="single"/>
        </w:rPr>
        <w:t>jedną cenę</w:t>
      </w:r>
      <w:r w:rsidRPr="00EE7F1C">
        <w:rPr>
          <w:rFonts w:ascii="Calibri" w:hAnsi="Calibri" w:cs="Tahoma"/>
          <w:sz w:val="22"/>
          <w:szCs w:val="22"/>
        </w:rPr>
        <w:t xml:space="preserve">  na każdą  część zadania oddzielnie. </w:t>
      </w:r>
    </w:p>
    <w:p w:rsidR="00EE7F1C" w:rsidRPr="00EE7F1C" w:rsidRDefault="00EE7F1C" w:rsidP="000B0A03">
      <w:pPr>
        <w:pStyle w:val="Tekstpodstawowywcity3"/>
        <w:widowControl/>
        <w:numPr>
          <w:ilvl w:val="0"/>
          <w:numId w:val="23"/>
        </w:numPr>
        <w:tabs>
          <w:tab w:val="clear" w:pos="502"/>
          <w:tab w:val="num" w:pos="284"/>
        </w:tabs>
        <w:autoSpaceDE/>
        <w:autoSpaceDN/>
        <w:adjustRightInd/>
        <w:ind w:left="284" w:hanging="284"/>
        <w:jc w:val="left"/>
        <w:rPr>
          <w:rFonts w:ascii="Calibri" w:hAnsi="Calibri" w:cs="Tahoma"/>
          <w:sz w:val="22"/>
          <w:szCs w:val="22"/>
        </w:rPr>
      </w:pPr>
      <w:r w:rsidRPr="00EE7F1C">
        <w:rPr>
          <w:rFonts w:ascii="Calibri" w:hAnsi="Calibri" w:cs="Tahoma"/>
          <w:sz w:val="22"/>
          <w:szCs w:val="22"/>
        </w:rPr>
        <w:t>Cena musi zostać podana w złotych polskich z dokładnością do dwóch miejsc po przecinku od wartości brutto przedmiotu ubezpieczenia.</w:t>
      </w:r>
    </w:p>
    <w:p w:rsidR="00EE7F1C" w:rsidRPr="00EE7F1C" w:rsidRDefault="00EE7F1C" w:rsidP="000B0A03">
      <w:pPr>
        <w:pStyle w:val="Tekstpodstawowywcity3"/>
        <w:widowControl/>
        <w:numPr>
          <w:ilvl w:val="0"/>
          <w:numId w:val="23"/>
        </w:numPr>
        <w:tabs>
          <w:tab w:val="clear" w:pos="502"/>
          <w:tab w:val="num" w:pos="284"/>
        </w:tabs>
        <w:autoSpaceDE/>
        <w:autoSpaceDN/>
        <w:adjustRightInd/>
        <w:ind w:left="284" w:hanging="284"/>
        <w:jc w:val="left"/>
        <w:rPr>
          <w:rFonts w:ascii="Calibri" w:hAnsi="Calibri" w:cs="Tahoma"/>
          <w:sz w:val="22"/>
          <w:szCs w:val="22"/>
        </w:rPr>
      </w:pPr>
      <w:r w:rsidRPr="00EE7F1C">
        <w:rPr>
          <w:rFonts w:ascii="Calibri" w:hAnsi="Calibri" w:cs="Tahoma"/>
          <w:sz w:val="22"/>
          <w:szCs w:val="22"/>
        </w:rPr>
        <w:t>Ponadto należy dokonać podziału ceny na ryzyka zgodnie z formularzem oferty (</w:t>
      </w:r>
      <w:r w:rsidR="00287852">
        <w:rPr>
          <w:rFonts w:ascii="Calibri" w:hAnsi="Calibri" w:cs="Tahoma"/>
          <w:b/>
          <w:sz w:val="22"/>
          <w:szCs w:val="22"/>
        </w:rPr>
        <w:t>załącznik nr 1a, 1</w:t>
      </w:r>
      <w:r w:rsidRPr="00EE7F1C">
        <w:rPr>
          <w:rFonts w:ascii="Calibri" w:hAnsi="Calibri" w:cs="Tahoma"/>
          <w:b/>
          <w:sz w:val="22"/>
          <w:szCs w:val="22"/>
        </w:rPr>
        <w:t>b</w:t>
      </w:r>
      <w:r>
        <w:rPr>
          <w:rFonts w:ascii="Calibri" w:hAnsi="Calibri" w:cs="Tahoma"/>
          <w:sz w:val="22"/>
          <w:szCs w:val="22"/>
        </w:rPr>
        <w:t xml:space="preserve"> do specyfikacji</w:t>
      </w:r>
      <w:r w:rsidRPr="00EE7F1C">
        <w:rPr>
          <w:rFonts w:ascii="Calibri" w:hAnsi="Calibri" w:cs="Tahoma"/>
          <w:sz w:val="22"/>
          <w:szCs w:val="22"/>
        </w:rPr>
        <w:t>).</w:t>
      </w:r>
    </w:p>
    <w:p w:rsidR="00EE7F1C" w:rsidRPr="00906351" w:rsidRDefault="00EE7F1C" w:rsidP="00EE7F1C">
      <w:pPr>
        <w:rPr>
          <w:rFonts w:cs="Calibri"/>
        </w:rPr>
      </w:pPr>
    </w:p>
    <w:p w:rsidR="00335F37" w:rsidRPr="008D3356" w:rsidRDefault="00335F37" w:rsidP="00335F37">
      <w:pPr>
        <w:pStyle w:val="Nagwek1"/>
        <w:pBdr>
          <w:top w:val="single" w:sz="4" w:space="1" w:color="auto"/>
          <w:bottom w:val="single" w:sz="4" w:space="1" w:color="auto"/>
        </w:pBdr>
        <w:shd w:val="clear" w:color="auto" w:fill="F3F3F3"/>
        <w:tabs>
          <w:tab w:val="num" w:pos="426"/>
        </w:tabs>
        <w:ind w:left="426" w:hanging="426"/>
        <w:jc w:val="both"/>
        <w:rPr>
          <w:rFonts w:ascii="Calibri" w:hAnsi="Calibri" w:cs="Calibri"/>
          <w:sz w:val="22"/>
          <w:szCs w:val="22"/>
        </w:rPr>
      </w:pPr>
      <w:r w:rsidRPr="008D3356">
        <w:rPr>
          <w:rFonts w:ascii="Calibri" w:hAnsi="Calibri" w:cs="Calibri"/>
          <w:sz w:val="22"/>
          <w:szCs w:val="22"/>
        </w:rPr>
        <w:t>XI</w:t>
      </w:r>
      <w:r w:rsidR="0051398E" w:rsidRPr="008D3356">
        <w:rPr>
          <w:rFonts w:ascii="Calibri" w:hAnsi="Calibri" w:cs="Calibri"/>
          <w:sz w:val="22"/>
          <w:szCs w:val="22"/>
        </w:rPr>
        <w:t>I</w:t>
      </w:r>
      <w:r w:rsidRPr="008D3356">
        <w:rPr>
          <w:rFonts w:ascii="Calibri" w:hAnsi="Calibri" w:cs="Calibri"/>
          <w:sz w:val="22"/>
          <w:szCs w:val="22"/>
        </w:rPr>
        <w:t>. OPIS KRYTERIÓW, KTÓRYMI ZAMAWIAJĄCY BĘDZIE KIEROWAŁ SIĘ PRZY WYBORZE OFERTY OSTATECZNEJ, WRAZ Z PODANIEM ZNACZENIA TYCH KRYTERIÓW ORAZ SPOSOBU OBLICZENIA OCENY OFERT.</w:t>
      </w:r>
    </w:p>
    <w:p w:rsidR="00F5644D" w:rsidRPr="008D3356" w:rsidRDefault="00F5644D" w:rsidP="00F5644D">
      <w:pPr>
        <w:spacing w:line="276" w:lineRule="auto"/>
        <w:jc w:val="both"/>
        <w:rPr>
          <w:rFonts w:ascii="Calibri" w:hAnsi="Calibri" w:cs="Calibri"/>
          <w:sz w:val="22"/>
          <w:szCs w:val="22"/>
        </w:rPr>
      </w:pPr>
    </w:p>
    <w:p w:rsidR="00F5644D" w:rsidRPr="008D3356" w:rsidRDefault="00F5644D" w:rsidP="00F5644D">
      <w:pPr>
        <w:spacing w:line="276" w:lineRule="auto"/>
        <w:jc w:val="both"/>
        <w:rPr>
          <w:rFonts w:ascii="Calibri" w:hAnsi="Calibri" w:cs="Calibri"/>
          <w:sz w:val="22"/>
          <w:szCs w:val="22"/>
        </w:rPr>
      </w:pPr>
      <w:r w:rsidRPr="008D3356">
        <w:rPr>
          <w:rFonts w:ascii="Calibri" w:hAnsi="Calibri" w:cs="Calibri"/>
          <w:sz w:val="22"/>
          <w:szCs w:val="22"/>
        </w:rPr>
        <w:t>Przy wyborze najkorzystniejszej oferty ostatecznej Zamawiający będzie się kierował następującymi kryteriami i ich wagami:</w:t>
      </w:r>
    </w:p>
    <w:p w:rsidR="00840C2D" w:rsidRPr="008D3356" w:rsidRDefault="00840C2D" w:rsidP="00F5644D">
      <w:pPr>
        <w:spacing w:line="276" w:lineRule="auto"/>
        <w:jc w:val="both"/>
        <w:rPr>
          <w:rFonts w:ascii="Calibri" w:hAnsi="Calibri" w:cs="Calibri"/>
          <w:sz w:val="22"/>
          <w:szCs w:val="22"/>
        </w:rPr>
      </w:pPr>
    </w:p>
    <w:p w:rsidR="00F5644D" w:rsidRPr="008D3356" w:rsidRDefault="00F74C6B" w:rsidP="00F5644D">
      <w:pPr>
        <w:spacing w:line="276" w:lineRule="auto"/>
        <w:jc w:val="both"/>
        <w:rPr>
          <w:rFonts w:ascii="Calibri" w:hAnsi="Calibri" w:cs="Calibri"/>
          <w:b/>
          <w:sz w:val="22"/>
          <w:szCs w:val="22"/>
        </w:rPr>
      </w:pPr>
      <w:r>
        <w:rPr>
          <w:rFonts w:ascii="Calibri" w:hAnsi="Calibri" w:cs="Calibri"/>
          <w:b/>
          <w:sz w:val="22"/>
          <w:szCs w:val="22"/>
        </w:rPr>
        <w:br w:type="page"/>
      </w:r>
      <w:r w:rsidR="005D506A" w:rsidRPr="008D3356">
        <w:rPr>
          <w:rFonts w:ascii="Calibri" w:hAnsi="Calibri" w:cs="Calibri"/>
          <w:b/>
          <w:sz w:val="22"/>
          <w:szCs w:val="22"/>
        </w:rPr>
        <w:lastRenderedPageBreak/>
        <w:t>Część</w:t>
      </w:r>
      <w:r w:rsidR="0072392E" w:rsidRPr="008D3356">
        <w:rPr>
          <w:rFonts w:ascii="Calibri" w:hAnsi="Calibri" w:cs="Calibri"/>
          <w:b/>
          <w:sz w:val="22"/>
          <w:szCs w:val="22"/>
        </w:rPr>
        <w:t xml:space="preserve"> I</w:t>
      </w:r>
      <w:r w:rsidR="00F5644D" w:rsidRPr="008D3356">
        <w:rPr>
          <w:rFonts w:ascii="Calibri" w:hAnsi="Calibri" w:cs="Calibri"/>
          <w:b/>
          <w:sz w:val="22"/>
          <w:szCs w:val="22"/>
        </w:rPr>
        <w:t>:</w:t>
      </w:r>
      <w:r w:rsidR="0049027C" w:rsidRPr="008D3356">
        <w:rPr>
          <w:rFonts w:ascii="Calibri" w:hAnsi="Calibri" w:cs="Calibri"/>
          <w:b/>
          <w:sz w:val="22"/>
          <w:szCs w:val="22"/>
        </w:rPr>
        <w:tab/>
      </w:r>
    </w:p>
    <w:tbl>
      <w:tblPr>
        <w:tblW w:w="0" w:type="auto"/>
        <w:tblInd w:w="610" w:type="dxa"/>
        <w:tblCellMar>
          <w:left w:w="70" w:type="dxa"/>
          <w:right w:w="70" w:type="dxa"/>
        </w:tblCellMar>
        <w:tblLook w:val="0000" w:firstRow="0" w:lastRow="0" w:firstColumn="0" w:lastColumn="0" w:noHBand="0" w:noVBand="0"/>
      </w:tblPr>
      <w:tblGrid>
        <w:gridCol w:w="7573"/>
        <w:gridCol w:w="1595"/>
      </w:tblGrid>
      <w:tr w:rsidR="00720E59" w:rsidRPr="0072392E" w:rsidTr="00971E64">
        <w:trPr>
          <w:trHeight w:val="180"/>
        </w:trPr>
        <w:tc>
          <w:tcPr>
            <w:tcW w:w="8107" w:type="dxa"/>
          </w:tcPr>
          <w:p w:rsidR="00720E59" w:rsidRPr="0072392E" w:rsidRDefault="00720E59" w:rsidP="00971E64">
            <w:pPr>
              <w:jc w:val="both"/>
              <w:rPr>
                <w:rFonts w:ascii="Calibri" w:hAnsi="Calibri" w:cs="Tahoma"/>
                <w:sz w:val="22"/>
                <w:szCs w:val="22"/>
              </w:rPr>
            </w:pPr>
            <w:r w:rsidRPr="0072392E">
              <w:rPr>
                <w:rFonts w:ascii="Calibri" w:hAnsi="Calibri" w:cs="Tahoma"/>
                <w:sz w:val="22"/>
                <w:szCs w:val="22"/>
              </w:rPr>
              <w:t xml:space="preserve">a) cena oferty </w:t>
            </w:r>
            <w:r w:rsidRPr="0072392E">
              <w:rPr>
                <w:rFonts w:ascii="Calibri" w:hAnsi="Calibri" w:cs="Tahoma"/>
                <w:sz w:val="22"/>
                <w:szCs w:val="22"/>
              </w:rPr>
              <w:tab/>
            </w:r>
          </w:p>
        </w:tc>
        <w:tc>
          <w:tcPr>
            <w:tcW w:w="1701" w:type="dxa"/>
          </w:tcPr>
          <w:p w:rsidR="00720E59" w:rsidRPr="0072392E" w:rsidRDefault="00A049A9" w:rsidP="00971E64">
            <w:pPr>
              <w:jc w:val="right"/>
              <w:rPr>
                <w:rFonts w:ascii="Calibri" w:hAnsi="Calibri" w:cs="Tahoma"/>
                <w:sz w:val="22"/>
                <w:szCs w:val="22"/>
              </w:rPr>
            </w:pPr>
            <w:r>
              <w:rPr>
                <w:rFonts w:ascii="Calibri" w:hAnsi="Calibri" w:cs="Tahoma"/>
                <w:sz w:val="22"/>
                <w:szCs w:val="22"/>
              </w:rPr>
              <w:t>9</w:t>
            </w:r>
            <w:r w:rsidR="00720E59" w:rsidRPr="0072392E">
              <w:rPr>
                <w:rFonts w:ascii="Calibri" w:hAnsi="Calibri" w:cs="Tahoma"/>
                <w:sz w:val="22"/>
                <w:szCs w:val="22"/>
              </w:rPr>
              <w:t>0 %</w:t>
            </w:r>
          </w:p>
        </w:tc>
      </w:tr>
      <w:tr w:rsidR="00720E59" w:rsidRPr="0072392E" w:rsidTr="00971E64">
        <w:trPr>
          <w:trHeight w:val="180"/>
        </w:trPr>
        <w:tc>
          <w:tcPr>
            <w:tcW w:w="8107" w:type="dxa"/>
          </w:tcPr>
          <w:p w:rsidR="00720E59" w:rsidRPr="0072392E" w:rsidRDefault="00720E59" w:rsidP="00971E64">
            <w:pPr>
              <w:jc w:val="both"/>
              <w:rPr>
                <w:rFonts w:ascii="Calibri" w:hAnsi="Calibri" w:cs="Tahoma"/>
                <w:sz w:val="22"/>
                <w:szCs w:val="22"/>
              </w:rPr>
            </w:pPr>
            <w:r w:rsidRPr="0072392E">
              <w:rPr>
                <w:rFonts w:ascii="Calibri" w:hAnsi="Calibri" w:cs="Tahoma"/>
                <w:sz w:val="22"/>
                <w:szCs w:val="22"/>
              </w:rPr>
              <w:t>b) fakultatywne klauzule ubezpieczenia</w:t>
            </w:r>
            <w:r w:rsidRPr="0072392E">
              <w:rPr>
                <w:rFonts w:ascii="Calibri" w:hAnsi="Calibri" w:cs="Tahoma"/>
                <w:sz w:val="22"/>
                <w:szCs w:val="22"/>
              </w:rPr>
              <w:tab/>
            </w:r>
          </w:p>
        </w:tc>
        <w:tc>
          <w:tcPr>
            <w:tcW w:w="1701" w:type="dxa"/>
          </w:tcPr>
          <w:p w:rsidR="00720E59" w:rsidRPr="0072392E" w:rsidRDefault="00A049A9" w:rsidP="00971E64">
            <w:pPr>
              <w:jc w:val="right"/>
              <w:rPr>
                <w:rFonts w:ascii="Calibri" w:hAnsi="Calibri" w:cs="Tahoma"/>
                <w:sz w:val="22"/>
                <w:szCs w:val="22"/>
              </w:rPr>
            </w:pPr>
            <w:r>
              <w:rPr>
                <w:rFonts w:ascii="Calibri" w:hAnsi="Calibri" w:cs="Tahoma"/>
                <w:sz w:val="22"/>
                <w:szCs w:val="22"/>
              </w:rPr>
              <w:t>1</w:t>
            </w:r>
            <w:r w:rsidR="00720E59" w:rsidRPr="0072392E">
              <w:rPr>
                <w:rFonts w:ascii="Calibri" w:hAnsi="Calibri" w:cs="Tahoma"/>
                <w:sz w:val="22"/>
                <w:szCs w:val="22"/>
              </w:rPr>
              <w:t>0 %</w:t>
            </w:r>
          </w:p>
        </w:tc>
      </w:tr>
    </w:tbl>
    <w:p w:rsidR="00720E59" w:rsidRPr="0072392E" w:rsidRDefault="00720E59" w:rsidP="00720E59">
      <w:pPr>
        <w:jc w:val="both"/>
        <w:rPr>
          <w:rFonts w:ascii="Calibri" w:hAnsi="Calibri" w:cs="Tahoma"/>
          <w:sz w:val="22"/>
          <w:szCs w:val="22"/>
        </w:rPr>
      </w:pPr>
      <w:r w:rsidRPr="0072392E">
        <w:rPr>
          <w:rFonts w:ascii="Calibri" w:hAnsi="Calibri" w:cs="Tahoma"/>
          <w:sz w:val="22"/>
          <w:szCs w:val="22"/>
        </w:rPr>
        <w:tab/>
      </w:r>
    </w:p>
    <w:tbl>
      <w:tblPr>
        <w:tblW w:w="10611" w:type="dxa"/>
        <w:tblInd w:w="70" w:type="dxa"/>
        <w:tblCellMar>
          <w:left w:w="70" w:type="dxa"/>
          <w:right w:w="70" w:type="dxa"/>
        </w:tblCellMar>
        <w:tblLook w:val="0000" w:firstRow="0" w:lastRow="0" w:firstColumn="0" w:lastColumn="0" w:noHBand="0" w:noVBand="0"/>
      </w:tblPr>
      <w:tblGrid>
        <w:gridCol w:w="993"/>
        <w:gridCol w:w="9618"/>
      </w:tblGrid>
      <w:tr w:rsidR="00720E59" w:rsidRPr="0072392E" w:rsidTr="00971E64">
        <w:trPr>
          <w:trHeight w:val="180"/>
        </w:trPr>
        <w:tc>
          <w:tcPr>
            <w:tcW w:w="993" w:type="dxa"/>
          </w:tcPr>
          <w:p w:rsidR="00720E59" w:rsidRPr="0072392E" w:rsidRDefault="00720E59" w:rsidP="00971E64">
            <w:pPr>
              <w:jc w:val="both"/>
              <w:rPr>
                <w:rFonts w:ascii="Calibri" w:hAnsi="Calibri" w:cs="Tahoma"/>
                <w:sz w:val="22"/>
                <w:szCs w:val="22"/>
              </w:rPr>
            </w:pPr>
            <w:r w:rsidRPr="0072392E">
              <w:rPr>
                <w:rFonts w:ascii="Calibri" w:hAnsi="Calibri" w:cs="Tahoma"/>
                <w:b/>
                <w:sz w:val="22"/>
                <w:szCs w:val="22"/>
              </w:rPr>
              <w:t>Ad a)</w:t>
            </w:r>
            <w:r w:rsidRPr="0072392E">
              <w:rPr>
                <w:rFonts w:ascii="Calibri" w:hAnsi="Calibri" w:cs="Tahoma"/>
                <w:sz w:val="22"/>
                <w:szCs w:val="22"/>
              </w:rPr>
              <w:tab/>
            </w:r>
          </w:p>
        </w:tc>
        <w:tc>
          <w:tcPr>
            <w:tcW w:w="9618" w:type="dxa"/>
          </w:tcPr>
          <w:p w:rsidR="00720E59" w:rsidRPr="0072392E" w:rsidRDefault="00720E59" w:rsidP="00971E64">
            <w:pPr>
              <w:jc w:val="both"/>
              <w:rPr>
                <w:rFonts w:ascii="Calibri" w:hAnsi="Calibri" w:cs="Tahoma"/>
                <w:sz w:val="22"/>
                <w:szCs w:val="22"/>
              </w:rPr>
            </w:pPr>
            <w:r w:rsidRPr="0072392E">
              <w:rPr>
                <w:rFonts w:ascii="Calibri" w:hAnsi="Calibri" w:cs="Tahoma"/>
                <w:sz w:val="22"/>
                <w:szCs w:val="22"/>
              </w:rPr>
              <w:t>W kryterium cena zostanie zastosowany wzór:</w:t>
            </w:r>
          </w:p>
          <w:p w:rsidR="00720E59" w:rsidRPr="0072392E" w:rsidRDefault="00720E59" w:rsidP="00971E64">
            <w:pPr>
              <w:jc w:val="both"/>
              <w:rPr>
                <w:rFonts w:ascii="Calibri" w:hAnsi="Calibri" w:cs="Tahoma"/>
                <w:b/>
                <w:sz w:val="22"/>
                <w:szCs w:val="22"/>
              </w:rPr>
            </w:pPr>
            <w:r w:rsidRPr="0072392E">
              <w:rPr>
                <w:rFonts w:ascii="Calibri" w:hAnsi="Calibri" w:cs="Tahoma"/>
                <w:b/>
                <w:sz w:val="22"/>
                <w:szCs w:val="22"/>
              </w:rPr>
              <w:t>Ocena punktowa = (najniższa cena/ce</w:t>
            </w:r>
            <w:r w:rsidR="00F74C6B">
              <w:rPr>
                <w:rFonts w:ascii="Calibri" w:hAnsi="Calibri" w:cs="Tahoma"/>
                <w:b/>
                <w:sz w:val="22"/>
                <w:szCs w:val="22"/>
              </w:rPr>
              <w:t>na oferty badanej) x</w:t>
            </w:r>
            <w:r w:rsidR="0036349D">
              <w:rPr>
                <w:rFonts w:ascii="Calibri" w:hAnsi="Calibri" w:cs="Tahoma"/>
                <w:b/>
                <w:sz w:val="22"/>
                <w:szCs w:val="22"/>
              </w:rPr>
              <w:t xml:space="preserve"> 100 pkt x 9</w:t>
            </w:r>
            <w:r w:rsidRPr="0072392E">
              <w:rPr>
                <w:rFonts w:ascii="Calibri" w:hAnsi="Calibri" w:cs="Tahoma"/>
                <w:b/>
                <w:sz w:val="22"/>
                <w:szCs w:val="22"/>
              </w:rPr>
              <w:t>0%</w:t>
            </w:r>
          </w:p>
        </w:tc>
      </w:tr>
    </w:tbl>
    <w:p w:rsidR="00720E59" w:rsidRPr="0072392E" w:rsidRDefault="00720E59" w:rsidP="00720E59">
      <w:pPr>
        <w:ind w:firstLine="708"/>
        <w:jc w:val="both"/>
        <w:rPr>
          <w:rFonts w:ascii="Calibri" w:hAnsi="Calibri" w:cs="Tahoma"/>
          <w:sz w:val="22"/>
          <w:szCs w:val="22"/>
        </w:rPr>
      </w:pPr>
      <w:r w:rsidRPr="0072392E">
        <w:rPr>
          <w:rFonts w:ascii="Calibri" w:hAnsi="Calibri" w:cs="Tahoma"/>
          <w:sz w:val="22"/>
          <w:szCs w:val="22"/>
        </w:rPr>
        <w:tab/>
      </w:r>
      <w:r w:rsidRPr="0072392E">
        <w:rPr>
          <w:rFonts w:ascii="Calibri" w:hAnsi="Calibri" w:cs="Tahoma"/>
          <w:sz w:val="22"/>
          <w:szCs w:val="22"/>
        </w:rPr>
        <w:tab/>
      </w:r>
      <w:r w:rsidRPr="0072392E">
        <w:rPr>
          <w:rFonts w:ascii="Calibri" w:hAnsi="Calibri" w:cs="Tahoma"/>
          <w:sz w:val="22"/>
          <w:szCs w:val="22"/>
        </w:rPr>
        <w:tab/>
      </w:r>
      <w:r w:rsidRPr="0072392E">
        <w:rPr>
          <w:rFonts w:ascii="Calibri" w:hAnsi="Calibri" w:cs="Tahoma"/>
          <w:sz w:val="22"/>
          <w:szCs w:val="22"/>
        </w:rPr>
        <w:tab/>
      </w:r>
    </w:p>
    <w:tbl>
      <w:tblPr>
        <w:tblW w:w="0" w:type="auto"/>
        <w:tblInd w:w="70" w:type="dxa"/>
        <w:tblCellMar>
          <w:left w:w="70" w:type="dxa"/>
          <w:right w:w="70" w:type="dxa"/>
        </w:tblCellMar>
        <w:tblLook w:val="0000" w:firstRow="0" w:lastRow="0" w:firstColumn="0" w:lastColumn="0" w:noHBand="0" w:noVBand="0"/>
      </w:tblPr>
      <w:tblGrid>
        <w:gridCol w:w="927"/>
        <w:gridCol w:w="8781"/>
      </w:tblGrid>
      <w:tr w:rsidR="00720E59" w:rsidRPr="0072392E" w:rsidTr="00971E64">
        <w:trPr>
          <w:trHeight w:val="180"/>
        </w:trPr>
        <w:tc>
          <w:tcPr>
            <w:tcW w:w="993" w:type="dxa"/>
          </w:tcPr>
          <w:p w:rsidR="00720E59" w:rsidRPr="0072392E" w:rsidRDefault="00720E59" w:rsidP="00971E64">
            <w:pPr>
              <w:jc w:val="both"/>
              <w:rPr>
                <w:rFonts w:ascii="Calibri" w:hAnsi="Calibri" w:cs="Tahoma"/>
                <w:sz w:val="22"/>
                <w:szCs w:val="22"/>
              </w:rPr>
            </w:pPr>
            <w:r w:rsidRPr="0072392E">
              <w:rPr>
                <w:rFonts w:ascii="Calibri" w:hAnsi="Calibri" w:cs="Tahoma"/>
                <w:b/>
                <w:sz w:val="22"/>
                <w:szCs w:val="22"/>
              </w:rPr>
              <w:t>Ad b)</w:t>
            </w:r>
            <w:r w:rsidRPr="0072392E">
              <w:rPr>
                <w:rFonts w:ascii="Calibri" w:hAnsi="Calibri" w:cs="Tahoma"/>
                <w:sz w:val="22"/>
                <w:szCs w:val="22"/>
              </w:rPr>
              <w:tab/>
            </w:r>
          </w:p>
        </w:tc>
        <w:tc>
          <w:tcPr>
            <w:tcW w:w="9652" w:type="dxa"/>
          </w:tcPr>
          <w:p w:rsidR="00720E59" w:rsidRPr="0072392E" w:rsidRDefault="00720E59" w:rsidP="00971E64">
            <w:pPr>
              <w:rPr>
                <w:rFonts w:ascii="Calibri" w:hAnsi="Calibri" w:cs="Tahoma"/>
                <w:sz w:val="22"/>
                <w:szCs w:val="22"/>
              </w:rPr>
            </w:pPr>
            <w:r w:rsidRPr="0072392E">
              <w:rPr>
                <w:rFonts w:ascii="Calibri" w:hAnsi="Calibri" w:cs="Tahoma"/>
                <w:sz w:val="22"/>
                <w:szCs w:val="22"/>
              </w:rPr>
              <w:t xml:space="preserve">W kryterium </w:t>
            </w:r>
            <w:r w:rsidRPr="0072392E">
              <w:rPr>
                <w:rFonts w:ascii="Calibri" w:hAnsi="Calibri" w:cs="Tahoma"/>
                <w:b/>
                <w:sz w:val="22"/>
                <w:szCs w:val="22"/>
              </w:rPr>
              <w:t>„Fakultatywne klauzule ubezpieczenia”</w:t>
            </w:r>
            <w:r>
              <w:rPr>
                <w:rFonts w:ascii="Calibri" w:hAnsi="Calibri" w:cs="Tahoma"/>
                <w:sz w:val="22"/>
                <w:szCs w:val="22"/>
              </w:rPr>
              <w:t xml:space="preserve"> prz</w:t>
            </w:r>
            <w:r w:rsidR="0036349D">
              <w:rPr>
                <w:rFonts w:ascii="Calibri" w:hAnsi="Calibri" w:cs="Tahoma"/>
                <w:sz w:val="22"/>
                <w:szCs w:val="22"/>
              </w:rPr>
              <w:t>yjmując wagę 1</w:t>
            </w:r>
            <w:r w:rsidRPr="0072392E">
              <w:rPr>
                <w:rFonts w:ascii="Calibri" w:hAnsi="Calibri" w:cs="Tahoma"/>
                <w:sz w:val="22"/>
                <w:szCs w:val="22"/>
              </w:rPr>
              <w:t xml:space="preserve">0% zagwarantowanie lepszych warunków od wymaganych, punktowane będzie w następujący sposób: </w:t>
            </w:r>
          </w:p>
          <w:p w:rsidR="00720E59" w:rsidRPr="0072392E" w:rsidRDefault="00720E59" w:rsidP="00971E64">
            <w:pPr>
              <w:spacing w:after="120" w:line="276" w:lineRule="auto"/>
              <w:ind w:right="20"/>
              <w:jc w:val="both"/>
              <w:rPr>
                <w:rFonts w:ascii="Calibri" w:hAnsi="Calibri" w:cs="Calibri"/>
                <w:sz w:val="22"/>
                <w:szCs w:val="22"/>
              </w:rPr>
            </w:pPr>
            <w:r w:rsidRPr="0072392E">
              <w:rPr>
                <w:rFonts w:ascii="Calibri" w:hAnsi="Calibri" w:cs="Calibri"/>
                <w:sz w:val="22"/>
                <w:szCs w:val="22"/>
              </w:rPr>
              <w:t>Punktacja za fakultatywne klauzule ubezpieczenia wyliczana będzie wg następującego wzoru:</w:t>
            </w:r>
          </w:p>
          <w:p w:rsidR="00720E59" w:rsidRPr="0072392E" w:rsidRDefault="0036349D" w:rsidP="00971E64">
            <w:pPr>
              <w:spacing w:after="120" w:line="276" w:lineRule="auto"/>
              <w:ind w:right="20"/>
              <w:jc w:val="both"/>
              <w:rPr>
                <w:rFonts w:ascii="Calibri" w:hAnsi="Calibri" w:cs="Calibri"/>
                <w:b/>
                <w:sz w:val="22"/>
                <w:szCs w:val="22"/>
              </w:rPr>
            </w:pPr>
            <w:r>
              <w:rPr>
                <w:rFonts w:ascii="Calibri" w:hAnsi="Calibri" w:cs="Calibri"/>
                <w:b/>
                <w:sz w:val="22"/>
                <w:szCs w:val="22"/>
              </w:rPr>
              <w:t xml:space="preserve">X </w:t>
            </w:r>
            <w:proofErr w:type="spellStart"/>
            <w:r>
              <w:rPr>
                <w:rFonts w:ascii="Calibri" w:hAnsi="Calibri" w:cs="Calibri"/>
                <w:b/>
                <w:sz w:val="22"/>
                <w:szCs w:val="22"/>
              </w:rPr>
              <w:t>x</w:t>
            </w:r>
            <w:proofErr w:type="spellEnd"/>
            <w:r>
              <w:rPr>
                <w:rFonts w:ascii="Calibri" w:hAnsi="Calibri" w:cs="Calibri"/>
                <w:b/>
                <w:sz w:val="22"/>
                <w:szCs w:val="22"/>
              </w:rPr>
              <w:t xml:space="preserve"> 10% = max 1</w:t>
            </w:r>
            <w:r w:rsidR="00720E59" w:rsidRPr="0072392E">
              <w:rPr>
                <w:rFonts w:ascii="Calibri" w:hAnsi="Calibri" w:cs="Calibri"/>
                <w:b/>
                <w:sz w:val="22"/>
                <w:szCs w:val="22"/>
              </w:rPr>
              <w:t>0 pkt</w:t>
            </w:r>
          </w:p>
          <w:p w:rsidR="00720E59" w:rsidRPr="0072392E" w:rsidRDefault="00720E59" w:rsidP="00971E64">
            <w:pPr>
              <w:spacing w:after="120" w:line="276" w:lineRule="auto"/>
              <w:ind w:right="20"/>
              <w:jc w:val="both"/>
              <w:rPr>
                <w:rFonts w:ascii="Calibri" w:hAnsi="Calibri" w:cs="Calibri"/>
                <w:sz w:val="22"/>
                <w:szCs w:val="22"/>
              </w:rPr>
            </w:pPr>
            <w:r w:rsidRPr="0072392E">
              <w:rPr>
                <w:rFonts w:ascii="Calibri" w:hAnsi="Calibri" w:cs="Calibri"/>
                <w:sz w:val="22"/>
                <w:szCs w:val="22"/>
              </w:rPr>
              <w:t>Przy czym:</w:t>
            </w:r>
          </w:p>
          <w:p w:rsidR="00720E59" w:rsidRPr="0072392E" w:rsidRDefault="00720E59" w:rsidP="00971E64">
            <w:pPr>
              <w:spacing w:after="120" w:line="276" w:lineRule="auto"/>
              <w:ind w:right="20"/>
              <w:jc w:val="both"/>
              <w:rPr>
                <w:rFonts w:ascii="Calibri" w:hAnsi="Calibri" w:cs="Calibri"/>
                <w:sz w:val="22"/>
                <w:szCs w:val="22"/>
              </w:rPr>
            </w:pPr>
            <w:r w:rsidRPr="0072392E">
              <w:rPr>
                <w:rFonts w:ascii="Calibri" w:hAnsi="Calibri" w:cs="Calibri"/>
                <w:sz w:val="22"/>
                <w:szCs w:val="22"/>
              </w:rPr>
              <w:t xml:space="preserve">X – łączna ilość uzyskanych punktów dla ubezpieczeń </w:t>
            </w:r>
          </w:p>
        </w:tc>
      </w:tr>
    </w:tbl>
    <w:p w:rsidR="00720E59" w:rsidRPr="008D3356" w:rsidRDefault="00720E59" w:rsidP="00720E59">
      <w:pPr>
        <w:rPr>
          <w:rFonts w:ascii="Calibri" w:hAnsi="Calibri" w:cs="Calibri"/>
          <w:sz w:val="22"/>
          <w:szCs w:val="22"/>
        </w:rPr>
      </w:pPr>
    </w:p>
    <w:p w:rsidR="00F5644D" w:rsidRPr="008D3356" w:rsidRDefault="00840C2D" w:rsidP="00F5644D">
      <w:pPr>
        <w:spacing w:line="276" w:lineRule="auto"/>
        <w:jc w:val="both"/>
        <w:rPr>
          <w:rFonts w:ascii="Calibri" w:hAnsi="Calibri" w:cs="Calibri"/>
          <w:sz w:val="22"/>
          <w:szCs w:val="22"/>
        </w:rPr>
      </w:pPr>
      <w:r w:rsidRPr="008D3356">
        <w:rPr>
          <w:rFonts w:ascii="Calibri" w:hAnsi="Calibri" w:cs="Calibri"/>
          <w:sz w:val="22"/>
          <w:szCs w:val="22"/>
        </w:rPr>
        <w:t>Podstawą wyboru oferty będzie suma uzyskanych punkt</w:t>
      </w:r>
      <w:r w:rsidR="00F74C6B">
        <w:rPr>
          <w:rFonts w:ascii="Calibri" w:hAnsi="Calibri" w:cs="Calibri"/>
          <w:sz w:val="22"/>
          <w:szCs w:val="22"/>
        </w:rPr>
        <w:t>ów za cenę oferty (maksymalnie 8</w:t>
      </w:r>
      <w:r w:rsidRPr="008D3356">
        <w:rPr>
          <w:rFonts w:ascii="Calibri" w:hAnsi="Calibri" w:cs="Calibri"/>
          <w:sz w:val="22"/>
          <w:szCs w:val="22"/>
        </w:rPr>
        <w:t>0 punktów) oraz fakultatywne klauz</w:t>
      </w:r>
      <w:r w:rsidR="00F74C6B">
        <w:rPr>
          <w:rFonts w:ascii="Calibri" w:hAnsi="Calibri" w:cs="Calibri"/>
          <w:sz w:val="22"/>
          <w:szCs w:val="22"/>
        </w:rPr>
        <w:t>ule ubezpieczenia (maksymalnie 2</w:t>
      </w:r>
      <w:r w:rsidRPr="008D3356">
        <w:rPr>
          <w:rFonts w:ascii="Calibri" w:hAnsi="Calibri" w:cs="Calibri"/>
          <w:sz w:val="22"/>
          <w:szCs w:val="22"/>
        </w:rPr>
        <w:t>0 punktów). Za najkorzystniejszą ofertę uznana zostanie oferta, która uzyska największą sumę punktów (maksymalnie 100 punktów).</w:t>
      </w:r>
    </w:p>
    <w:p w:rsidR="00F5644D" w:rsidRPr="008D3356" w:rsidRDefault="00F5644D" w:rsidP="00F5644D">
      <w:pPr>
        <w:spacing w:line="276" w:lineRule="auto"/>
        <w:jc w:val="both"/>
        <w:rPr>
          <w:rFonts w:ascii="Calibri" w:hAnsi="Calibri" w:cs="Calibri"/>
          <w:sz w:val="22"/>
          <w:szCs w:val="22"/>
        </w:rPr>
      </w:pPr>
    </w:p>
    <w:p w:rsidR="0072392E" w:rsidRPr="0072392E" w:rsidRDefault="0072392E" w:rsidP="0072392E">
      <w:pPr>
        <w:jc w:val="both"/>
        <w:rPr>
          <w:rFonts w:ascii="Calibri" w:hAnsi="Calibri" w:cs="Tahoma"/>
          <w:b/>
          <w:sz w:val="22"/>
          <w:szCs w:val="22"/>
        </w:rPr>
      </w:pPr>
      <w:r w:rsidRPr="0072392E">
        <w:rPr>
          <w:rFonts w:ascii="Calibri" w:hAnsi="Calibri" w:cs="Tahoma"/>
          <w:b/>
          <w:sz w:val="22"/>
          <w:szCs w:val="22"/>
        </w:rPr>
        <w:t>Część II</w:t>
      </w:r>
    </w:p>
    <w:tbl>
      <w:tblPr>
        <w:tblW w:w="0" w:type="auto"/>
        <w:tblInd w:w="610" w:type="dxa"/>
        <w:tblCellMar>
          <w:left w:w="70" w:type="dxa"/>
          <w:right w:w="70" w:type="dxa"/>
        </w:tblCellMar>
        <w:tblLook w:val="0000" w:firstRow="0" w:lastRow="0" w:firstColumn="0" w:lastColumn="0" w:noHBand="0" w:noVBand="0"/>
      </w:tblPr>
      <w:tblGrid>
        <w:gridCol w:w="7573"/>
        <w:gridCol w:w="1595"/>
      </w:tblGrid>
      <w:tr w:rsidR="0072392E" w:rsidRPr="0072392E" w:rsidTr="00F62F7F">
        <w:trPr>
          <w:trHeight w:val="180"/>
        </w:trPr>
        <w:tc>
          <w:tcPr>
            <w:tcW w:w="8107" w:type="dxa"/>
          </w:tcPr>
          <w:p w:rsidR="0072392E" w:rsidRPr="0072392E" w:rsidRDefault="0072392E" w:rsidP="00F62F7F">
            <w:pPr>
              <w:jc w:val="both"/>
              <w:rPr>
                <w:rFonts w:ascii="Calibri" w:hAnsi="Calibri" w:cs="Tahoma"/>
                <w:sz w:val="22"/>
                <w:szCs w:val="22"/>
              </w:rPr>
            </w:pPr>
            <w:r w:rsidRPr="0072392E">
              <w:rPr>
                <w:rFonts w:ascii="Calibri" w:hAnsi="Calibri" w:cs="Tahoma"/>
                <w:sz w:val="22"/>
                <w:szCs w:val="22"/>
              </w:rPr>
              <w:t xml:space="preserve">a) cena oferty </w:t>
            </w:r>
            <w:r w:rsidRPr="0072392E">
              <w:rPr>
                <w:rFonts w:ascii="Calibri" w:hAnsi="Calibri" w:cs="Tahoma"/>
                <w:sz w:val="22"/>
                <w:szCs w:val="22"/>
              </w:rPr>
              <w:tab/>
            </w:r>
          </w:p>
        </w:tc>
        <w:tc>
          <w:tcPr>
            <w:tcW w:w="1701" w:type="dxa"/>
          </w:tcPr>
          <w:p w:rsidR="0072392E" w:rsidRPr="0072392E" w:rsidRDefault="0072392E" w:rsidP="00F62F7F">
            <w:pPr>
              <w:jc w:val="right"/>
              <w:rPr>
                <w:rFonts w:ascii="Calibri" w:hAnsi="Calibri" w:cs="Tahoma"/>
                <w:sz w:val="22"/>
                <w:szCs w:val="22"/>
              </w:rPr>
            </w:pPr>
            <w:r w:rsidRPr="0072392E">
              <w:rPr>
                <w:rFonts w:ascii="Calibri" w:hAnsi="Calibri" w:cs="Tahoma"/>
                <w:sz w:val="22"/>
                <w:szCs w:val="22"/>
              </w:rPr>
              <w:t>90 %</w:t>
            </w:r>
          </w:p>
        </w:tc>
      </w:tr>
      <w:tr w:rsidR="0072392E" w:rsidRPr="0072392E" w:rsidTr="00F62F7F">
        <w:trPr>
          <w:trHeight w:val="180"/>
        </w:trPr>
        <w:tc>
          <w:tcPr>
            <w:tcW w:w="8107" w:type="dxa"/>
          </w:tcPr>
          <w:p w:rsidR="0072392E" w:rsidRPr="0072392E" w:rsidRDefault="0072392E" w:rsidP="00F62F7F">
            <w:pPr>
              <w:jc w:val="both"/>
              <w:rPr>
                <w:rFonts w:ascii="Calibri" w:hAnsi="Calibri" w:cs="Tahoma"/>
                <w:sz w:val="22"/>
                <w:szCs w:val="22"/>
              </w:rPr>
            </w:pPr>
            <w:r w:rsidRPr="0072392E">
              <w:rPr>
                <w:rFonts w:ascii="Calibri" w:hAnsi="Calibri" w:cs="Tahoma"/>
                <w:sz w:val="22"/>
                <w:szCs w:val="22"/>
              </w:rPr>
              <w:t>b) fakultatywne klauzule ubezpieczenia</w:t>
            </w:r>
            <w:r w:rsidRPr="0072392E">
              <w:rPr>
                <w:rFonts w:ascii="Calibri" w:hAnsi="Calibri" w:cs="Tahoma"/>
                <w:sz w:val="22"/>
                <w:szCs w:val="22"/>
              </w:rPr>
              <w:tab/>
            </w:r>
          </w:p>
        </w:tc>
        <w:tc>
          <w:tcPr>
            <w:tcW w:w="1701" w:type="dxa"/>
          </w:tcPr>
          <w:p w:rsidR="0072392E" w:rsidRPr="0072392E" w:rsidRDefault="0072392E" w:rsidP="00F62F7F">
            <w:pPr>
              <w:jc w:val="right"/>
              <w:rPr>
                <w:rFonts w:ascii="Calibri" w:hAnsi="Calibri" w:cs="Tahoma"/>
                <w:sz w:val="22"/>
                <w:szCs w:val="22"/>
              </w:rPr>
            </w:pPr>
            <w:r w:rsidRPr="0072392E">
              <w:rPr>
                <w:rFonts w:ascii="Calibri" w:hAnsi="Calibri" w:cs="Tahoma"/>
                <w:sz w:val="22"/>
                <w:szCs w:val="22"/>
              </w:rPr>
              <w:t>10 %</w:t>
            </w:r>
          </w:p>
        </w:tc>
      </w:tr>
    </w:tbl>
    <w:p w:rsidR="0072392E" w:rsidRPr="0072392E" w:rsidRDefault="0072392E" w:rsidP="0072392E">
      <w:pPr>
        <w:jc w:val="both"/>
        <w:rPr>
          <w:rFonts w:ascii="Calibri" w:hAnsi="Calibri" w:cs="Tahoma"/>
          <w:sz w:val="22"/>
          <w:szCs w:val="22"/>
        </w:rPr>
      </w:pPr>
      <w:r w:rsidRPr="0072392E">
        <w:rPr>
          <w:rFonts w:ascii="Calibri" w:hAnsi="Calibri" w:cs="Tahoma"/>
          <w:sz w:val="22"/>
          <w:szCs w:val="22"/>
        </w:rPr>
        <w:tab/>
      </w:r>
    </w:p>
    <w:tbl>
      <w:tblPr>
        <w:tblW w:w="10611" w:type="dxa"/>
        <w:tblInd w:w="70" w:type="dxa"/>
        <w:tblCellMar>
          <w:left w:w="70" w:type="dxa"/>
          <w:right w:w="70" w:type="dxa"/>
        </w:tblCellMar>
        <w:tblLook w:val="0000" w:firstRow="0" w:lastRow="0" w:firstColumn="0" w:lastColumn="0" w:noHBand="0" w:noVBand="0"/>
      </w:tblPr>
      <w:tblGrid>
        <w:gridCol w:w="993"/>
        <w:gridCol w:w="9618"/>
      </w:tblGrid>
      <w:tr w:rsidR="0072392E" w:rsidRPr="0072392E" w:rsidTr="00F62F7F">
        <w:trPr>
          <w:trHeight w:val="180"/>
        </w:trPr>
        <w:tc>
          <w:tcPr>
            <w:tcW w:w="993" w:type="dxa"/>
          </w:tcPr>
          <w:p w:rsidR="0072392E" w:rsidRPr="0072392E" w:rsidRDefault="0072392E" w:rsidP="00F62F7F">
            <w:pPr>
              <w:jc w:val="both"/>
              <w:rPr>
                <w:rFonts w:ascii="Calibri" w:hAnsi="Calibri" w:cs="Tahoma"/>
                <w:sz w:val="22"/>
                <w:szCs w:val="22"/>
              </w:rPr>
            </w:pPr>
            <w:r w:rsidRPr="0072392E">
              <w:rPr>
                <w:rFonts w:ascii="Calibri" w:hAnsi="Calibri" w:cs="Tahoma"/>
                <w:b/>
                <w:sz w:val="22"/>
                <w:szCs w:val="22"/>
              </w:rPr>
              <w:t>Ad a)</w:t>
            </w:r>
            <w:r w:rsidRPr="0072392E">
              <w:rPr>
                <w:rFonts w:ascii="Calibri" w:hAnsi="Calibri" w:cs="Tahoma"/>
                <w:sz w:val="22"/>
                <w:szCs w:val="22"/>
              </w:rPr>
              <w:tab/>
            </w:r>
          </w:p>
        </w:tc>
        <w:tc>
          <w:tcPr>
            <w:tcW w:w="9618" w:type="dxa"/>
          </w:tcPr>
          <w:p w:rsidR="0072392E" w:rsidRPr="0072392E" w:rsidRDefault="0072392E" w:rsidP="00F62F7F">
            <w:pPr>
              <w:jc w:val="both"/>
              <w:rPr>
                <w:rFonts w:ascii="Calibri" w:hAnsi="Calibri" w:cs="Tahoma"/>
                <w:sz w:val="22"/>
                <w:szCs w:val="22"/>
              </w:rPr>
            </w:pPr>
            <w:r w:rsidRPr="0072392E">
              <w:rPr>
                <w:rFonts w:ascii="Calibri" w:hAnsi="Calibri" w:cs="Tahoma"/>
                <w:sz w:val="22"/>
                <w:szCs w:val="22"/>
              </w:rPr>
              <w:t>W kryterium cena zostanie zastosowany wzór:</w:t>
            </w:r>
          </w:p>
          <w:p w:rsidR="0072392E" w:rsidRPr="0072392E" w:rsidRDefault="0072392E" w:rsidP="00F62F7F">
            <w:pPr>
              <w:jc w:val="both"/>
              <w:rPr>
                <w:rFonts w:ascii="Calibri" w:hAnsi="Calibri" w:cs="Tahoma"/>
                <w:b/>
                <w:sz w:val="22"/>
                <w:szCs w:val="22"/>
              </w:rPr>
            </w:pPr>
            <w:r w:rsidRPr="0072392E">
              <w:rPr>
                <w:rFonts w:ascii="Calibri" w:hAnsi="Calibri" w:cs="Tahoma"/>
                <w:b/>
                <w:sz w:val="22"/>
                <w:szCs w:val="22"/>
              </w:rPr>
              <w:t xml:space="preserve">Ocena punktowa </w:t>
            </w:r>
          </w:p>
          <w:p w:rsidR="0072392E" w:rsidRPr="0072392E" w:rsidRDefault="0072392E" w:rsidP="00F62F7F">
            <w:pPr>
              <w:jc w:val="both"/>
              <w:rPr>
                <w:rFonts w:ascii="Calibri" w:hAnsi="Calibri" w:cs="Tahoma"/>
                <w:b/>
                <w:sz w:val="22"/>
                <w:szCs w:val="22"/>
              </w:rPr>
            </w:pPr>
            <w:r w:rsidRPr="0072392E">
              <w:rPr>
                <w:rFonts w:ascii="Calibri" w:hAnsi="Calibri" w:cs="Tahoma"/>
                <w:b/>
                <w:sz w:val="22"/>
                <w:szCs w:val="22"/>
              </w:rPr>
              <w:t>= (najniższa cena/cena oferty badanej) x 100 pkt x 90%</w:t>
            </w:r>
          </w:p>
        </w:tc>
      </w:tr>
    </w:tbl>
    <w:p w:rsidR="0072392E" w:rsidRPr="0072392E" w:rsidRDefault="0072392E" w:rsidP="0072392E">
      <w:pPr>
        <w:ind w:firstLine="708"/>
        <w:jc w:val="both"/>
        <w:rPr>
          <w:rFonts w:ascii="Calibri" w:hAnsi="Calibri" w:cs="Tahoma"/>
          <w:sz w:val="22"/>
          <w:szCs w:val="22"/>
        </w:rPr>
      </w:pPr>
      <w:r w:rsidRPr="0072392E">
        <w:rPr>
          <w:rFonts w:ascii="Calibri" w:hAnsi="Calibri" w:cs="Tahoma"/>
          <w:sz w:val="22"/>
          <w:szCs w:val="22"/>
        </w:rPr>
        <w:tab/>
      </w:r>
      <w:r w:rsidRPr="0072392E">
        <w:rPr>
          <w:rFonts w:ascii="Calibri" w:hAnsi="Calibri" w:cs="Tahoma"/>
          <w:sz w:val="22"/>
          <w:szCs w:val="22"/>
        </w:rPr>
        <w:tab/>
      </w:r>
      <w:r w:rsidRPr="0072392E">
        <w:rPr>
          <w:rFonts w:ascii="Calibri" w:hAnsi="Calibri" w:cs="Tahoma"/>
          <w:sz w:val="22"/>
          <w:szCs w:val="22"/>
        </w:rPr>
        <w:tab/>
      </w:r>
      <w:r w:rsidRPr="0072392E">
        <w:rPr>
          <w:rFonts w:ascii="Calibri" w:hAnsi="Calibri" w:cs="Tahoma"/>
          <w:sz w:val="22"/>
          <w:szCs w:val="22"/>
        </w:rPr>
        <w:tab/>
      </w:r>
    </w:p>
    <w:tbl>
      <w:tblPr>
        <w:tblW w:w="0" w:type="auto"/>
        <w:tblInd w:w="70" w:type="dxa"/>
        <w:tblCellMar>
          <w:left w:w="70" w:type="dxa"/>
          <w:right w:w="70" w:type="dxa"/>
        </w:tblCellMar>
        <w:tblLook w:val="0000" w:firstRow="0" w:lastRow="0" w:firstColumn="0" w:lastColumn="0" w:noHBand="0" w:noVBand="0"/>
      </w:tblPr>
      <w:tblGrid>
        <w:gridCol w:w="927"/>
        <w:gridCol w:w="8781"/>
      </w:tblGrid>
      <w:tr w:rsidR="0072392E" w:rsidRPr="0072392E" w:rsidTr="00DD46AF">
        <w:trPr>
          <w:trHeight w:val="180"/>
        </w:trPr>
        <w:tc>
          <w:tcPr>
            <w:tcW w:w="927" w:type="dxa"/>
          </w:tcPr>
          <w:p w:rsidR="0072392E" w:rsidRPr="0072392E" w:rsidRDefault="0072392E" w:rsidP="00F62F7F">
            <w:pPr>
              <w:jc w:val="both"/>
              <w:rPr>
                <w:rFonts w:ascii="Calibri" w:hAnsi="Calibri" w:cs="Tahoma"/>
                <w:sz w:val="22"/>
                <w:szCs w:val="22"/>
              </w:rPr>
            </w:pPr>
            <w:r w:rsidRPr="0072392E">
              <w:rPr>
                <w:rFonts w:ascii="Calibri" w:hAnsi="Calibri" w:cs="Tahoma"/>
                <w:b/>
                <w:sz w:val="22"/>
                <w:szCs w:val="22"/>
              </w:rPr>
              <w:t>Ad b)</w:t>
            </w:r>
            <w:r w:rsidRPr="0072392E">
              <w:rPr>
                <w:rFonts w:ascii="Calibri" w:hAnsi="Calibri" w:cs="Tahoma"/>
                <w:sz w:val="22"/>
                <w:szCs w:val="22"/>
              </w:rPr>
              <w:tab/>
            </w:r>
          </w:p>
        </w:tc>
        <w:tc>
          <w:tcPr>
            <w:tcW w:w="8781" w:type="dxa"/>
          </w:tcPr>
          <w:p w:rsidR="0072392E" w:rsidRPr="0072392E" w:rsidRDefault="0072392E" w:rsidP="00F62F7F">
            <w:pPr>
              <w:rPr>
                <w:rFonts w:ascii="Calibri" w:hAnsi="Calibri" w:cs="Tahoma"/>
                <w:sz w:val="22"/>
                <w:szCs w:val="22"/>
              </w:rPr>
            </w:pPr>
            <w:r w:rsidRPr="0072392E">
              <w:rPr>
                <w:rFonts w:ascii="Calibri" w:hAnsi="Calibri" w:cs="Tahoma"/>
                <w:sz w:val="22"/>
                <w:szCs w:val="22"/>
              </w:rPr>
              <w:t xml:space="preserve">W kryterium </w:t>
            </w:r>
            <w:r w:rsidRPr="0072392E">
              <w:rPr>
                <w:rFonts w:ascii="Calibri" w:hAnsi="Calibri" w:cs="Tahoma"/>
                <w:b/>
                <w:sz w:val="22"/>
                <w:szCs w:val="22"/>
              </w:rPr>
              <w:t>„Fakultatywne klauzule ubezpieczenia”</w:t>
            </w:r>
            <w:r w:rsidRPr="0072392E">
              <w:rPr>
                <w:rFonts w:ascii="Calibri" w:hAnsi="Calibri" w:cs="Tahoma"/>
                <w:sz w:val="22"/>
                <w:szCs w:val="22"/>
              </w:rPr>
              <w:t xml:space="preserve"> przyjmując wagę 10% zagwarantowanie lepszych warunków od wymaganych, punktowane będzie w następujący sposób: </w:t>
            </w:r>
          </w:p>
          <w:p w:rsidR="0072392E" w:rsidRPr="0072392E" w:rsidRDefault="0072392E" w:rsidP="00F62F7F">
            <w:pPr>
              <w:spacing w:after="120" w:line="276" w:lineRule="auto"/>
              <w:ind w:right="20"/>
              <w:jc w:val="both"/>
              <w:rPr>
                <w:rFonts w:ascii="Calibri" w:hAnsi="Calibri" w:cs="Calibri"/>
                <w:sz w:val="22"/>
                <w:szCs w:val="22"/>
              </w:rPr>
            </w:pPr>
            <w:r w:rsidRPr="0072392E">
              <w:rPr>
                <w:rFonts w:ascii="Calibri" w:hAnsi="Calibri" w:cs="Calibri"/>
                <w:sz w:val="22"/>
                <w:szCs w:val="22"/>
              </w:rPr>
              <w:t>Punktacja za fakultatywne klauzule ubezpieczenia wyliczana będzie wg następującego wzoru:</w:t>
            </w:r>
          </w:p>
          <w:p w:rsidR="0072392E" w:rsidRPr="0072392E" w:rsidRDefault="0072392E" w:rsidP="00F62F7F">
            <w:pPr>
              <w:spacing w:after="120" w:line="276" w:lineRule="auto"/>
              <w:ind w:right="20"/>
              <w:jc w:val="both"/>
              <w:rPr>
                <w:rFonts w:ascii="Calibri" w:hAnsi="Calibri" w:cs="Calibri"/>
                <w:b/>
                <w:sz w:val="22"/>
                <w:szCs w:val="22"/>
              </w:rPr>
            </w:pPr>
            <w:r w:rsidRPr="0072392E">
              <w:rPr>
                <w:rFonts w:ascii="Calibri" w:hAnsi="Calibri" w:cs="Calibri"/>
                <w:b/>
                <w:sz w:val="22"/>
                <w:szCs w:val="22"/>
              </w:rPr>
              <w:t xml:space="preserve">X </w:t>
            </w:r>
            <w:proofErr w:type="spellStart"/>
            <w:r w:rsidRPr="0072392E">
              <w:rPr>
                <w:rFonts w:ascii="Calibri" w:hAnsi="Calibri" w:cs="Calibri"/>
                <w:b/>
                <w:sz w:val="22"/>
                <w:szCs w:val="22"/>
              </w:rPr>
              <w:t>x</w:t>
            </w:r>
            <w:proofErr w:type="spellEnd"/>
            <w:r w:rsidRPr="0072392E">
              <w:rPr>
                <w:rFonts w:ascii="Calibri" w:hAnsi="Calibri" w:cs="Calibri"/>
                <w:b/>
                <w:sz w:val="22"/>
                <w:szCs w:val="22"/>
              </w:rPr>
              <w:t xml:space="preserve"> 10% = max 10 pkt</w:t>
            </w:r>
          </w:p>
          <w:p w:rsidR="0072392E" w:rsidRPr="0072392E" w:rsidRDefault="0072392E" w:rsidP="00F62F7F">
            <w:pPr>
              <w:spacing w:after="120" w:line="276" w:lineRule="auto"/>
              <w:ind w:right="20"/>
              <w:jc w:val="both"/>
              <w:rPr>
                <w:rFonts w:ascii="Calibri" w:hAnsi="Calibri" w:cs="Calibri"/>
                <w:sz w:val="22"/>
                <w:szCs w:val="22"/>
              </w:rPr>
            </w:pPr>
            <w:r w:rsidRPr="0072392E">
              <w:rPr>
                <w:rFonts w:ascii="Calibri" w:hAnsi="Calibri" w:cs="Calibri"/>
                <w:sz w:val="22"/>
                <w:szCs w:val="22"/>
              </w:rPr>
              <w:t>Przy czym:</w:t>
            </w:r>
          </w:p>
          <w:p w:rsidR="0072392E" w:rsidRPr="0072392E" w:rsidRDefault="0072392E" w:rsidP="00F62F7F">
            <w:pPr>
              <w:spacing w:after="120" w:line="276" w:lineRule="auto"/>
              <w:ind w:right="20"/>
              <w:jc w:val="both"/>
              <w:rPr>
                <w:rFonts w:ascii="Calibri" w:hAnsi="Calibri" w:cs="Calibri"/>
                <w:sz w:val="22"/>
                <w:szCs w:val="22"/>
              </w:rPr>
            </w:pPr>
            <w:r w:rsidRPr="0072392E">
              <w:rPr>
                <w:rFonts w:ascii="Calibri" w:hAnsi="Calibri" w:cs="Calibri"/>
                <w:sz w:val="22"/>
                <w:szCs w:val="22"/>
              </w:rPr>
              <w:t>X – łączna ilość uzyskanych punktów dla ubezpieczeń komunikacyjnych</w:t>
            </w:r>
          </w:p>
        </w:tc>
      </w:tr>
    </w:tbl>
    <w:p w:rsidR="00DD46AF" w:rsidRDefault="00DD46AF" w:rsidP="00DD46AF">
      <w:pPr>
        <w:jc w:val="both"/>
        <w:rPr>
          <w:rFonts w:ascii="Calibri" w:hAnsi="Calibri" w:cs="Tahoma"/>
          <w:b/>
          <w:sz w:val="22"/>
          <w:szCs w:val="22"/>
        </w:rPr>
      </w:pPr>
    </w:p>
    <w:p w:rsidR="00DD46AF" w:rsidRPr="0072392E" w:rsidRDefault="00DD46AF" w:rsidP="00DD46AF">
      <w:pPr>
        <w:jc w:val="both"/>
        <w:rPr>
          <w:rFonts w:ascii="Calibri" w:hAnsi="Calibri" w:cs="Tahoma"/>
          <w:b/>
          <w:sz w:val="22"/>
          <w:szCs w:val="22"/>
        </w:rPr>
      </w:pPr>
      <w:r w:rsidRPr="0072392E">
        <w:rPr>
          <w:rFonts w:ascii="Calibri" w:hAnsi="Calibri" w:cs="Tahoma"/>
          <w:b/>
          <w:sz w:val="22"/>
          <w:szCs w:val="22"/>
        </w:rPr>
        <w:t>Część I</w:t>
      </w:r>
      <w:r>
        <w:rPr>
          <w:rFonts w:ascii="Calibri" w:hAnsi="Calibri" w:cs="Tahoma"/>
          <w:b/>
          <w:sz w:val="22"/>
          <w:szCs w:val="22"/>
        </w:rPr>
        <w:t>I</w:t>
      </w:r>
      <w:r w:rsidRPr="0072392E">
        <w:rPr>
          <w:rFonts w:ascii="Calibri" w:hAnsi="Calibri" w:cs="Tahoma"/>
          <w:b/>
          <w:sz w:val="22"/>
          <w:szCs w:val="22"/>
        </w:rPr>
        <w:t>I</w:t>
      </w:r>
    </w:p>
    <w:tbl>
      <w:tblPr>
        <w:tblW w:w="0" w:type="auto"/>
        <w:tblInd w:w="610" w:type="dxa"/>
        <w:tblCellMar>
          <w:left w:w="70" w:type="dxa"/>
          <w:right w:w="70" w:type="dxa"/>
        </w:tblCellMar>
        <w:tblLook w:val="0000" w:firstRow="0" w:lastRow="0" w:firstColumn="0" w:lastColumn="0" w:noHBand="0" w:noVBand="0"/>
      </w:tblPr>
      <w:tblGrid>
        <w:gridCol w:w="7558"/>
        <w:gridCol w:w="1610"/>
      </w:tblGrid>
      <w:tr w:rsidR="00DD46AF" w:rsidRPr="0072392E" w:rsidTr="004414DD">
        <w:trPr>
          <w:trHeight w:val="180"/>
        </w:trPr>
        <w:tc>
          <w:tcPr>
            <w:tcW w:w="8107" w:type="dxa"/>
          </w:tcPr>
          <w:p w:rsidR="00DD46AF" w:rsidRPr="0072392E" w:rsidRDefault="00DD46AF" w:rsidP="004414DD">
            <w:pPr>
              <w:jc w:val="both"/>
              <w:rPr>
                <w:rFonts w:ascii="Calibri" w:hAnsi="Calibri" w:cs="Tahoma"/>
                <w:sz w:val="22"/>
                <w:szCs w:val="22"/>
              </w:rPr>
            </w:pPr>
            <w:r w:rsidRPr="0072392E">
              <w:rPr>
                <w:rFonts w:ascii="Calibri" w:hAnsi="Calibri" w:cs="Tahoma"/>
                <w:sz w:val="22"/>
                <w:szCs w:val="22"/>
              </w:rPr>
              <w:t xml:space="preserve">cena oferty </w:t>
            </w:r>
            <w:r w:rsidRPr="0072392E">
              <w:rPr>
                <w:rFonts w:ascii="Calibri" w:hAnsi="Calibri" w:cs="Tahoma"/>
                <w:sz w:val="22"/>
                <w:szCs w:val="22"/>
              </w:rPr>
              <w:tab/>
            </w:r>
          </w:p>
        </w:tc>
        <w:tc>
          <w:tcPr>
            <w:tcW w:w="1701" w:type="dxa"/>
          </w:tcPr>
          <w:p w:rsidR="00DD46AF" w:rsidRPr="0072392E" w:rsidRDefault="00DD46AF" w:rsidP="004414DD">
            <w:pPr>
              <w:jc w:val="right"/>
              <w:rPr>
                <w:rFonts w:ascii="Calibri" w:hAnsi="Calibri" w:cs="Tahoma"/>
                <w:sz w:val="22"/>
                <w:szCs w:val="22"/>
              </w:rPr>
            </w:pPr>
            <w:r>
              <w:rPr>
                <w:rFonts w:ascii="Calibri" w:hAnsi="Calibri" w:cs="Tahoma"/>
                <w:sz w:val="22"/>
                <w:szCs w:val="22"/>
              </w:rPr>
              <w:t>10</w:t>
            </w:r>
            <w:r w:rsidRPr="0072392E">
              <w:rPr>
                <w:rFonts w:ascii="Calibri" w:hAnsi="Calibri" w:cs="Tahoma"/>
                <w:sz w:val="22"/>
                <w:szCs w:val="22"/>
              </w:rPr>
              <w:t>0 %</w:t>
            </w:r>
          </w:p>
        </w:tc>
      </w:tr>
    </w:tbl>
    <w:p w:rsidR="00DD46AF" w:rsidRDefault="00DD46AF" w:rsidP="00DD46AF">
      <w:pPr>
        <w:rPr>
          <w:rFonts w:ascii="Calibri" w:hAnsi="Calibri" w:cs="Calibri"/>
          <w:sz w:val="22"/>
          <w:szCs w:val="22"/>
        </w:rPr>
      </w:pPr>
    </w:p>
    <w:tbl>
      <w:tblPr>
        <w:tblW w:w="10611" w:type="dxa"/>
        <w:tblInd w:w="70" w:type="dxa"/>
        <w:tblCellMar>
          <w:left w:w="70" w:type="dxa"/>
          <w:right w:w="70" w:type="dxa"/>
        </w:tblCellMar>
        <w:tblLook w:val="0000" w:firstRow="0" w:lastRow="0" w:firstColumn="0" w:lastColumn="0" w:noHBand="0" w:noVBand="0"/>
      </w:tblPr>
      <w:tblGrid>
        <w:gridCol w:w="993"/>
        <w:gridCol w:w="9618"/>
      </w:tblGrid>
      <w:tr w:rsidR="00DD46AF" w:rsidRPr="0072392E" w:rsidTr="004414DD">
        <w:trPr>
          <w:trHeight w:val="180"/>
        </w:trPr>
        <w:tc>
          <w:tcPr>
            <w:tcW w:w="993" w:type="dxa"/>
          </w:tcPr>
          <w:p w:rsidR="00DD46AF" w:rsidRPr="0072392E" w:rsidRDefault="00DD46AF" w:rsidP="004414DD">
            <w:pPr>
              <w:jc w:val="both"/>
              <w:rPr>
                <w:rFonts w:ascii="Calibri" w:hAnsi="Calibri" w:cs="Tahoma"/>
                <w:sz w:val="22"/>
                <w:szCs w:val="22"/>
              </w:rPr>
            </w:pPr>
            <w:r w:rsidRPr="0072392E">
              <w:rPr>
                <w:rFonts w:ascii="Calibri" w:hAnsi="Calibri" w:cs="Tahoma"/>
                <w:sz w:val="22"/>
                <w:szCs w:val="22"/>
              </w:rPr>
              <w:tab/>
            </w:r>
          </w:p>
        </w:tc>
        <w:tc>
          <w:tcPr>
            <w:tcW w:w="9618" w:type="dxa"/>
          </w:tcPr>
          <w:p w:rsidR="00DD46AF" w:rsidRPr="0072392E" w:rsidRDefault="00DD46AF" w:rsidP="004414DD">
            <w:pPr>
              <w:jc w:val="both"/>
              <w:rPr>
                <w:rFonts w:ascii="Calibri" w:hAnsi="Calibri" w:cs="Tahoma"/>
                <w:sz w:val="22"/>
                <w:szCs w:val="22"/>
              </w:rPr>
            </w:pPr>
            <w:r w:rsidRPr="0072392E">
              <w:rPr>
                <w:rFonts w:ascii="Calibri" w:hAnsi="Calibri" w:cs="Tahoma"/>
                <w:sz w:val="22"/>
                <w:szCs w:val="22"/>
              </w:rPr>
              <w:t>W kryterium cena zostanie zastosowany wzór:</w:t>
            </w:r>
          </w:p>
          <w:p w:rsidR="00DD46AF" w:rsidRPr="0072392E" w:rsidRDefault="00DD46AF" w:rsidP="004414DD">
            <w:pPr>
              <w:jc w:val="both"/>
              <w:rPr>
                <w:rFonts w:ascii="Calibri" w:hAnsi="Calibri" w:cs="Tahoma"/>
                <w:b/>
                <w:sz w:val="22"/>
                <w:szCs w:val="22"/>
              </w:rPr>
            </w:pPr>
            <w:r w:rsidRPr="0072392E">
              <w:rPr>
                <w:rFonts w:ascii="Calibri" w:hAnsi="Calibri" w:cs="Tahoma"/>
                <w:b/>
                <w:sz w:val="22"/>
                <w:szCs w:val="22"/>
              </w:rPr>
              <w:t xml:space="preserve">Ocena punktowa </w:t>
            </w:r>
          </w:p>
          <w:p w:rsidR="00DD46AF" w:rsidRPr="0072392E" w:rsidRDefault="00DD46AF" w:rsidP="004414DD">
            <w:pPr>
              <w:jc w:val="both"/>
              <w:rPr>
                <w:rFonts w:ascii="Calibri" w:hAnsi="Calibri" w:cs="Tahoma"/>
                <w:b/>
                <w:sz w:val="22"/>
                <w:szCs w:val="22"/>
              </w:rPr>
            </w:pPr>
            <w:r w:rsidRPr="0072392E">
              <w:rPr>
                <w:rFonts w:ascii="Calibri" w:hAnsi="Calibri" w:cs="Tahoma"/>
                <w:b/>
                <w:sz w:val="22"/>
                <w:szCs w:val="22"/>
              </w:rPr>
              <w:t xml:space="preserve">= (najniższa cena/cena oferty badanej) x 100 pkt x </w:t>
            </w:r>
            <w:r>
              <w:rPr>
                <w:rFonts w:ascii="Calibri" w:hAnsi="Calibri" w:cs="Tahoma"/>
                <w:b/>
                <w:sz w:val="22"/>
                <w:szCs w:val="22"/>
              </w:rPr>
              <w:t>10</w:t>
            </w:r>
            <w:r w:rsidRPr="0072392E">
              <w:rPr>
                <w:rFonts w:ascii="Calibri" w:hAnsi="Calibri" w:cs="Tahoma"/>
                <w:b/>
                <w:sz w:val="22"/>
                <w:szCs w:val="22"/>
              </w:rPr>
              <w:t>0%</w:t>
            </w:r>
          </w:p>
        </w:tc>
      </w:tr>
    </w:tbl>
    <w:p w:rsidR="00335F37" w:rsidRPr="008D3356" w:rsidRDefault="00335F37" w:rsidP="00335F37">
      <w:pPr>
        <w:rPr>
          <w:rFonts w:ascii="Calibri" w:hAnsi="Calibri" w:cs="Calibri"/>
          <w:sz w:val="22"/>
          <w:szCs w:val="22"/>
        </w:rPr>
      </w:pPr>
    </w:p>
    <w:p w:rsidR="0072392E" w:rsidRPr="008D3356" w:rsidRDefault="0072392E" w:rsidP="0072392E">
      <w:pPr>
        <w:spacing w:line="276" w:lineRule="auto"/>
        <w:jc w:val="both"/>
        <w:rPr>
          <w:rFonts w:ascii="Calibri" w:hAnsi="Calibri" w:cs="Calibri"/>
          <w:sz w:val="22"/>
          <w:szCs w:val="22"/>
        </w:rPr>
      </w:pPr>
      <w:r w:rsidRPr="008D3356">
        <w:rPr>
          <w:rFonts w:ascii="Calibri" w:hAnsi="Calibri" w:cs="Calibri"/>
          <w:sz w:val="22"/>
          <w:szCs w:val="22"/>
        </w:rPr>
        <w:t>Podstawą wyboru oferty będzie suma uzyskanych punkt</w:t>
      </w:r>
      <w:r w:rsidR="00F74C6B">
        <w:rPr>
          <w:rFonts w:ascii="Calibri" w:hAnsi="Calibri" w:cs="Calibri"/>
          <w:sz w:val="22"/>
          <w:szCs w:val="22"/>
        </w:rPr>
        <w:t>ów za cenę oferty (maksymalnie 9</w:t>
      </w:r>
      <w:r w:rsidRPr="008D3356">
        <w:rPr>
          <w:rFonts w:ascii="Calibri" w:hAnsi="Calibri" w:cs="Calibri"/>
          <w:sz w:val="22"/>
          <w:szCs w:val="22"/>
        </w:rPr>
        <w:t>0 punktów) oraz fakultatywne klauz</w:t>
      </w:r>
      <w:r w:rsidR="00F74C6B">
        <w:rPr>
          <w:rFonts w:ascii="Calibri" w:hAnsi="Calibri" w:cs="Calibri"/>
          <w:sz w:val="22"/>
          <w:szCs w:val="22"/>
        </w:rPr>
        <w:t>ule ubezpieczenia (maksymalnie 1</w:t>
      </w:r>
      <w:r w:rsidRPr="008D3356">
        <w:rPr>
          <w:rFonts w:ascii="Calibri" w:hAnsi="Calibri" w:cs="Calibri"/>
          <w:sz w:val="22"/>
          <w:szCs w:val="22"/>
        </w:rPr>
        <w:t>0 punktów). Za najkorzystniejszą ofertę uznana zostanie oferta, która uzyska największą sumę punktów (maksymalnie 100 punktów).</w:t>
      </w:r>
    </w:p>
    <w:p w:rsidR="0072392E" w:rsidRPr="008D3356" w:rsidRDefault="0072392E" w:rsidP="00335F37">
      <w:pPr>
        <w:rPr>
          <w:rFonts w:ascii="Calibri" w:hAnsi="Calibri" w:cs="Calibri"/>
          <w:sz w:val="22"/>
          <w:szCs w:val="22"/>
        </w:rPr>
      </w:pPr>
    </w:p>
    <w:p w:rsidR="00335F37" w:rsidRPr="008D3356" w:rsidRDefault="00335F37" w:rsidP="00335F37">
      <w:pPr>
        <w:pStyle w:val="Nagwek1"/>
        <w:pBdr>
          <w:top w:val="single" w:sz="4" w:space="1" w:color="auto"/>
          <w:bottom w:val="single" w:sz="4" w:space="1" w:color="auto"/>
        </w:pBdr>
        <w:shd w:val="clear" w:color="auto" w:fill="F3F3F3"/>
        <w:tabs>
          <w:tab w:val="num" w:pos="426"/>
        </w:tabs>
        <w:ind w:left="426" w:hanging="426"/>
        <w:jc w:val="both"/>
        <w:rPr>
          <w:rFonts w:ascii="Calibri" w:hAnsi="Calibri" w:cs="Calibri"/>
          <w:sz w:val="22"/>
          <w:szCs w:val="22"/>
        </w:rPr>
      </w:pPr>
      <w:r w:rsidRPr="008D3356">
        <w:rPr>
          <w:rFonts w:ascii="Calibri" w:hAnsi="Calibri" w:cs="Calibri"/>
          <w:sz w:val="22"/>
          <w:szCs w:val="22"/>
        </w:rPr>
        <w:t>XII</w:t>
      </w:r>
      <w:r w:rsidR="0051398E" w:rsidRPr="008D3356">
        <w:rPr>
          <w:rFonts w:ascii="Calibri" w:hAnsi="Calibri" w:cs="Calibri"/>
          <w:sz w:val="22"/>
          <w:szCs w:val="22"/>
        </w:rPr>
        <w:t>I</w:t>
      </w:r>
      <w:r w:rsidRPr="008D3356">
        <w:rPr>
          <w:rFonts w:ascii="Calibri" w:hAnsi="Calibri" w:cs="Calibri"/>
          <w:sz w:val="22"/>
          <w:szCs w:val="22"/>
        </w:rPr>
        <w:t>. INFORMACJA O FORMALNOŚCIACH, JAKIE POWINNY ZOSTAĆ DOPEŁNIONE PO WYBORZE OFERTY OSTATECZNEJ W CELU ZAWARCIA UMOWY W SPRAWIE ZAMÓWIENIA.</w:t>
      </w:r>
    </w:p>
    <w:p w:rsidR="00335F37" w:rsidRPr="008D3356" w:rsidRDefault="00335F37" w:rsidP="000B0A03">
      <w:pPr>
        <w:numPr>
          <w:ilvl w:val="0"/>
          <w:numId w:val="14"/>
        </w:numPr>
        <w:tabs>
          <w:tab w:val="num" w:pos="567"/>
        </w:tabs>
        <w:spacing w:line="276" w:lineRule="auto"/>
        <w:ind w:left="709" w:hanging="709"/>
        <w:jc w:val="both"/>
        <w:rPr>
          <w:rFonts w:ascii="Calibri" w:hAnsi="Calibri" w:cs="Calibri"/>
          <w:sz w:val="22"/>
          <w:szCs w:val="22"/>
        </w:rPr>
      </w:pPr>
      <w:r w:rsidRPr="008D3356">
        <w:rPr>
          <w:rFonts w:ascii="Calibri" w:hAnsi="Calibri" w:cs="Calibri"/>
          <w:sz w:val="22"/>
          <w:szCs w:val="22"/>
        </w:rPr>
        <w:t>Zamawiający udzieli zamówienia Wykonawcy, którego oferta otrzyma największą ilość punktów.</w:t>
      </w:r>
    </w:p>
    <w:p w:rsidR="00335F37" w:rsidRPr="008D3356" w:rsidRDefault="00335F37" w:rsidP="000B0A03">
      <w:pPr>
        <w:numPr>
          <w:ilvl w:val="0"/>
          <w:numId w:val="14"/>
        </w:numPr>
        <w:tabs>
          <w:tab w:val="num" w:pos="567"/>
        </w:tabs>
        <w:spacing w:line="276" w:lineRule="auto"/>
        <w:ind w:left="567" w:hanging="567"/>
        <w:jc w:val="both"/>
        <w:rPr>
          <w:rFonts w:ascii="Calibri" w:hAnsi="Calibri" w:cs="Calibri"/>
          <w:sz w:val="22"/>
          <w:szCs w:val="22"/>
        </w:rPr>
      </w:pPr>
      <w:r w:rsidRPr="008D3356">
        <w:rPr>
          <w:rFonts w:ascii="Calibri" w:hAnsi="Calibri" w:cs="Calibri"/>
          <w:sz w:val="22"/>
          <w:szCs w:val="22"/>
        </w:rPr>
        <w:lastRenderedPageBreak/>
        <w:t>Jeżeli nie można będzie dokonać wyboru oferty najkorzystniejszej ze względu na to, że zostaną złożone oferty przedstawiające taki sam bilans ceny i innych kryteriów, Zamawiający wybierze spośród złożonych ofert, ofertę z najniższą ceną.</w:t>
      </w:r>
    </w:p>
    <w:p w:rsidR="00335F37" w:rsidRPr="008D3356" w:rsidRDefault="00335F37" w:rsidP="000B0A03">
      <w:pPr>
        <w:numPr>
          <w:ilvl w:val="0"/>
          <w:numId w:val="14"/>
        </w:numPr>
        <w:tabs>
          <w:tab w:val="num" w:pos="567"/>
        </w:tabs>
        <w:spacing w:line="276" w:lineRule="auto"/>
        <w:ind w:left="567" w:hanging="567"/>
        <w:jc w:val="both"/>
        <w:rPr>
          <w:rFonts w:ascii="Calibri" w:hAnsi="Calibri" w:cs="Calibri"/>
          <w:sz w:val="22"/>
          <w:szCs w:val="22"/>
        </w:rPr>
      </w:pPr>
      <w:r w:rsidRPr="008D3356">
        <w:rPr>
          <w:rFonts w:ascii="Calibri" w:hAnsi="Calibri" w:cs="Calibri"/>
          <w:sz w:val="22"/>
          <w:szCs w:val="22"/>
        </w:rPr>
        <w:t>Zamawiający niezwłocznie poinformuje o wyb</w:t>
      </w:r>
      <w:r w:rsidR="00720E59">
        <w:rPr>
          <w:rFonts w:ascii="Calibri" w:hAnsi="Calibri" w:cs="Calibri"/>
          <w:sz w:val="22"/>
          <w:szCs w:val="22"/>
        </w:rPr>
        <w:t xml:space="preserve">orze najkorzystniejszej oferty </w:t>
      </w:r>
      <w:r w:rsidRPr="008D3356">
        <w:rPr>
          <w:rFonts w:ascii="Calibri" w:hAnsi="Calibri" w:cs="Calibri"/>
          <w:sz w:val="22"/>
          <w:szCs w:val="22"/>
        </w:rPr>
        <w:t>Wyko</w:t>
      </w:r>
      <w:r w:rsidR="00720E59">
        <w:rPr>
          <w:rFonts w:ascii="Calibri" w:hAnsi="Calibri" w:cs="Calibri"/>
          <w:sz w:val="22"/>
          <w:szCs w:val="22"/>
        </w:rPr>
        <w:t>nawców, którzy złożyli oferty.</w:t>
      </w:r>
    </w:p>
    <w:p w:rsidR="00335F37" w:rsidRPr="008D3356" w:rsidRDefault="00335F37" w:rsidP="000B0A03">
      <w:pPr>
        <w:numPr>
          <w:ilvl w:val="0"/>
          <w:numId w:val="14"/>
        </w:numPr>
        <w:tabs>
          <w:tab w:val="num" w:pos="567"/>
        </w:tabs>
        <w:spacing w:line="276" w:lineRule="auto"/>
        <w:ind w:left="567" w:hanging="578"/>
        <w:jc w:val="both"/>
        <w:rPr>
          <w:rFonts w:ascii="Calibri" w:hAnsi="Calibri" w:cs="Calibri"/>
          <w:sz w:val="22"/>
          <w:szCs w:val="22"/>
          <w:u w:val="single"/>
        </w:rPr>
      </w:pPr>
      <w:r w:rsidRPr="008D3356">
        <w:rPr>
          <w:rFonts w:ascii="Calibri" w:hAnsi="Calibri" w:cs="Calibri"/>
          <w:sz w:val="22"/>
          <w:szCs w:val="22"/>
        </w:rPr>
        <w:t>Jeżeli wykonawca, którego oferta zostanie wybrana, będzie się uchylał od zawarcia umowy, Zamawiający wybierze ofertę najkorzystniejszą spośród pozostałych ofert, bez dokonywania ich ponownej oceny</w:t>
      </w:r>
      <w:r w:rsidR="00363765" w:rsidRPr="008D3356">
        <w:rPr>
          <w:rFonts w:ascii="Calibri" w:hAnsi="Calibri" w:cs="Calibri"/>
          <w:sz w:val="22"/>
          <w:szCs w:val="22"/>
        </w:rPr>
        <w:t>.</w:t>
      </w:r>
    </w:p>
    <w:p w:rsidR="00335F37" w:rsidRPr="00A020F2" w:rsidRDefault="00335F37" w:rsidP="00363765">
      <w:pPr>
        <w:spacing w:line="276" w:lineRule="auto"/>
        <w:ind w:left="-11"/>
        <w:jc w:val="both"/>
        <w:rPr>
          <w:rFonts w:ascii="Calibri" w:hAnsi="Calibri" w:cs="Calibri"/>
          <w:sz w:val="22"/>
          <w:szCs w:val="22"/>
          <w:highlight w:val="yellow"/>
          <w:u w:val="single"/>
        </w:rPr>
      </w:pPr>
    </w:p>
    <w:p w:rsidR="00335F37" w:rsidRPr="00906351" w:rsidRDefault="00335F37" w:rsidP="00335F37">
      <w:pPr>
        <w:spacing w:line="276" w:lineRule="auto"/>
        <w:ind w:left="426" w:hanging="426"/>
        <w:jc w:val="both"/>
        <w:outlineLvl w:val="0"/>
        <w:rPr>
          <w:rFonts w:ascii="Calibri" w:hAnsi="Calibri" w:cs="Calibri"/>
          <w:i/>
          <w:sz w:val="22"/>
          <w:szCs w:val="22"/>
          <w:u w:val="single"/>
        </w:rPr>
      </w:pPr>
    </w:p>
    <w:p w:rsidR="00335F37" w:rsidRPr="00906351" w:rsidRDefault="0051398E" w:rsidP="00335F37">
      <w:pPr>
        <w:spacing w:line="276" w:lineRule="auto"/>
        <w:rPr>
          <w:rFonts w:ascii="Calibri" w:hAnsi="Calibri" w:cs="Calibri"/>
          <w:b/>
          <w:sz w:val="22"/>
          <w:szCs w:val="22"/>
        </w:rPr>
      </w:pPr>
      <w:r>
        <w:rPr>
          <w:rFonts w:ascii="Calibri" w:hAnsi="Calibri" w:cs="Calibri"/>
          <w:b/>
          <w:sz w:val="22"/>
          <w:szCs w:val="22"/>
        </w:rPr>
        <w:t xml:space="preserve">XIV. </w:t>
      </w:r>
      <w:r w:rsidR="00335F37" w:rsidRPr="00906351">
        <w:rPr>
          <w:rFonts w:ascii="Calibri" w:hAnsi="Calibri" w:cs="Calibri"/>
          <w:b/>
          <w:sz w:val="22"/>
          <w:szCs w:val="22"/>
        </w:rPr>
        <w:t>Wykaz załączników :</w:t>
      </w:r>
    </w:p>
    <w:p w:rsidR="00840C2D" w:rsidRPr="00906351" w:rsidRDefault="00840C2D" w:rsidP="00840C2D">
      <w:pPr>
        <w:pStyle w:val="Tekstpodstawowywcity"/>
        <w:spacing w:line="276" w:lineRule="auto"/>
        <w:rPr>
          <w:rFonts w:ascii="Calibri" w:hAnsi="Calibri" w:cs="Calibri"/>
          <w:b/>
          <w:sz w:val="22"/>
          <w:szCs w:val="22"/>
        </w:rPr>
      </w:pPr>
    </w:p>
    <w:p w:rsidR="00840C2D" w:rsidRPr="00906351" w:rsidRDefault="00840C2D" w:rsidP="00840C2D">
      <w:pPr>
        <w:pStyle w:val="Tekstpodstawowywcity"/>
        <w:spacing w:line="276" w:lineRule="auto"/>
        <w:rPr>
          <w:rFonts w:ascii="Calibri" w:hAnsi="Calibri" w:cs="Calibri"/>
          <w:b/>
          <w:sz w:val="22"/>
          <w:szCs w:val="22"/>
        </w:rPr>
      </w:pPr>
      <w:r w:rsidRPr="00906351">
        <w:rPr>
          <w:rFonts w:ascii="Calibri" w:hAnsi="Calibri" w:cs="Calibri"/>
          <w:b/>
          <w:sz w:val="22"/>
          <w:szCs w:val="22"/>
        </w:rPr>
        <w:t xml:space="preserve">Załączniki : </w:t>
      </w:r>
    </w:p>
    <w:p w:rsidR="00B657AF" w:rsidRDefault="0023533B" w:rsidP="00B657AF">
      <w:pPr>
        <w:pStyle w:val="Tekstpodstawowywcity"/>
        <w:numPr>
          <w:ilvl w:val="0"/>
          <w:numId w:val="22"/>
        </w:numPr>
        <w:spacing w:line="276" w:lineRule="auto"/>
        <w:rPr>
          <w:rFonts w:ascii="Calibri" w:hAnsi="Calibri" w:cs="Calibri"/>
          <w:sz w:val="22"/>
          <w:szCs w:val="22"/>
        </w:rPr>
      </w:pPr>
      <w:r>
        <w:rPr>
          <w:rFonts w:ascii="Calibri" w:hAnsi="Calibri" w:cs="Calibri"/>
          <w:sz w:val="22"/>
          <w:szCs w:val="22"/>
        </w:rPr>
        <w:t xml:space="preserve">Załącznik </w:t>
      </w:r>
      <w:r w:rsidR="00840C2D" w:rsidRPr="00906351">
        <w:rPr>
          <w:rFonts w:ascii="Calibri" w:hAnsi="Calibri" w:cs="Calibri"/>
          <w:sz w:val="22"/>
          <w:szCs w:val="22"/>
        </w:rPr>
        <w:t xml:space="preserve">nr </w:t>
      </w:r>
      <w:r>
        <w:rPr>
          <w:rFonts w:ascii="Calibri" w:hAnsi="Calibri" w:cs="Calibri"/>
          <w:sz w:val="22"/>
          <w:szCs w:val="22"/>
        </w:rPr>
        <w:t>1</w:t>
      </w:r>
      <w:r w:rsidR="00B56C34">
        <w:rPr>
          <w:rFonts w:ascii="Calibri" w:hAnsi="Calibri" w:cs="Calibri"/>
          <w:sz w:val="22"/>
          <w:szCs w:val="22"/>
        </w:rPr>
        <w:t>a</w:t>
      </w:r>
      <w:r>
        <w:rPr>
          <w:rFonts w:ascii="Calibri" w:hAnsi="Calibri" w:cs="Calibri"/>
          <w:sz w:val="22"/>
          <w:szCs w:val="22"/>
        </w:rPr>
        <w:t xml:space="preserve"> – Formularz oferty</w:t>
      </w:r>
      <w:r w:rsidR="00B56C34">
        <w:rPr>
          <w:rFonts w:ascii="Calibri" w:hAnsi="Calibri" w:cs="Calibri"/>
          <w:sz w:val="22"/>
          <w:szCs w:val="22"/>
        </w:rPr>
        <w:t xml:space="preserve"> – część I</w:t>
      </w:r>
    </w:p>
    <w:p w:rsidR="00B56C34" w:rsidRPr="00DD46AF" w:rsidRDefault="00B56C34" w:rsidP="00B56C34">
      <w:pPr>
        <w:pStyle w:val="Tekstpodstawowywcity"/>
        <w:numPr>
          <w:ilvl w:val="0"/>
          <w:numId w:val="22"/>
        </w:numPr>
        <w:spacing w:line="276" w:lineRule="auto"/>
        <w:rPr>
          <w:rFonts w:ascii="Calibri" w:hAnsi="Calibri" w:cs="Calibri"/>
          <w:sz w:val="22"/>
          <w:szCs w:val="22"/>
        </w:rPr>
      </w:pPr>
      <w:r>
        <w:rPr>
          <w:rFonts w:ascii="Calibri" w:hAnsi="Calibri" w:cs="Calibri"/>
          <w:sz w:val="22"/>
          <w:szCs w:val="22"/>
        </w:rPr>
        <w:t xml:space="preserve">Załącznik </w:t>
      </w:r>
      <w:r w:rsidRPr="00906351">
        <w:rPr>
          <w:rFonts w:ascii="Calibri" w:hAnsi="Calibri" w:cs="Calibri"/>
          <w:sz w:val="22"/>
          <w:szCs w:val="22"/>
        </w:rPr>
        <w:t xml:space="preserve">nr </w:t>
      </w:r>
      <w:r>
        <w:rPr>
          <w:rFonts w:ascii="Calibri" w:hAnsi="Calibri" w:cs="Calibri"/>
          <w:sz w:val="22"/>
          <w:szCs w:val="22"/>
        </w:rPr>
        <w:t>1b – Formularz oferty – część II</w:t>
      </w:r>
    </w:p>
    <w:p w:rsidR="00DD46AF" w:rsidRDefault="00DD46AF" w:rsidP="00B56C34">
      <w:pPr>
        <w:pStyle w:val="Tekstpodstawowywcity"/>
        <w:numPr>
          <w:ilvl w:val="0"/>
          <w:numId w:val="22"/>
        </w:numPr>
        <w:spacing w:line="276" w:lineRule="auto"/>
        <w:rPr>
          <w:rFonts w:ascii="Calibri" w:hAnsi="Calibri" w:cs="Calibri"/>
          <w:sz w:val="22"/>
          <w:szCs w:val="22"/>
        </w:rPr>
      </w:pPr>
      <w:r>
        <w:rPr>
          <w:rFonts w:ascii="Calibri" w:hAnsi="Calibri" w:cs="Calibri"/>
          <w:sz w:val="22"/>
          <w:szCs w:val="22"/>
          <w:lang w:val="pl-PL"/>
        </w:rPr>
        <w:t>Załącznik nr 1c – Formularz oferty – część III</w:t>
      </w:r>
    </w:p>
    <w:p w:rsidR="00B56C34" w:rsidRDefault="00FF462E" w:rsidP="00B657AF">
      <w:pPr>
        <w:pStyle w:val="Tekstpodstawowywcity"/>
        <w:numPr>
          <w:ilvl w:val="0"/>
          <w:numId w:val="22"/>
        </w:numPr>
        <w:spacing w:line="276" w:lineRule="auto"/>
        <w:rPr>
          <w:rFonts w:ascii="Calibri" w:hAnsi="Calibri" w:cs="Calibri"/>
          <w:sz w:val="22"/>
          <w:szCs w:val="22"/>
        </w:rPr>
      </w:pPr>
      <w:r>
        <w:rPr>
          <w:rFonts w:ascii="Calibri" w:hAnsi="Calibri" w:cs="Calibri"/>
          <w:sz w:val="22"/>
          <w:szCs w:val="22"/>
        </w:rPr>
        <w:t>Załącznik nr 2</w:t>
      </w:r>
      <w:r w:rsidRPr="00906351">
        <w:rPr>
          <w:rFonts w:ascii="Calibri" w:hAnsi="Calibri" w:cs="Calibri"/>
          <w:sz w:val="22"/>
          <w:szCs w:val="22"/>
        </w:rPr>
        <w:t xml:space="preserve"> –</w:t>
      </w:r>
      <w:r w:rsidR="00287852">
        <w:rPr>
          <w:rFonts w:ascii="Calibri" w:hAnsi="Calibri" w:cs="Calibri"/>
          <w:sz w:val="22"/>
          <w:szCs w:val="22"/>
        </w:rPr>
        <w:t xml:space="preserve">  wzór oświadczenia wykonawcy</w:t>
      </w:r>
    </w:p>
    <w:p w:rsidR="00840C2D" w:rsidRPr="00906351" w:rsidRDefault="00B657AF" w:rsidP="00B657AF">
      <w:pPr>
        <w:pStyle w:val="Tekstpodstawowywcity"/>
        <w:numPr>
          <w:ilvl w:val="0"/>
          <w:numId w:val="22"/>
        </w:numPr>
        <w:spacing w:line="276" w:lineRule="auto"/>
        <w:rPr>
          <w:rFonts w:ascii="Calibri" w:hAnsi="Calibri" w:cs="Calibri"/>
          <w:sz w:val="22"/>
          <w:szCs w:val="22"/>
        </w:rPr>
      </w:pPr>
      <w:r>
        <w:rPr>
          <w:rFonts w:ascii="Calibri" w:hAnsi="Calibri" w:cs="Calibri"/>
          <w:sz w:val="22"/>
          <w:szCs w:val="22"/>
        </w:rPr>
        <w:t xml:space="preserve">Załącznik nr </w:t>
      </w:r>
      <w:r w:rsidR="00840C2D" w:rsidRPr="00906351">
        <w:rPr>
          <w:rFonts w:ascii="Calibri" w:hAnsi="Calibri" w:cs="Calibri"/>
          <w:sz w:val="22"/>
          <w:szCs w:val="22"/>
        </w:rPr>
        <w:t xml:space="preserve">3 – wymagane warunki ubezpieczenia </w:t>
      </w:r>
    </w:p>
    <w:p w:rsidR="00840C2D" w:rsidRPr="00906351" w:rsidRDefault="008322B1" w:rsidP="00B657AF">
      <w:pPr>
        <w:pStyle w:val="Tekstpodstawowywcity"/>
        <w:numPr>
          <w:ilvl w:val="0"/>
          <w:numId w:val="22"/>
        </w:numPr>
        <w:spacing w:line="276" w:lineRule="auto"/>
        <w:rPr>
          <w:rFonts w:ascii="Calibri" w:hAnsi="Calibri" w:cs="Calibri"/>
          <w:sz w:val="22"/>
          <w:szCs w:val="22"/>
        </w:rPr>
      </w:pPr>
      <w:r>
        <w:rPr>
          <w:rFonts w:ascii="Calibri" w:hAnsi="Calibri" w:cs="Calibri"/>
          <w:sz w:val="22"/>
          <w:szCs w:val="22"/>
        </w:rPr>
        <w:t xml:space="preserve">Załącznik </w:t>
      </w:r>
      <w:r w:rsidR="00840C2D" w:rsidRPr="00906351">
        <w:rPr>
          <w:rFonts w:ascii="Calibri" w:hAnsi="Calibri" w:cs="Calibri"/>
          <w:sz w:val="22"/>
          <w:szCs w:val="22"/>
        </w:rPr>
        <w:t>nr 4 – fakultatywne warunki ubezpieczenia</w:t>
      </w:r>
    </w:p>
    <w:p w:rsidR="00840C2D" w:rsidRPr="00CB3E37" w:rsidRDefault="00FF462E" w:rsidP="00B657AF">
      <w:pPr>
        <w:pStyle w:val="Tekstpodstawowywcity"/>
        <w:numPr>
          <w:ilvl w:val="0"/>
          <w:numId w:val="22"/>
        </w:numPr>
        <w:spacing w:line="276" w:lineRule="auto"/>
        <w:rPr>
          <w:rFonts w:ascii="Calibri" w:hAnsi="Calibri" w:cs="Calibri"/>
          <w:sz w:val="22"/>
          <w:szCs w:val="22"/>
        </w:rPr>
      </w:pPr>
      <w:r>
        <w:rPr>
          <w:rFonts w:ascii="Calibri" w:hAnsi="Calibri" w:cs="Calibri"/>
          <w:sz w:val="22"/>
          <w:szCs w:val="22"/>
        </w:rPr>
        <w:t xml:space="preserve">Załącznik </w:t>
      </w:r>
      <w:r w:rsidR="00840C2D" w:rsidRPr="00906351">
        <w:rPr>
          <w:rFonts w:ascii="Calibri" w:hAnsi="Calibri" w:cs="Calibri"/>
          <w:sz w:val="22"/>
          <w:szCs w:val="22"/>
        </w:rPr>
        <w:t xml:space="preserve">nr 5 – niektóre definicje i klauzule ubezpieczeniowe </w:t>
      </w:r>
    </w:p>
    <w:p w:rsidR="00CB3E37" w:rsidRPr="00906351" w:rsidRDefault="00CB3E37" w:rsidP="00CB3E37">
      <w:pPr>
        <w:pStyle w:val="Tekstpodstawowywcity"/>
        <w:numPr>
          <w:ilvl w:val="0"/>
          <w:numId w:val="22"/>
        </w:numPr>
        <w:spacing w:line="276" w:lineRule="auto"/>
        <w:rPr>
          <w:rFonts w:ascii="Calibri" w:hAnsi="Calibri" w:cs="Calibri"/>
          <w:sz w:val="22"/>
          <w:szCs w:val="22"/>
        </w:rPr>
      </w:pPr>
      <w:r>
        <w:rPr>
          <w:rFonts w:ascii="Calibri" w:hAnsi="Calibri" w:cs="Calibri"/>
          <w:sz w:val="22"/>
          <w:szCs w:val="22"/>
        </w:rPr>
        <w:t xml:space="preserve">Załącznik </w:t>
      </w:r>
      <w:r w:rsidRPr="00906351">
        <w:rPr>
          <w:rFonts w:ascii="Calibri" w:hAnsi="Calibri" w:cs="Calibri"/>
          <w:sz w:val="22"/>
          <w:szCs w:val="22"/>
        </w:rPr>
        <w:t xml:space="preserve">nr </w:t>
      </w:r>
      <w:r>
        <w:rPr>
          <w:rFonts w:ascii="Calibri" w:hAnsi="Calibri" w:cs="Calibri"/>
          <w:sz w:val="22"/>
          <w:szCs w:val="22"/>
        </w:rPr>
        <w:t>6</w:t>
      </w:r>
      <w:r w:rsidRPr="00906351">
        <w:rPr>
          <w:rFonts w:ascii="Calibri" w:hAnsi="Calibri" w:cs="Calibri"/>
          <w:sz w:val="22"/>
          <w:szCs w:val="22"/>
        </w:rPr>
        <w:t xml:space="preserve"> – dane dotyczące ubezpieczenia od ognia i innych zdarzeń losowych </w:t>
      </w:r>
    </w:p>
    <w:p w:rsidR="00CB3E37" w:rsidRPr="00906351" w:rsidRDefault="00CB3E37" w:rsidP="00CB3E37">
      <w:pPr>
        <w:pStyle w:val="Tekstpodstawowywcity"/>
        <w:numPr>
          <w:ilvl w:val="0"/>
          <w:numId w:val="22"/>
        </w:numPr>
        <w:spacing w:line="276" w:lineRule="auto"/>
        <w:rPr>
          <w:rFonts w:ascii="Calibri" w:hAnsi="Calibri" w:cs="Calibri"/>
          <w:sz w:val="22"/>
          <w:szCs w:val="22"/>
        </w:rPr>
      </w:pPr>
      <w:r>
        <w:rPr>
          <w:rFonts w:ascii="Calibri" w:hAnsi="Calibri" w:cs="Calibri"/>
          <w:sz w:val="22"/>
          <w:szCs w:val="22"/>
        </w:rPr>
        <w:t>Załącznik nr 7</w:t>
      </w:r>
      <w:r w:rsidRPr="00906351">
        <w:rPr>
          <w:rFonts w:ascii="Calibri" w:hAnsi="Calibri" w:cs="Calibri"/>
          <w:sz w:val="22"/>
          <w:szCs w:val="22"/>
        </w:rPr>
        <w:t xml:space="preserve"> – dane dotyczące ubezpieczenia sprzętu elektronicznego </w:t>
      </w:r>
    </w:p>
    <w:p w:rsidR="00840C2D" w:rsidRDefault="00CB3E37" w:rsidP="00B657AF">
      <w:pPr>
        <w:pStyle w:val="Tekstpodstawowywcity"/>
        <w:numPr>
          <w:ilvl w:val="0"/>
          <w:numId w:val="22"/>
        </w:numPr>
        <w:spacing w:line="276" w:lineRule="auto"/>
        <w:rPr>
          <w:rFonts w:ascii="Calibri" w:hAnsi="Calibri" w:cs="Calibri"/>
          <w:sz w:val="22"/>
          <w:szCs w:val="22"/>
        </w:rPr>
      </w:pPr>
      <w:r>
        <w:rPr>
          <w:rFonts w:ascii="Calibri" w:hAnsi="Calibri" w:cs="Calibri"/>
          <w:sz w:val="22"/>
          <w:szCs w:val="22"/>
          <w:lang w:val="pl-PL"/>
        </w:rPr>
        <w:t>Za</w:t>
      </w:r>
      <w:r w:rsidR="00997BF6">
        <w:rPr>
          <w:rFonts w:ascii="Calibri" w:hAnsi="Calibri" w:cs="Calibri"/>
          <w:sz w:val="22"/>
          <w:szCs w:val="22"/>
        </w:rPr>
        <w:t xml:space="preserve">łącznik </w:t>
      </w:r>
      <w:r w:rsidR="00840C2D" w:rsidRPr="00906351">
        <w:rPr>
          <w:rFonts w:ascii="Calibri" w:hAnsi="Calibri" w:cs="Calibri"/>
          <w:sz w:val="22"/>
          <w:szCs w:val="22"/>
        </w:rPr>
        <w:t xml:space="preserve">nr </w:t>
      </w:r>
      <w:r>
        <w:rPr>
          <w:rFonts w:ascii="Calibri" w:hAnsi="Calibri" w:cs="Calibri"/>
          <w:sz w:val="22"/>
          <w:szCs w:val="22"/>
          <w:lang w:val="pl-PL"/>
        </w:rPr>
        <w:t>8</w:t>
      </w:r>
      <w:r w:rsidR="00840C2D" w:rsidRPr="00906351">
        <w:rPr>
          <w:rFonts w:ascii="Calibri" w:hAnsi="Calibri" w:cs="Calibri"/>
          <w:sz w:val="22"/>
          <w:szCs w:val="22"/>
        </w:rPr>
        <w:t xml:space="preserve"> -  zestawienie pojazdów</w:t>
      </w:r>
    </w:p>
    <w:p w:rsidR="00C45AB1" w:rsidRDefault="00997BF6" w:rsidP="00B657AF">
      <w:pPr>
        <w:pStyle w:val="Tekstpodstawowywcity"/>
        <w:numPr>
          <w:ilvl w:val="0"/>
          <w:numId w:val="22"/>
        </w:numPr>
        <w:spacing w:line="276" w:lineRule="auto"/>
        <w:rPr>
          <w:rFonts w:ascii="Calibri" w:hAnsi="Calibri" w:cs="Calibri"/>
          <w:sz w:val="22"/>
          <w:szCs w:val="22"/>
        </w:rPr>
      </w:pPr>
      <w:r>
        <w:rPr>
          <w:rFonts w:ascii="Calibri" w:hAnsi="Calibri" w:cs="Calibri"/>
          <w:sz w:val="22"/>
          <w:szCs w:val="22"/>
        </w:rPr>
        <w:t xml:space="preserve">Załącznik </w:t>
      </w:r>
      <w:r w:rsidR="00C45AB1">
        <w:rPr>
          <w:rFonts w:ascii="Calibri" w:hAnsi="Calibri" w:cs="Calibri"/>
          <w:sz w:val="22"/>
          <w:szCs w:val="22"/>
        </w:rPr>
        <w:t xml:space="preserve">nr </w:t>
      </w:r>
      <w:r w:rsidR="00CB3E37">
        <w:rPr>
          <w:rFonts w:ascii="Calibri" w:hAnsi="Calibri" w:cs="Calibri"/>
          <w:sz w:val="22"/>
          <w:szCs w:val="22"/>
          <w:lang w:val="pl-PL"/>
        </w:rPr>
        <w:t>9</w:t>
      </w:r>
      <w:r w:rsidR="00C45AB1">
        <w:rPr>
          <w:rFonts w:ascii="Calibri" w:hAnsi="Calibri" w:cs="Calibri"/>
          <w:sz w:val="22"/>
          <w:szCs w:val="22"/>
        </w:rPr>
        <w:t xml:space="preserve"> – szkodowość za lata 20</w:t>
      </w:r>
      <w:r w:rsidR="00E90DA8">
        <w:rPr>
          <w:rFonts w:ascii="Calibri" w:hAnsi="Calibri" w:cs="Calibri"/>
          <w:sz w:val="22"/>
          <w:szCs w:val="22"/>
          <w:lang w:val="pl-PL"/>
        </w:rPr>
        <w:t>11-2013</w:t>
      </w:r>
    </w:p>
    <w:p w:rsidR="00F74C6B" w:rsidRPr="00906351" w:rsidRDefault="00F74C6B" w:rsidP="00F74C6B">
      <w:pPr>
        <w:pStyle w:val="Tekstpodstawowywcity"/>
        <w:numPr>
          <w:ilvl w:val="0"/>
          <w:numId w:val="22"/>
        </w:numPr>
        <w:spacing w:line="276" w:lineRule="auto"/>
        <w:rPr>
          <w:rFonts w:ascii="Calibri" w:hAnsi="Calibri" w:cs="Calibri"/>
          <w:sz w:val="22"/>
          <w:szCs w:val="22"/>
        </w:rPr>
      </w:pPr>
      <w:r w:rsidRPr="00AC4FD0">
        <w:rPr>
          <w:rFonts w:ascii="Calibri" w:hAnsi="Calibri" w:cs="Calibri"/>
          <w:sz w:val="22"/>
          <w:szCs w:val="22"/>
        </w:rPr>
        <w:t xml:space="preserve">Załącznik </w:t>
      </w:r>
      <w:r>
        <w:rPr>
          <w:rFonts w:ascii="Calibri" w:hAnsi="Calibri" w:cs="Calibri"/>
          <w:sz w:val="22"/>
          <w:szCs w:val="22"/>
        </w:rPr>
        <w:t xml:space="preserve">nr </w:t>
      </w:r>
      <w:r w:rsidR="00CB3E37">
        <w:rPr>
          <w:rFonts w:ascii="Calibri" w:hAnsi="Calibri" w:cs="Calibri"/>
          <w:sz w:val="22"/>
          <w:szCs w:val="22"/>
          <w:lang w:val="pl-PL"/>
        </w:rPr>
        <w:t xml:space="preserve">10 </w:t>
      </w:r>
      <w:r w:rsidRPr="00AC4FD0">
        <w:rPr>
          <w:rFonts w:ascii="Calibri" w:hAnsi="Calibri" w:cs="Calibri"/>
          <w:sz w:val="22"/>
          <w:szCs w:val="22"/>
        </w:rPr>
        <w:t>– projekty umów</w:t>
      </w:r>
    </w:p>
    <w:p w:rsidR="00F74C6B" w:rsidRPr="00906351" w:rsidRDefault="00F74C6B" w:rsidP="00F74C6B">
      <w:pPr>
        <w:pStyle w:val="Tekstpodstawowywcity"/>
        <w:spacing w:line="276" w:lineRule="auto"/>
        <w:ind w:left="360" w:firstLine="0"/>
        <w:rPr>
          <w:rFonts w:ascii="Calibri" w:hAnsi="Calibri" w:cs="Calibri"/>
          <w:sz w:val="22"/>
          <w:szCs w:val="22"/>
        </w:rPr>
      </w:pPr>
    </w:p>
    <w:p w:rsidR="00A020F2" w:rsidRDefault="00A020F2" w:rsidP="00335F37">
      <w:pPr>
        <w:spacing w:line="276" w:lineRule="auto"/>
        <w:rPr>
          <w:rFonts w:ascii="Calibri" w:hAnsi="Calibri" w:cs="Calibri"/>
          <w:sz w:val="22"/>
          <w:szCs w:val="22"/>
        </w:rPr>
      </w:pPr>
    </w:p>
    <w:p w:rsidR="00CE3168" w:rsidRPr="00906351" w:rsidRDefault="00CE3168" w:rsidP="000A1E48">
      <w:pPr>
        <w:spacing w:line="360" w:lineRule="auto"/>
        <w:ind w:left="150"/>
        <w:rPr>
          <w:rFonts w:ascii="Calibri" w:hAnsi="Calibri" w:cs="Calibri"/>
          <w:sz w:val="22"/>
          <w:szCs w:val="22"/>
        </w:rPr>
      </w:pPr>
    </w:p>
    <w:p w:rsidR="00CE3168" w:rsidRDefault="00CE3168" w:rsidP="000A1E48">
      <w:pPr>
        <w:spacing w:line="360" w:lineRule="auto"/>
        <w:ind w:left="150"/>
        <w:rPr>
          <w:rFonts w:ascii="Arial" w:hAnsi="Arial" w:cs="Arial"/>
          <w:sz w:val="22"/>
          <w:szCs w:val="22"/>
        </w:rPr>
      </w:pPr>
    </w:p>
    <w:p w:rsidR="002127E4" w:rsidRDefault="002127E4" w:rsidP="000A1E48">
      <w:pPr>
        <w:spacing w:line="360" w:lineRule="auto"/>
        <w:ind w:left="150"/>
        <w:rPr>
          <w:rFonts w:ascii="Arial" w:hAnsi="Arial" w:cs="Arial"/>
          <w:sz w:val="22"/>
          <w:szCs w:val="22"/>
        </w:rPr>
      </w:pPr>
    </w:p>
    <w:p w:rsidR="002127E4" w:rsidRDefault="002127E4" w:rsidP="000A1E48">
      <w:pPr>
        <w:spacing w:line="360" w:lineRule="auto"/>
        <w:ind w:left="150"/>
        <w:rPr>
          <w:rFonts w:ascii="Arial" w:hAnsi="Arial" w:cs="Arial"/>
          <w:sz w:val="22"/>
          <w:szCs w:val="22"/>
        </w:rPr>
      </w:pPr>
    </w:p>
    <w:p w:rsidR="00363765" w:rsidRDefault="00EE7F1C" w:rsidP="00363765">
      <w:pPr>
        <w:rPr>
          <w:b/>
          <w:sz w:val="24"/>
        </w:rPr>
      </w:pPr>
      <w:r>
        <w:rPr>
          <w:b/>
          <w:sz w:val="24"/>
        </w:rPr>
        <w:br w:type="page"/>
      </w:r>
      <w:r w:rsidR="00363765">
        <w:rPr>
          <w:b/>
          <w:sz w:val="24"/>
        </w:rPr>
        <w:lastRenderedPageBreak/>
        <w:t>Załącznik nr 1</w:t>
      </w:r>
      <w:r w:rsidR="00B56C34">
        <w:rPr>
          <w:b/>
          <w:sz w:val="24"/>
        </w:rPr>
        <w:t>a</w:t>
      </w:r>
    </w:p>
    <w:p w:rsidR="00363765" w:rsidRDefault="00363765" w:rsidP="00363765">
      <w:pPr>
        <w:spacing w:line="360" w:lineRule="auto"/>
        <w:jc w:val="right"/>
        <w:rPr>
          <w:sz w:val="24"/>
        </w:rPr>
      </w:pPr>
      <w:r>
        <w:rPr>
          <w:sz w:val="24"/>
        </w:rPr>
        <w:t>………………….. dnia …...........................</w:t>
      </w:r>
    </w:p>
    <w:p w:rsidR="00363765" w:rsidRDefault="00363765" w:rsidP="00363765">
      <w:pPr>
        <w:rPr>
          <w:sz w:val="24"/>
        </w:rPr>
      </w:pPr>
    </w:p>
    <w:p w:rsidR="00363765" w:rsidRDefault="00363765" w:rsidP="000B0A03">
      <w:pPr>
        <w:pStyle w:val="Nagwek1"/>
        <w:numPr>
          <w:ilvl w:val="0"/>
          <w:numId w:val="16"/>
        </w:numPr>
        <w:tabs>
          <w:tab w:val="left" w:pos="0"/>
        </w:tabs>
        <w:suppressAutoHyphens/>
        <w:rPr>
          <w:sz w:val="24"/>
          <w:szCs w:val="24"/>
        </w:rPr>
      </w:pPr>
    </w:p>
    <w:p w:rsidR="00363765" w:rsidRDefault="00363765" w:rsidP="000B0A03">
      <w:pPr>
        <w:pStyle w:val="Nagwek1"/>
        <w:numPr>
          <w:ilvl w:val="0"/>
          <w:numId w:val="16"/>
        </w:numPr>
        <w:tabs>
          <w:tab w:val="left" w:pos="0"/>
        </w:tabs>
        <w:suppressAutoHyphens/>
        <w:rPr>
          <w:sz w:val="24"/>
          <w:szCs w:val="24"/>
        </w:rPr>
      </w:pPr>
      <w:r>
        <w:rPr>
          <w:sz w:val="24"/>
          <w:szCs w:val="24"/>
        </w:rPr>
        <w:t>FORMULARZ OFERTY</w:t>
      </w:r>
      <w:r w:rsidR="00D6090E">
        <w:rPr>
          <w:sz w:val="24"/>
          <w:szCs w:val="24"/>
        </w:rPr>
        <w:t xml:space="preserve"> – CZĘŚĆ I</w:t>
      </w:r>
    </w:p>
    <w:p w:rsidR="00363765" w:rsidRDefault="00363765" w:rsidP="00363765">
      <w:pPr>
        <w:jc w:val="center"/>
        <w:rPr>
          <w:sz w:val="24"/>
        </w:rPr>
      </w:pPr>
    </w:p>
    <w:p w:rsidR="00363765" w:rsidRDefault="00363765" w:rsidP="000B0A03">
      <w:pPr>
        <w:numPr>
          <w:ilvl w:val="0"/>
          <w:numId w:val="17"/>
        </w:numPr>
        <w:tabs>
          <w:tab w:val="left" w:pos="720"/>
        </w:tabs>
        <w:suppressAutoHyphens/>
        <w:rPr>
          <w:sz w:val="24"/>
        </w:rPr>
      </w:pPr>
      <w:r>
        <w:rPr>
          <w:sz w:val="24"/>
        </w:rPr>
        <w:t>Nazwa i adres Wykonawcy</w:t>
      </w:r>
    </w:p>
    <w:p w:rsidR="00363765" w:rsidRDefault="00363765" w:rsidP="00363765">
      <w:pPr>
        <w:pStyle w:val="Tekstpodstawowywcity"/>
        <w:rPr>
          <w:sz w:val="24"/>
          <w:szCs w:val="24"/>
        </w:rPr>
      </w:pPr>
      <w:r>
        <w:rPr>
          <w:sz w:val="24"/>
          <w:szCs w:val="24"/>
        </w:rPr>
        <w:br/>
        <w:t>Nazwa:</w:t>
      </w:r>
    </w:p>
    <w:p w:rsidR="00363765" w:rsidRDefault="00363765" w:rsidP="00363765">
      <w:pPr>
        <w:ind w:left="708"/>
        <w:rPr>
          <w:sz w:val="24"/>
        </w:rPr>
      </w:pPr>
      <w:r>
        <w:rPr>
          <w:sz w:val="24"/>
        </w:rPr>
        <w:t>…..........................................................................................................................</w:t>
      </w:r>
    </w:p>
    <w:p w:rsidR="00363765" w:rsidRDefault="00363765" w:rsidP="00363765">
      <w:pPr>
        <w:ind w:left="708"/>
        <w:rPr>
          <w:sz w:val="24"/>
        </w:rPr>
      </w:pPr>
    </w:p>
    <w:p w:rsidR="00363765" w:rsidRDefault="00363765" w:rsidP="00363765">
      <w:pPr>
        <w:ind w:left="708"/>
        <w:rPr>
          <w:sz w:val="24"/>
        </w:rPr>
      </w:pPr>
      <w:r>
        <w:rPr>
          <w:sz w:val="24"/>
        </w:rPr>
        <w:t>Adres: …..........................................................................................................................</w:t>
      </w:r>
    </w:p>
    <w:p w:rsidR="00363765" w:rsidRDefault="00363765" w:rsidP="00363765">
      <w:pPr>
        <w:ind w:left="708"/>
        <w:rPr>
          <w:sz w:val="24"/>
        </w:rPr>
      </w:pPr>
    </w:p>
    <w:p w:rsidR="00363765" w:rsidRDefault="00363765" w:rsidP="00363765">
      <w:pPr>
        <w:ind w:left="708"/>
        <w:rPr>
          <w:sz w:val="24"/>
        </w:rPr>
      </w:pPr>
      <w:r>
        <w:rPr>
          <w:sz w:val="24"/>
        </w:rPr>
        <w:t>NIP:  …..........................................................................................................................</w:t>
      </w:r>
    </w:p>
    <w:p w:rsidR="00363765" w:rsidRDefault="00363765" w:rsidP="00363765">
      <w:pPr>
        <w:ind w:left="708"/>
        <w:rPr>
          <w:sz w:val="24"/>
        </w:rPr>
      </w:pPr>
    </w:p>
    <w:p w:rsidR="00363765" w:rsidRDefault="00363765" w:rsidP="00363765">
      <w:pPr>
        <w:ind w:left="708"/>
        <w:rPr>
          <w:sz w:val="24"/>
        </w:rPr>
      </w:pPr>
      <w:r>
        <w:rPr>
          <w:sz w:val="24"/>
        </w:rPr>
        <w:t>REGON: …........................................................................................................................</w:t>
      </w:r>
    </w:p>
    <w:p w:rsidR="00363765" w:rsidRDefault="00363765" w:rsidP="00363765">
      <w:pPr>
        <w:ind w:left="708"/>
        <w:rPr>
          <w:sz w:val="24"/>
        </w:rPr>
      </w:pPr>
    </w:p>
    <w:p w:rsidR="00363765" w:rsidRDefault="00363765" w:rsidP="00363765">
      <w:pPr>
        <w:rPr>
          <w:sz w:val="24"/>
        </w:rPr>
      </w:pPr>
    </w:p>
    <w:p w:rsidR="00363765" w:rsidRDefault="00363765" w:rsidP="000B0A03">
      <w:pPr>
        <w:numPr>
          <w:ilvl w:val="0"/>
          <w:numId w:val="17"/>
        </w:numPr>
        <w:tabs>
          <w:tab w:val="left" w:pos="720"/>
        </w:tabs>
        <w:suppressAutoHyphens/>
        <w:rPr>
          <w:sz w:val="24"/>
        </w:rPr>
      </w:pPr>
      <w:r>
        <w:rPr>
          <w:sz w:val="24"/>
        </w:rPr>
        <w:t xml:space="preserve">Oferuję wykonanie przedmiotu zamówienia.: </w:t>
      </w:r>
      <w:r w:rsidR="00997BF6" w:rsidRPr="00287852">
        <w:rPr>
          <w:rFonts w:ascii="Calibri" w:hAnsi="Calibri"/>
          <w:b/>
          <w:color w:val="000000"/>
          <w:sz w:val="22"/>
          <w:szCs w:val="22"/>
        </w:rPr>
        <w:t>ubezpieczenie mienia i odpowiedzialności cywilnej</w:t>
      </w:r>
      <w:r w:rsidR="00997BF6" w:rsidRPr="00287852">
        <w:rPr>
          <w:rFonts w:ascii="Calibri" w:hAnsi="Calibri"/>
          <w:b/>
          <w:sz w:val="22"/>
          <w:szCs w:val="22"/>
        </w:rPr>
        <w:t xml:space="preserve"> oraz komunikacyjne GMINY </w:t>
      </w:r>
      <w:r w:rsidR="002841C2">
        <w:rPr>
          <w:rFonts w:ascii="Calibri" w:hAnsi="Calibri"/>
          <w:b/>
          <w:sz w:val="22"/>
          <w:szCs w:val="22"/>
        </w:rPr>
        <w:t>GORZYCE</w:t>
      </w:r>
      <w:r w:rsidR="00997BF6" w:rsidRPr="00287852">
        <w:rPr>
          <w:rFonts w:ascii="Calibri" w:hAnsi="Calibri"/>
          <w:b/>
          <w:sz w:val="22"/>
          <w:szCs w:val="22"/>
        </w:rPr>
        <w:t xml:space="preserve"> wraz z jednostkami organizacyjnymi</w:t>
      </w:r>
      <w:r w:rsidR="00997BF6">
        <w:rPr>
          <w:rFonts w:ascii="Calibri" w:hAnsi="Calibri"/>
          <w:b/>
          <w:sz w:val="22"/>
          <w:szCs w:val="22"/>
        </w:rPr>
        <w:t xml:space="preserve">  – CZĘŚĆ I</w:t>
      </w:r>
      <w:r>
        <w:rPr>
          <w:sz w:val="24"/>
        </w:rPr>
        <w:t xml:space="preserve"> za kwotę:</w:t>
      </w:r>
    </w:p>
    <w:p w:rsidR="00363765" w:rsidRDefault="00363765" w:rsidP="00363765">
      <w:pPr>
        <w:ind w:left="1416"/>
        <w:rPr>
          <w:sz w:val="24"/>
        </w:rPr>
      </w:pPr>
    </w:p>
    <w:p w:rsidR="00363765" w:rsidRDefault="00363765" w:rsidP="00363765">
      <w:pPr>
        <w:ind w:left="720"/>
        <w:rPr>
          <w:sz w:val="24"/>
        </w:rPr>
      </w:pPr>
      <w:r>
        <w:rPr>
          <w:sz w:val="24"/>
        </w:rPr>
        <w:t>cena netto: …............................................... zł.</w:t>
      </w:r>
    </w:p>
    <w:p w:rsidR="00363765" w:rsidRDefault="00363765" w:rsidP="00363765">
      <w:pPr>
        <w:ind w:left="720"/>
        <w:rPr>
          <w:sz w:val="24"/>
        </w:rPr>
      </w:pPr>
    </w:p>
    <w:p w:rsidR="00363765" w:rsidRDefault="00363765" w:rsidP="00363765">
      <w:pPr>
        <w:ind w:left="720"/>
        <w:rPr>
          <w:sz w:val="24"/>
        </w:rPr>
      </w:pPr>
      <w:r>
        <w:rPr>
          <w:sz w:val="24"/>
        </w:rPr>
        <w:t>podatek VAT: ….......................................... zł.</w:t>
      </w:r>
    </w:p>
    <w:p w:rsidR="00363765" w:rsidRDefault="00363765" w:rsidP="00363765">
      <w:pPr>
        <w:ind w:left="720"/>
        <w:rPr>
          <w:sz w:val="24"/>
        </w:rPr>
      </w:pPr>
    </w:p>
    <w:p w:rsidR="00363765" w:rsidRDefault="00363765" w:rsidP="00363765">
      <w:pPr>
        <w:ind w:left="720"/>
        <w:rPr>
          <w:sz w:val="24"/>
        </w:rPr>
      </w:pPr>
      <w:r>
        <w:rPr>
          <w:sz w:val="24"/>
        </w:rPr>
        <w:t>cenę brutto: ….............................................. zł.</w:t>
      </w:r>
    </w:p>
    <w:p w:rsidR="00363765" w:rsidRDefault="00363765" w:rsidP="00363765">
      <w:pPr>
        <w:ind w:left="720"/>
        <w:rPr>
          <w:sz w:val="24"/>
        </w:rPr>
      </w:pPr>
    </w:p>
    <w:p w:rsidR="00363765" w:rsidRDefault="00363765" w:rsidP="00363765">
      <w:pPr>
        <w:ind w:left="720"/>
        <w:rPr>
          <w:sz w:val="24"/>
        </w:rPr>
      </w:pPr>
      <w:r>
        <w:rPr>
          <w:sz w:val="24"/>
        </w:rPr>
        <w:t>słownie brutto: ………………………….................................................................</w:t>
      </w:r>
    </w:p>
    <w:p w:rsidR="00363765" w:rsidRDefault="00363765" w:rsidP="00363765">
      <w:pPr>
        <w:spacing w:before="240" w:line="480" w:lineRule="auto"/>
        <w:ind w:left="720"/>
        <w:rPr>
          <w:sz w:val="24"/>
        </w:rPr>
      </w:pPr>
      <w:r>
        <w:rPr>
          <w:sz w:val="24"/>
        </w:rPr>
        <w:t>…………………………………………………………………………………….. zł.</w:t>
      </w:r>
    </w:p>
    <w:p w:rsidR="00363765" w:rsidRDefault="00363765" w:rsidP="000B0A03">
      <w:pPr>
        <w:numPr>
          <w:ilvl w:val="0"/>
          <w:numId w:val="17"/>
        </w:numPr>
        <w:tabs>
          <w:tab w:val="left" w:pos="720"/>
        </w:tabs>
        <w:suppressAutoHyphens/>
        <w:spacing w:line="360" w:lineRule="auto"/>
        <w:rPr>
          <w:sz w:val="24"/>
        </w:rPr>
      </w:pPr>
      <w:r>
        <w:rPr>
          <w:sz w:val="24"/>
        </w:rPr>
        <w:t>Oświadczam, że zapoznałem się z opisem przedmiotu zamówienia i nie wnoszę do niego zastrzeżeń.</w:t>
      </w:r>
    </w:p>
    <w:p w:rsidR="00363765" w:rsidRDefault="00363765" w:rsidP="000B0A03">
      <w:pPr>
        <w:numPr>
          <w:ilvl w:val="0"/>
          <w:numId w:val="17"/>
        </w:numPr>
        <w:tabs>
          <w:tab w:val="left" w:pos="720"/>
        </w:tabs>
        <w:suppressAutoHyphens/>
        <w:spacing w:line="360" w:lineRule="auto"/>
        <w:rPr>
          <w:sz w:val="24"/>
        </w:rPr>
      </w:pPr>
      <w:r>
        <w:rPr>
          <w:sz w:val="24"/>
        </w:rPr>
        <w:t>Oświadczam, że spełniam warunki określone przez Zamawiającego.</w:t>
      </w:r>
    </w:p>
    <w:p w:rsidR="00363765" w:rsidRDefault="00363765" w:rsidP="00363765">
      <w:pPr>
        <w:spacing w:line="360" w:lineRule="auto"/>
        <w:ind w:left="360"/>
        <w:rPr>
          <w:sz w:val="24"/>
        </w:rPr>
      </w:pPr>
      <w:r>
        <w:rPr>
          <w:sz w:val="24"/>
        </w:rPr>
        <w:t xml:space="preserve">                                </w:t>
      </w:r>
    </w:p>
    <w:p w:rsidR="00363765" w:rsidRDefault="00363765" w:rsidP="00363765">
      <w:pPr>
        <w:spacing w:line="360" w:lineRule="auto"/>
        <w:rPr>
          <w:sz w:val="24"/>
        </w:rPr>
      </w:pPr>
    </w:p>
    <w:p w:rsidR="00363765" w:rsidRDefault="00363765" w:rsidP="00363765">
      <w:pPr>
        <w:spacing w:line="360" w:lineRule="auto"/>
        <w:rPr>
          <w:sz w:val="24"/>
        </w:rPr>
      </w:pPr>
      <w:r>
        <w:rPr>
          <w:sz w:val="24"/>
        </w:rPr>
        <w:t>….........................................., dnia …...................</w:t>
      </w:r>
    </w:p>
    <w:p w:rsidR="00363765" w:rsidRDefault="00363765" w:rsidP="00363765">
      <w:pPr>
        <w:spacing w:line="360" w:lineRule="auto"/>
        <w:ind w:left="5040"/>
        <w:jc w:val="center"/>
      </w:pPr>
      <w:r>
        <w:t>…..........................................</w:t>
      </w:r>
    </w:p>
    <w:p w:rsidR="00363765" w:rsidRPr="00363765" w:rsidRDefault="00363765" w:rsidP="00363765">
      <w:pPr>
        <w:pStyle w:val="Tekstpodstawowywcity"/>
        <w:spacing w:line="320" w:lineRule="exact"/>
        <w:ind w:left="5664" w:firstLine="708"/>
        <w:rPr>
          <w:rFonts w:ascii="Calibri" w:hAnsi="Calibri" w:cs="Calibri"/>
          <w:b/>
          <w:sz w:val="20"/>
          <w:szCs w:val="20"/>
        </w:rPr>
      </w:pPr>
      <w:r w:rsidRPr="00363765">
        <w:rPr>
          <w:sz w:val="20"/>
          <w:szCs w:val="20"/>
        </w:rPr>
        <w:t>podpis osoby uprawnionej</w:t>
      </w:r>
    </w:p>
    <w:p w:rsidR="002C5B6F" w:rsidRDefault="00363765" w:rsidP="002C5B6F">
      <w:pPr>
        <w:pStyle w:val="Tekstpodstawowywcity"/>
        <w:ind w:left="0" w:firstLine="0"/>
        <w:rPr>
          <w:rFonts w:ascii="Calibri" w:hAnsi="Calibri" w:cs="Calibri"/>
          <w:b/>
          <w:sz w:val="22"/>
        </w:rPr>
      </w:pPr>
      <w:r>
        <w:rPr>
          <w:rFonts w:ascii="Calibri" w:hAnsi="Calibri" w:cs="Calibri"/>
          <w:b/>
          <w:sz w:val="22"/>
        </w:rPr>
        <w:br w:type="page"/>
      </w:r>
      <w:r w:rsidR="002C5B6F" w:rsidRPr="0085246A">
        <w:rPr>
          <w:rFonts w:ascii="Calibri" w:hAnsi="Calibri" w:cs="Calibri"/>
          <w:b/>
          <w:sz w:val="22"/>
          <w:szCs w:val="22"/>
          <w:u w:val="single"/>
        </w:rPr>
        <w:lastRenderedPageBreak/>
        <w:t>Szczegółowy formularz ofertowy – jednostki:</w:t>
      </w:r>
    </w:p>
    <w:p w:rsidR="002C5B6F" w:rsidRDefault="002C5B6F" w:rsidP="002C5B6F">
      <w:pPr>
        <w:pStyle w:val="Tekstpodstawowywcity"/>
        <w:ind w:left="0" w:firstLine="0"/>
        <w:rPr>
          <w:rFonts w:ascii="Calibri" w:hAnsi="Calibri" w:cs="Calibri"/>
          <w:b/>
          <w:sz w:val="22"/>
        </w:rPr>
      </w:pPr>
    </w:p>
    <w:tbl>
      <w:tblPr>
        <w:tblW w:w="9567"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360"/>
        <w:gridCol w:w="5267"/>
        <w:gridCol w:w="2023"/>
        <w:gridCol w:w="1917"/>
      </w:tblGrid>
      <w:tr w:rsidR="00580222" w:rsidRPr="00DB0AFA" w:rsidTr="00B610BB">
        <w:tc>
          <w:tcPr>
            <w:tcW w:w="360"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b/>
                <w:sz w:val="22"/>
                <w:szCs w:val="22"/>
              </w:rPr>
            </w:pPr>
            <w:proofErr w:type="spellStart"/>
            <w:r w:rsidRPr="00DB0AFA">
              <w:rPr>
                <w:rFonts w:ascii="Calibri" w:hAnsi="Calibri" w:cs="Calibri"/>
                <w:b/>
                <w:sz w:val="22"/>
                <w:szCs w:val="22"/>
              </w:rPr>
              <w:t>Lp</w:t>
            </w:r>
            <w:proofErr w:type="spellEnd"/>
          </w:p>
        </w:tc>
        <w:tc>
          <w:tcPr>
            <w:tcW w:w="526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eastAsia="Arial Unicode MS" w:hAnsi="Calibri" w:cs="Calibri"/>
                <w:b/>
                <w:sz w:val="22"/>
                <w:szCs w:val="22"/>
              </w:rPr>
            </w:pPr>
            <w:r w:rsidRPr="00DB0AFA">
              <w:rPr>
                <w:rFonts w:ascii="Calibri" w:hAnsi="Calibri" w:cs="Calibri"/>
                <w:b/>
                <w:sz w:val="22"/>
                <w:szCs w:val="22"/>
              </w:rPr>
              <w:t>Ryzyko ubezpieczeniowe</w:t>
            </w:r>
          </w:p>
        </w:tc>
        <w:tc>
          <w:tcPr>
            <w:tcW w:w="2023"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eastAsia="Arial Unicode MS" w:hAnsi="Calibri" w:cs="Calibri"/>
                <w:b/>
                <w:sz w:val="22"/>
                <w:szCs w:val="22"/>
              </w:rPr>
            </w:pPr>
            <w:r w:rsidRPr="00DB0AFA">
              <w:rPr>
                <w:rFonts w:ascii="Calibri" w:hAnsi="Calibri" w:cs="Calibri"/>
                <w:b/>
                <w:sz w:val="22"/>
                <w:szCs w:val="22"/>
              </w:rPr>
              <w:t>stawka</w:t>
            </w:r>
          </w:p>
        </w:tc>
        <w:tc>
          <w:tcPr>
            <w:tcW w:w="191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eastAsia="Arial Unicode MS" w:hAnsi="Calibri" w:cs="Calibri"/>
                <w:b/>
                <w:sz w:val="22"/>
                <w:szCs w:val="22"/>
              </w:rPr>
            </w:pPr>
            <w:r w:rsidRPr="00DB0AFA">
              <w:rPr>
                <w:rFonts w:ascii="Calibri" w:hAnsi="Calibri" w:cs="Calibri"/>
                <w:b/>
                <w:sz w:val="22"/>
                <w:szCs w:val="22"/>
              </w:rPr>
              <w:t>składka za okres 12 miesięcy(zł)</w:t>
            </w:r>
          </w:p>
        </w:tc>
      </w:tr>
      <w:tr w:rsidR="00580222" w:rsidRPr="00DB0AFA" w:rsidTr="00B610BB">
        <w:tc>
          <w:tcPr>
            <w:tcW w:w="360"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b/>
                <w:sz w:val="22"/>
                <w:szCs w:val="22"/>
              </w:rPr>
            </w:pPr>
            <w:r w:rsidRPr="00DB0AFA">
              <w:rPr>
                <w:rFonts w:ascii="Calibri" w:hAnsi="Calibri" w:cs="Calibri"/>
                <w:b/>
                <w:sz w:val="22"/>
                <w:szCs w:val="22"/>
              </w:rPr>
              <w:t>1)</w:t>
            </w:r>
          </w:p>
        </w:tc>
        <w:tc>
          <w:tcPr>
            <w:tcW w:w="526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rPr>
                <w:rFonts w:ascii="Calibri" w:hAnsi="Calibri" w:cs="Calibri"/>
                <w:b/>
                <w:sz w:val="22"/>
                <w:szCs w:val="22"/>
              </w:rPr>
            </w:pPr>
            <w:r w:rsidRPr="00DB0AFA">
              <w:rPr>
                <w:rFonts w:ascii="Calibri" w:hAnsi="Calibri" w:cs="Calibri"/>
                <w:b/>
                <w:sz w:val="22"/>
                <w:szCs w:val="22"/>
              </w:rPr>
              <w:t>Ogień i inne zdarzenia losowe</w:t>
            </w:r>
            <w:r w:rsidRPr="00DB0AFA">
              <w:rPr>
                <w:rFonts w:ascii="Calibri" w:hAnsi="Calibri" w:cs="Calibri"/>
                <w:sz w:val="22"/>
                <w:szCs w:val="22"/>
              </w:rPr>
              <w:t xml:space="preserve"> </w:t>
            </w:r>
            <w:r w:rsidRPr="00DB0AFA">
              <w:rPr>
                <w:rFonts w:ascii="Calibri" w:hAnsi="Calibri" w:cs="Calibri"/>
                <w:b/>
                <w:sz w:val="22"/>
                <w:szCs w:val="22"/>
              </w:rPr>
              <w:t>z rozszerzeniem o ryzyko wandalizmu</w:t>
            </w:r>
          </w:p>
        </w:tc>
        <w:tc>
          <w:tcPr>
            <w:tcW w:w="2023"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sz w:val="22"/>
                <w:szCs w:val="22"/>
              </w:rPr>
            </w:pPr>
          </w:p>
        </w:tc>
        <w:tc>
          <w:tcPr>
            <w:tcW w:w="191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sz w:val="22"/>
                <w:szCs w:val="22"/>
              </w:rPr>
            </w:pPr>
          </w:p>
        </w:tc>
      </w:tr>
      <w:tr w:rsidR="00580222" w:rsidRPr="00DB0AFA" w:rsidTr="00B610BB">
        <w:tc>
          <w:tcPr>
            <w:tcW w:w="360"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b/>
                <w:sz w:val="22"/>
                <w:szCs w:val="22"/>
              </w:rPr>
            </w:pPr>
            <w:r w:rsidRPr="00DB0AFA">
              <w:rPr>
                <w:rFonts w:ascii="Calibri" w:hAnsi="Calibri" w:cs="Calibri"/>
                <w:b/>
                <w:sz w:val="22"/>
                <w:szCs w:val="22"/>
              </w:rPr>
              <w:t>2)</w:t>
            </w:r>
          </w:p>
        </w:tc>
        <w:tc>
          <w:tcPr>
            <w:tcW w:w="526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rPr>
                <w:rFonts w:ascii="Calibri" w:hAnsi="Calibri" w:cs="Calibri"/>
                <w:b/>
                <w:sz w:val="22"/>
                <w:szCs w:val="22"/>
              </w:rPr>
            </w:pPr>
            <w:r w:rsidRPr="00DB0AFA">
              <w:rPr>
                <w:rFonts w:ascii="Calibri" w:hAnsi="Calibri" w:cs="Calibri"/>
                <w:b/>
                <w:sz w:val="22"/>
                <w:szCs w:val="22"/>
              </w:rPr>
              <w:t>Ubezpieczenie mienia od kradzieży z włamaniem i rabunku wraz z dewastacją</w:t>
            </w:r>
          </w:p>
        </w:tc>
        <w:tc>
          <w:tcPr>
            <w:tcW w:w="2023"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b/>
                <w:sz w:val="22"/>
                <w:szCs w:val="22"/>
              </w:rPr>
            </w:pPr>
            <w:r w:rsidRPr="00DB0AFA">
              <w:rPr>
                <w:rFonts w:ascii="Calibri" w:hAnsi="Calibri" w:cs="Calibri"/>
                <w:b/>
                <w:sz w:val="22"/>
                <w:szCs w:val="22"/>
              </w:rPr>
              <w:t>X</w:t>
            </w:r>
          </w:p>
        </w:tc>
        <w:tc>
          <w:tcPr>
            <w:tcW w:w="191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sz w:val="22"/>
                <w:szCs w:val="22"/>
              </w:rPr>
            </w:pPr>
          </w:p>
        </w:tc>
      </w:tr>
      <w:tr w:rsidR="00580222" w:rsidRPr="00DB0AFA" w:rsidTr="00B610BB">
        <w:tc>
          <w:tcPr>
            <w:tcW w:w="360"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b/>
                <w:sz w:val="22"/>
                <w:szCs w:val="22"/>
              </w:rPr>
            </w:pPr>
            <w:r w:rsidRPr="00DB0AFA">
              <w:rPr>
                <w:rFonts w:ascii="Calibri" w:hAnsi="Calibri" w:cs="Calibri"/>
                <w:b/>
                <w:sz w:val="22"/>
                <w:szCs w:val="22"/>
              </w:rPr>
              <w:t>3)</w:t>
            </w:r>
          </w:p>
        </w:tc>
        <w:tc>
          <w:tcPr>
            <w:tcW w:w="526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rPr>
                <w:rFonts w:ascii="Calibri" w:hAnsi="Calibri" w:cs="Calibri"/>
                <w:b/>
                <w:sz w:val="22"/>
                <w:szCs w:val="22"/>
              </w:rPr>
            </w:pPr>
            <w:r w:rsidRPr="00DB0AFA">
              <w:rPr>
                <w:rFonts w:ascii="Calibri" w:hAnsi="Calibri" w:cs="Calibri"/>
                <w:b/>
                <w:sz w:val="22"/>
                <w:szCs w:val="22"/>
              </w:rPr>
              <w:t xml:space="preserve">Ubezpieczenie szyb od stłuczenia i rozbicia </w:t>
            </w:r>
          </w:p>
        </w:tc>
        <w:tc>
          <w:tcPr>
            <w:tcW w:w="2023"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sz w:val="22"/>
                <w:szCs w:val="22"/>
              </w:rPr>
            </w:pPr>
            <w:r w:rsidRPr="00DB0AFA">
              <w:rPr>
                <w:rFonts w:ascii="Calibri" w:hAnsi="Calibri" w:cs="Calibri"/>
                <w:b/>
                <w:sz w:val="22"/>
                <w:szCs w:val="22"/>
              </w:rPr>
              <w:t>X</w:t>
            </w:r>
          </w:p>
        </w:tc>
        <w:tc>
          <w:tcPr>
            <w:tcW w:w="191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sz w:val="22"/>
                <w:szCs w:val="22"/>
              </w:rPr>
            </w:pPr>
          </w:p>
        </w:tc>
      </w:tr>
      <w:tr w:rsidR="00580222" w:rsidRPr="00DB0AFA" w:rsidTr="00B610BB">
        <w:tc>
          <w:tcPr>
            <w:tcW w:w="360"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b/>
                <w:sz w:val="22"/>
                <w:szCs w:val="22"/>
              </w:rPr>
            </w:pPr>
            <w:r w:rsidRPr="00DB0AFA">
              <w:rPr>
                <w:rFonts w:ascii="Calibri" w:hAnsi="Calibri" w:cs="Calibri"/>
                <w:b/>
                <w:sz w:val="22"/>
                <w:szCs w:val="22"/>
              </w:rPr>
              <w:t>4)</w:t>
            </w:r>
          </w:p>
        </w:tc>
        <w:tc>
          <w:tcPr>
            <w:tcW w:w="526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rPr>
                <w:rFonts w:ascii="Calibri" w:hAnsi="Calibri" w:cs="Calibri"/>
                <w:b/>
                <w:sz w:val="22"/>
                <w:szCs w:val="22"/>
              </w:rPr>
            </w:pPr>
            <w:r w:rsidRPr="00DB0AFA">
              <w:rPr>
                <w:rFonts w:ascii="Calibri" w:hAnsi="Calibri" w:cs="Calibri"/>
                <w:b/>
                <w:sz w:val="22"/>
                <w:szCs w:val="22"/>
              </w:rPr>
              <w:t xml:space="preserve">Ubezpieczenie sprzętu elektronicznego od wszystkich </w:t>
            </w:r>
            <w:proofErr w:type="spellStart"/>
            <w:r w:rsidRPr="00DB0AFA">
              <w:rPr>
                <w:rFonts w:ascii="Calibri" w:hAnsi="Calibri" w:cs="Calibri"/>
                <w:b/>
                <w:sz w:val="22"/>
                <w:szCs w:val="22"/>
              </w:rPr>
              <w:t>ryzyk</w:t>
            </w:r>
            <w:proofErr w:type="spellEnd"/>
            <w:r w:rsidRPr="00DB0AFA">
              <w:rPr>
                <w:rFonts w:ascii="Calibri" w:hAnsi="Calibri" w:cs="Calibri"/>
                <w:b/>
                <w:sz w:val="22"/>
                <w:szCs w:val="22"/>
              </w:rPr>
              <w:t xml:space="preserve"> (</w:t>
            </w:r>
            <w:proofErr w:type="spellStart"/>
            <w:r w:rsidRPr="00DB0AFA">
              <w:rPr>
                <w:rFonts w:ascii="Calibri" w:hAnsi="Calibri" w:cs="Calibri"/>
                <w:b/>
                <w:sz w:val="22"/>
                <w:szCs w:val="22"/>
              </w:rPr>
              <w:t>all</w:t>
            </w:r>
            <w:proofErr w:type="spellEnd"/>
            <w:r w:rsidRPr="00DB0AFA">
              <w:rPr>
                <w:rFonts w:ascii="Calibri" w:hAnsi="Calibri" w:cs="Calibri"/>
                <w:b/>
                <w:sz w:val="22"/>
                <w:szCs w:val="22"/>
              </w:rPr>
              <w:t xml:space="preserve"> </w:t>
            </w:r>
            <w:proofErr w:type="spellStart"/>
            <w:r w:rsidRPr="00DB0AFA">
              <w:rPr>
                <w:rFonts w:ascii="Calibri" w:hAnsi="Calibri" w:cs="Calibri"/>
                <w:b/>
                <w:sz w:val="22"/>
                <w:szCs w:val="22"/>
              </w:rPr>
              <w:t>risks</w:t>
            </w:r>
            <w:proofErr w:type="spellEnd"/>
            <w:r w:rsidRPr="00DB0AFA">
              <w:rPr>
                <w:rFonts w:ascii="Calibri" w:hAnsi="Calibri" w:cs="Calibri"/>
                <w:b/>
                <w:sz w:val="22"/>
                <w:szCs w:val="22"/>
              </w:rPr>
              <w:t xml:space="preserve">) </w:t>
            </w:r>
          </w:p>
        </w:tc>
        <w:tc>
          <w:tcPr>
            <w:tcW w:w="2023"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sz w:val="22"/>
                <w:szCs w:val="22"/>
              </w:rPr>
            </w:pPr>
          </w:p>
        </w:tc>
        <w:tc>
          <w:tcPr>
            <w:tcW w:w="191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sz w:val="22"/>
                <w:szCs w:val="22"/>
              </w:rPr>
            </w:pPr>
          </w:p>
        </w:tc>
      </w:tr>
      <w:tr w:rsidR="00580222" w:rsidRPr="00DB0AFA" w:rsidTr="00B610BB">
        <w:tc>
          <w:tcPr>
            <w:tcW w:w="360"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b/>
                <w:sz w:val="22"/>
                <w:szCs w:val="22"/>
              </w:rPr>
            </w:pPr>
            <w:r w:rsidRPr="00DB0AFA">
              <w:rPr>
                <w:rFonts w:ascii="Calibri" w:hAnsi="Calibri" w:cs="Calibri"/>
                <w:b/>
                <w:sz w:val="22"/>
                <w:szCs w:val="22"/>
              </w:rPr>
              <w:t>5)</w:t>
            </w:r>
          </w:p>
        </w:tc>
        <w:tc>
          <w:tcPr>
            <w:tcW w:w="526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rPr>
                <w:rFonts w:ascii="Calibri" w:hAnsi="Calibri" w:cs="Calibri"/>
                <w:b/>
                <w:sz w:val="22"/>
                <w:szCs w:val="22"/>
              </w:rPr>
            </w:pPr>
            <w:r w:rsidRPr="00DB0AFA">
              <w:rPr>
                <w:rFonts w:ascii="Calibri" w:hAnsi="Calibri" w:cs="Calibri"/>
                <w:b/>
                <w:sz w:val="22"/>
                <w:szCs w:val="22"/>
              </w:rPr>
              <w:t>Ubezpieczenie Odpowiedzialności Cywilnej</w:t>
            </w:r>
          </w:p>
        </w:tc>
        <w:tc>
          <w:tcPr>
            <w:tcW w:w="2023"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sz w:val="22"/>
                <w:szCs w:val="22"/>
              </w:rPr>
            </w:pPr>
            <w:r w:rsidRPr="00DB0AFA">
              <w:rPr>
                <w:rFonts w:ascii="Calibri" w:hAnsi="Calibri" w:cs="Calibri"/>
                <w:b/>
                <w:sz w:val="22"/>
                <w:szCs w:val="22"/>
              </w:rPr>
              <w:t>X</w:t>
            </w:r>
          </w:p>
        </w:tc>
        <w:tc>
          <w:tcPr>
            <w:tcW w:w="1917" w:type="dxa"/>
            <w:tcBorders>
              <w:top w:val="double" w:sz="4" w:space="0" w:color="auto"/>
              <w:left w:val="double" w:sz="4" w:space="0" w:color="auto"/>
              <w:bottom w:val="double" w:sz="4" w:space="0" w:color="auto"/>
              <w:right w:val="double" w:sz="4" w:space="0" w:color="auto"/>
            </w:tcBorders>
            <w:vAlign w:val="center"/>
          </w:tcPr>
          <w:p w:rsidR="00580222" w:rsidRPr="00DB0AFA" w:rsidRDefault="00580222" w:rsidP="00B610BB">
            <w:pPr>
              <w:jc w:val="center"/>
              <w:rPr>
                <w:rFonts w:ascii="Calibri" w:hAnsi="Calibri" w:cs="Calibri"/>
                <w:sz w:val="22"/>
                <w:szCs w:val="22"/>
              </w:rPr>
            </w:pPr>
          </w:p>
        </w:tc>
      </w:tr>
    </w:tbl>
    <w:p w:rsidR="002C5B6F" w:rsidRPr="0085246A" w:rsidRDefault="002C5B6F" w:rsidP="002C5B6F">
      <w:pPr>
        <w:pStyle w:val="Nagwek2"/>
        <w:spacing w:before="60"/>
        <w:rPr>
          <w:rFonts w:ascii="Calibri" w:hAnsi="Calibri" w:cs="Calibri"/>
          <w:b w:val="0"/>
          <w:sz w:val="22"/>
          <w:szCs w:val="22"/>
          <w:u w:val="single"/>
        </w:rPr>
      </w:pPr>
    </w:p>
    <w:p w:rsidR="002C5B6F" w:rsidRDefault="002C5B6F" w:rsidP="002C5B6F">
      <w:pPr>
        <w:jc w:val="both"/>
        <w:rPr>
          <w:rFonts w:ascii="Calibri" w:hAnsi="Calibri" w:cs="Calibri"/>
          <w:sz w:val="22"/>
          <w:szCs w:val="22"/>
        </w:rPr>
      </w:pPr>
      <w:r w:rsidRPr="0085246A">
        <w:rPr>
          <w:rFonts w:ascii="Calibri" w:hAnsi="Calibri" w:cs="Calibri"/>
          <w:sz w:val="22"/>
          <w:szCs w:val="22"/>
        </w:rPr>
        <w:t>Łączne składki ubezpieczeniowe z ryzyk odpowiedzialności cywilnej, ubezpieczenia od kradzieży z włamaniem i rabunku, ubezpieczenia</w:t>
      </w:r>
      <w:r>
        <w:rPr>
          <w:rFonts w:ascii="Calibri" w:hAnsi="Calibri" w:cs="Calibri"/>
          <w:sz w:val="22"/>
          <w:szCs w:val="22"/>
        </w:rPr>
        <w:t xml:space="preserve"> szyb od stłuczenia i rozbicia </w:t>
      </w:r>
      <w:r w:rsidRPr="0085246A">
        <w:rPr>
          <w:rFonts w:ascii="Calibri" w:hAnsi="Calibri" w:cs="Calibri"/>
          <w:sz w:val="22"/>
          <w:szCs w:val="22"/>
        </w:rPr>
        <w:t>podane powyżej,  zostaną rozliczone na poszczególne jednostki według ind</w:t>
      </w:r>
      <w:r>
        <w:rPr>
          <w:rFonts w:ascii="Calibri" w:hAnsi="Calibri" w:cs="Calibri"/>
          <w:sz w:val="22"/>
          <w:szCs w:val="22"/>
        </w:rPr>
        <w:t xml:space="preserve">ywidualnej oceny ryzyka i podane zostaną poniżej przez </w:t>
      </w:r>
      <w:r w:rsidRPr="0085246A">
        <w:rPr>
          <w:rFonts w:ascii="Calibri" w:hAnsi="Calibri" w:cs="Calibri"/>
          <w:sz w:val="22"/>
          <w:szCs w:val="22"/>
        </w:rPr>
        <w:t>wykonawc</w:t>
      </w:r>
      <w:r>
        <w:rPr>
          <w:rFonts w:ascii="Calibri" w:hAnsi="Calibri" w:cs="Calibri"/>
          <w:sz w:val="22"/>
          <w:szCs w:val="22"/>
        </w:rPr>
        <w:t xml:space="preserve">ę </w:t>
      </w:r>
      <w:r w:rsidRPr="0085246A">
        <w:rPr>
          <w:rFonts w:ascii="Calibri" w:hAnsi="Calibri" w:cs="Calibri"/>
          <w:sz w:val="22"/>
          <w:szCs w:val="22"/>
        </w:rPr>
        <w:t xml:space="preserve">celem odpowiedniego ich naliczenia </w:t>
      </w:r>
      <w:r>
        <w:rPr>
          <w:rFonts w:ascii="Calibri" w:hAnsi="Calibri" w:cs="Calibri"/>
          <w:sz w:val="22"/>
          <w:szCs w:val="22"/>
        </w:rPr>
        <w:t>na jednostki:</w:t>
      </w:r>
    </w:p>
    <w:p w:rsidR="002C5B6F" w:rsidRDefault="002C5B6F" w:rsidP="002C5B6F">
      <w:pPr>
        <w:jc w:val="both"/>
        <w:rPr>
          <w:rFonts w:ascii="Calibri" w:hAnsi="Calibri" w:cs="Calibri"/>
          <w:sz w:val="22"/>
          <w:szCs w:val="22"/>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
        <w:gridCol w:w="2685"/>
        <w:gridCol w:w="1374"/>
        <w:gridCol w:w="1291"/>
        <w:gridCol w:w="1291"/>
        <w:gridCol w:w="1354"/>
        <w:gridCol w:w="1690"/>
      </w:tblGrid>
      <w:tr w:rsidR="00580222" w:rsidRPr="0085246A" w:rsidTr="00B610BB">
        <w:trPr>
          <w:trHeight w:val="284"/>
        </w:trPr>
        <w:tc>
          <w:tcPr>
            <w:tcW w:w="214" w:type="pct"/>
            <w:vMerge w:val="restart"/>
            <w:shd w:val="clear" w:color="auto" w:fill="auto"/>
            <w:vAlign w:val="center"/>
          </w:tcPr>
          <w:p w:rsidR="00580222" w:rsidRPr="0085246A" w:rsidRDefault="00580222" w:rsidP="00B610BB">
            <w:pPr>
              <w:jc w:val="center"/>
              <w:rPr>
                <w:rFonts w:ascii="Calibri" w:hAnsi="Calibri" w:cs="Arial"/>
                <w:b/>
                <w:bCs/>
                <w:sz w:val="18"/>
                <w:szCs w:val="18"/>
              </w:rPr>
            </w:pPr>
            <w:proofErr w:type="spellStart"/>
            <w:r w:rsidRPr="0085246A">
              <w:rPr>
                <w:rFonts w:ascii="Calibri" w:hAnsi="Calibri" w:cs="Arial"/>
                <w:b/>
                <w:bCs/>
                <w:sz w:val="18"/>
                <w:szCs w:val="18"/>
              </w:rPr>
              <w:t>Lp</w:t>
            </w:r>
            <w:proofErr w:type="spellEnd"/>
          </w:p>
        </w:tc>
        <w:tc>
          <w:tcPr>
            <w:tcW w:w="1327" w:type="pct"/>
            <w:vMerge w:val="restart"/>
            <w:shd w:val="clear" w:color="auto" w:fill="auto"/>
            <w:vAlign w:val="center"/>
          </w:tcPr>
          <w:p w:rsidR="00580222" w:rsidRPr="0085246A" w:rsidRDefault="00580222" w:rsidP="00B610BB">
            <w:pPr>
              <w:jc w:val="center"/>
              <w:rPr>
                <w:rFonts w:ascii="Calibri" w:hAnsi="Calibri" w:cs="Arial"/>
                <w:b/>
                <w:bCs/>
                <w:sz w:val="18"/>
                <w:szCs w:val="18"/>
              </w:rPr>
            </w:pPr>
            <w:r w:rsidRPr="0085246A">
              <w:rPr>
                <w:rFonts w:ascii="Calibri" w:hAnsi="Calibri" w:cs="Arial"/>
                <w:b/>
                <w:bCs/>
                <w:sz w:val="18"/>
                <w:szCs w:val="18"/>
              </w:rPr>
              <w:t>Nazwa jednostki</w:t>
            </w:r>
          </w:p>
        </w:tc>
        <w:tc>
          <w:tcPr>
            <w:tcW w:w="3460" w:type="pct"/>
            <w:gridSpan w:val="5"/>
            <w:shd w:val="clear" w:color="auto" w:fill="auto"/>
            <w:vAlign w:val="center"/>
          </w:tcPr>
          <w:p w:rsidR="00580222" w:rsidRPr="0085246A" w:rsidRDefault="00580222" w:rsidP="00B610BB">
            <w:pPr>
              <w:jc w:val="center"/>
              <w:rPr>
                <w:rFonts w:ascii="Calibri" w:hAnsi="Calibri" w:cs="Calibri"/>
                <w:b/>
                <w:bCs/>
                <w:sz w:val="18"/>
                <w:szCs w:val="18"/>
              </w:rPr>
            </w:pPr>
            <w:r>
              <w:rPr>
                <w:rFonts w:ascii="Calibri" w:hAnsi="Calibri" w:cs="Calibri"/>
                <w:b/>
                <w:bCs/>
                <w:sz w:val="18"/>
                <w:szCs w:val="18"/>
              </w:rPr>
              <w:t>SKŁADKA w PLN</w:t>
            </w:r>
          </w:p>
        </w:tc>
      </w:tr>
      <w:tr w:rsidR="00580222" w:rsidRPr="0085246A" w:rsidTr="00B610BB">
        <w:trPr>
          <w:trHeight w:val="284"/>
        </w:trPr>
        <w:tc>
          <w:tcPr>
            <w:tcW w:w="214" w:type="pct"/>
            <w:vMerge/>
            <w:shd w:val="clear" w:color="auto" w:fill="auto"/>
            <w:vAlign w:val="center"/>
          </w:tcPr>
          <w:p w:rsidR="00580222" w:rsidRPr="0085246A" w:rsidRDefault="00580222" w:rsidP="00B610BB">
            <w:pPr>
              <w:jc w:val="center"/>
              <w:rPr>
                <w:rFonts w:ascii="Calibri" w:hAnsi="Calibri" w:cs="Arial"/>
                <w:b/>
                <w:bCs/>
                <w:sz w:val="18"/>
                <w:szCs w:val="18"/>
              </w:rPr>
            </w:pPr>
          </w:p>
        </w:tc>
        <w:tc>
          <w:tcPr>
            <w:tcW w:w="1327" w:type="pct"/>
            <w:vMerge/>
            <w:shd w:val="clear" w:color="auto" w:fill="auto"/>
            <w:vAlign w:val="center"/>
          </w:tcPr>
          <w:p w:rsidR="00580222" w:rsidRPr="0085246A" w:rsidRDefault="00580222" w:rsidP="00B610BB">
            <w:pPr>
              <w:jc w:val="center"/>
              <w:rPr>
                <w:rFonts w:ascii="Calibri" w:hAnsi="Calibri" w:cs="Arial"/>
                <w:b/>
                <w:bCs/>
                <w:sz w:val="18"/>
                <w:szCs w:val="18"/>
              </w:rPr>
            </w:pPr>
          </w:p>
        </w:tc>
        <w:tc>
          <w:tcPr>
            <w:tcW w:w="679" w:type="pct"/>
            <w:shd w:val="clear" w:color="auto" w:fill="auto"/>
            <w:vAlign w:val="center"/>
          </w:tcPr>
          <w:p w:rsidR="00580222" w:rsidRPr="0085246A" w:rsidRDefault="00580222" w:rsidP="00B610BB">
            <w:pPr>
              <w:jc w:val="center"/>
              <w:rPr>
                <w:rFonts w:ascii="Calibri" w:hAnsi="Calibri" w:cs="Calibri"/>
                <w:b/>
                <w:bCs/>
                <w:sz w:val="18"/>
                <w:szCs w:val="18"/>
              </w:rPr>
            </w:pPr>
            <w:r w:rsidRPr="0085246A">
              <w:rPr>
                <w:rFonts w:ascii="Calibri" w:hAnsi="Calibri" w:cs="Calibri"/>
                <w:b/>
                <w:bCs/>
                <w:sz w:val="18"/>
                <w:szCs w:val="18"/>
              </w:rPr>
              <w:t>Ubezpieczenie od ognia i innych zdarzeń losowych</w:t>
            </w:r>
          </w:p>
        </w:tc>
        <w:tc>
          <w:tcPr>
            <w:tcW w:w="638" w:type="pct"/>
            <w:shd w:val="clear" w:color="auto" w:fill="auto"/>
            <w:vAlign w:val="center"/>
          </w:tcPr>
          <w:p w:rsidR="00580222" w:rsidRPr="0085246A" w:rsidRDefault="00580222" w:rsidP="00B610BB">
            <w:pPr>
              <w:jc w:val="center"/>
              <w:rPr>
                <w:rFonts w:ascii="Calibri" w:hAnsi="Calibri" w:cs="Calibri"/>
                <w:b/>
                <w:bCs/>
                <w:sz w:val="18"/>
                <w:szCs w:val="18"/>
              </w:rPr>
            </w:pPr>
            <w:r>
              <w:rPr>
                <w:rFonts w:ascii="Calibri" w:hAnsi="Calibri" w:cs="Calibri"/>
                <w:b/>
                <w:bCs/>
                <w:sz w:val="18"/>
                <w:szCs w:val="18"/>
              </w:rPr>
              <w:t>Ubezpieczenie od kradzieży z włama</w:t>
            </w:r>
            <w:r w:rsidRPr="0085246A">
              <w:rPr>
                <w:rFonts w:ascii="Calibri" w:hAnsi="Calibri" w:cs="Calibri"/>
                <w:b/>
                <w:bCs/>
                <w:sz w:val="18"/>
                <w:szCs w:val="18"/>
              </w:rPr>
              <w:t>niem i rabunku</w:t>
            </w:r>
          </w:p>
        </w:tc>
        <w:tc>
          <w:tcPr>
            <w:tcW w:w="638" w:type="pct"/>
            <w:shd w:val="clear" w:color="auto" w:fill="auto"/>
            <w:vAlign w:val="center"/>
          </w:tcPr>
          <w:p w:rsidR="00580222" w:rsidRPr="0085246A" w:rsidRDefault="00580222" w:rsidP="00B610BB">
            <w:pPr>
              <w:jc w:val="center"/>
              <w:rPr>
                <w:rFonts w:ascii="Calibri" w:hAnsi="Calibri" w:cs="Calibri"/>
                <w:b/>
                <w:bCs/>
                <w:sz w:val="18"/>
                <w:szCs w:val="18"/>
              </w:rPr>
            </w:pPr>
            <w:r w:rsidRPr="0085246A">
              <w:rPr>
                <w:rFonts w:ascii="Calibri" w:hAnsi="Calibri" w:cs="Calibri"/>
                <w:b/>
                <w:bCs/>
                <w:sz w:val="18"/>
                <w:szCs w:val="18"/>
              </w:rPr>
              <w:t>Ubezpieczenie szyb od stłuczenia i rozbicia</w:t>
            </w:r>
          </w:p>
        </w:tc>
        <w:tc>
          <w:tcPr>
            <w:tcW w:w="669" w:type="pct"/>
            <w:shd w:val="clear" w:color="auto" w:fill="auto"/>
            <w:vAlign w:val="center"/>
          </w:tcPr>
          <w:p w:rsidR="00580222" w:rsidRPr="0085246A" w:rsidRDefault="00580222" w:rsidP="00B610BB">
            <w:pPr>
              <w:jc w:val="center"/>
              <w:rPr>
                <w:rFonts w:ascii="Calibri" w:hAnsi="Calibri" w:cs="Calibri"/>
                <w:b/>
                <w:bCs/>
                <w:sz w:val="18"/>
                <w:szCs w:val="18"/>
              </w:rPr>
            </w:pPr>
            <w:r w:rsidRPr="0085246A">
              <w:rPr>
                <w:rFonts w:ascii="Calibri" w:hAnsi="Calibri" w:cs="Calibri"/>
                <w:b/>
                <w:bCs/>
                <w:sz w:val="18"/>
                <w:szCs w:val="18"/>
              </w:rPr>
              <w:t xml:space="preserve">Ubezpieczenie elektroniki od wszystkich </w:t>
            </w:r>
            <w:proofErr w:type="spellStart"/>
            <w:r w:rsidRPr="0085246A">
              <w:rPr>
                <w:rFonts w:ascii="Calibri" w:hAnsi="Calibri" w:cs="Calibri"/>
                <w:b/>
                <w:bCs/>
                <w:sz w:val="18"/>
                <w:szCs w:val="18"/>
              </w:rPr>
              <w:t>ryzyk</w:t>
            </w:r>
            <w:proofErr w:type="spellEnd"/>
          </w:p>
        </w:tc>
        <w:tc>
          <w:tcPr>
            <w:tcW w:w="835" w:type="pct"/>
            <w:shd w:val="clear" w:color="auto" w:fill="auto"/>
            <w:vAlign w:val="center"/>
          </w:tcPr>
          <w:p w:rsidR="00580222" w:rsidRPr="0085246A" w:rsidRDefault="00580222" w:rsidP="00B610BB">
            <w:pPr>
              <w:jc w:val="center"/>
              <w:rPr>
                <w:rFonts w:ascii="Calibri" w:hAnsi="Calibri" w:cs="Calibri"/>
                <w:b/>
                <w:bCs/>
                <w:sz w:val="18"/>
                <w:szCs w:val="18"/>
              </w:rPr>
            </w:pPr>
            <w:r w:rsidRPr="0085246A">
              <w:rPr>
                <w:rFonts w:ascii="Calibri" w:hAnsi="Calibri" w:cs="Calibri"/>
                <w:b/>
                <w:bCs/>
                <w:sz w:val="18"/>
                <w:szCs w:val="18"/>
              </w:rPr>
              <w:t>Ubezpieczenie odpowiedzialności cywilnej</w:t>
            </w:r>
          </w:p>
        </w:tc>
      </w:tr>
      <w:tr w:rsidR="00580222" w:rsidRPr="00490ABA" w:rsidTr="00B610BB">
        <w:trPr>
          <w:trHeight w:val="284"/>
        </w:trPr>
        <w:tc>
          <w:tcPr>
            <w:tcW w:w="214" w:type="pct"/>
            <w:shd w:val="clear" w:color="auto" w:fill="auto"/>
            <w:vAlign w:val="center"/>
          </w:tcPr>
          <w:p w:rsidR="00580222" w:rsidRPr="00490ABA" w:rsidRDefault="00580222" w:rsidP="00B610BB">
            <w:pPr>
              <w:jc w:val="center"/>
              <w:rPr>
                <w:rFonts w:ascii="Calibri" w:hAnsi="Calibri" w:cs="Arial"/>
                <w:sz w:val="20"/>
                <w:szCs w:val="20"/>
              </w:rPr>
            </w:pPr>
            <w:r w:rsidRPr="00490ABA">
              <w:rPr>
                <w:rFonts w:ascii="Calibri" w:hAnsi="Calibri" w:cs="Arial"/>
                <w:sz w:val="20"/>
                <w:szCs w:val="20"/>
              </w:rPr>
              <w:t>1</w:t>
            </w:r>
          </w:p>
        </w:tc>
        <w:tc>
          <w:tcPr>
            <w:tcW w:w="1327" w:type="pct"/>
            <w:shd w:val="clear" w:color="auto" w:fill="auto"/>
            <w:vAlign w:val="center"/>
          </w:tcPr>
          <w:p w:rsidR="00580222" w:rsidRPr="002C5B6F" w:rsidRDefault="00580222" w:rsidP="00B610BB">
            <w:pPr>
              <w:rPr>
                <w:rFonts w:ascii="Calibri" w:hAnsi="Calibri" w:cs="Arial"/>
                <w:sz w:val="20"/>
                <w:szCs w:val="20"/>
              </w:rPr>
            </w:pPr>
            <w:r>
              <w:rPr>
                <w:rFonts w:ascii="Calibri" w:hAnsi="Calibri" w:cs="Arial"/>
                <w:sz w:val="20"/>
                <w:szCs w:val="20"/>
              </w:rPr>
              <w:t>Gmina</w:t>
            </w:r>
            <w:r w:rsidRPr="002C5B6F">
              <w:rPr>
                <w:rFonts w:ascii="Calibri" w:hAnsi="Calibri" w:cs="Arial"/>
                <w:sz w:val="20"/>
                <w:szCs w:val="20"/>
              </w:rPr>
              <w:t xml:space="preserve"> </w:t>
            </w:r>
            <w:r>
              <w:rPr>
                <w:rFonts w:ascii="Calibri" w:hAnsi="Calibri" w:cs="Arial"/>
                <w:sz w:val="20"/>
                <w:szCs w:val="20"/>
              </w:rPr>
              <w:t>GORZYCE</w:t>
            </w:r>
          </w:p>
        </w:tc>
        <w:tc>
          <w:tcPr>
            <w:tcW w:w="679" w:type="pct"/>
            <w:shd w:val="clear" w:color="auto" w:fill="auto"/>
            <w:vAlign w:val="center"/>
          </w:tcPr>
          <w:p w:rsidR="00580222" w:rsidRPr="00490ABA" w:rsidRDefault="00580222" w:rsidP="00B610BB">
            <w:pPr>
              <w:jc w:val="center"/>
              <w:rPr>
                <w:rFonts w:ascii="Calibri" w:hAnsi="Calibri" w:cs="Arial"/>
                <w:sz w:val="20"/>
                <w:szCs w:val="20"/>
              </w:rPr>
            </w:pPr>
          </w:p>
        </w:tc>
        <w:tc>
          <w:tcPr>
            <w:tcW w:w="638" w:type="pct"/>
            <w:shd w:val="clear" w:color="auto" w:fill="auto"/>
            <w:vAlign w:val="center"/>
          </w:tcPr>
          <w:p w:rsidR="00580222" w:rsidRPr="00490ABA" w:rsidRDefault="00580222" w:rsidP="00B610BB">
            <w:pPr>
              <w:jc w:val="center"/>
              <w:rPr>
                <w:rFonts w:ascii="Calibri" w:hAnsi="Calibri" w:cs="Arial"/>
                <w:sz w:val="20"/>
                <w:szCs w:val="20"/>
              </w:rPr>
            </w:pPr>
          </w:p>
        </w:tc>
        <w:tc>
          <w:tcPr>
            <w:tcW w:w="638" w:type="pct"/>
            <w:shd w:val="clear" w:color="auto" w:fill="auto"/>
            <w:vAlign w:val="center"/>
          </w:tcPr>
          <w:p w:rsidR="00580222" w:rsidRPr="00490ABA" w:rsidRDefault="00580222" w:rsidP="00B610BB">
            <w:pPr>
              <w:jc w:val="center"/>
              <w:rPr>
                <w:rFonts w:ascii="Calibri" w:hAnsi="Calibri" w:cs="Arial"/>
                <w:sz w:val="20"/>
                <w:szCs w:val="20"/>
              </w:rPr>
            </w:pPr>
          </w:p>
        </w:tc>
        <w:tc>
          <w:tcPr>
            <w:tcW w:w="669" w:type="pct"/>
            <w:shd w:val="clear" w:color="auto" w:fill="auto"/>
            <w:vAlign w:val="center"/>
          </w:tcPr>
          <w:p w:rsidR="00580222" w:rsidRPr="00490ABA" w:rsidRDefault="00580222" w:rsidP="00B610BB">
            <w:pPr>
              <w:jc w:val="center"/>
              <w:rPr>
                <w:rFonts w:ascii="Calibri" w:hAnsi="Calibri" w:cs="Arial"/>
                <w:sz w:val="20"/>
                <w:szCs w:val="20"/>
              </w:rPr>
            </w:pPr>
          </w:p>
        </w:tc>
        <w:tc>
          <w:tcPr>
            <w:tcW w:w="835" w:type="pct"/>
            <w:shd w:val="clear" w:color="auto" w:fill="auto"/>
            <w:vAlign w:val="center"/>
          </w:tcPr>
          <w:p w:rsidR="00580222" w:rsidRPr="0085246A" w:rsidRDefault="00580222" w:rsidP="00B610BB">
            <w:pPr>
              <w:jc w:val="center"/>
              <w:rPr>
                <w:rFonts w:ascii="Calibri" w:hAnsi="Calibri" w:cs="Arial"/>
                <w:b/>
                <w:bCs/>
                <w:sz w:val="20"/>
                <w:szCs w:val="20"/>
              </w:rPr>
            </w:pPr>
          </w:p>
        </w:tc>
      </w:tr>
      <w:tr w:rsidR="00580222" w:rsidRPr="00490ABA" w:rsidTr="00B610BB">
        <w:trPr>
          <w:trHeight w:val="284"/>
        </w:trPr>
        <w:tc>
          <w:tcPr>
            <w:tcW w:w="214" w:type="pct"/>
            <w:shd w:val="clear" w:color="auto" w:fill="auto"/>
            <w:vAlign w:val="center"/>
          </w:tcPr>
          <w:p w:rsidR="00580222" w:rsidRPr="00490ABA" w:rsidRDefault="00580222" w:rsidP="00B610BB">
            <w:pPr>
              <w:jc w:val="center"/>
              <w:rPr>
                <w:rFonts w:ascii="Calibri" w:hAnsi="Calibri" w:cs="Arial"/>
                <w:sz w:val="20"/>
                <w:szCs w:val="20"/>
              </w:rPr>
            </w:pPr>
            <w:r>
              <w:rPr>
                <w:rFonts w:ascii="Calibri" w:hAnsi="Calibri" w:cs="Arial"/>
                <w:sz w:val="20"/>
                <w:szCs w:val="20"/>
              </w:rPr>
              <w:t>2</w:t>
            </w:r>
          </w:p>
        </w:tc>
        <w:tc>
          <w:tcPr>
            <w:tcW w:w="1327" w:type="pct"/>
            <w:shd w:val="clear" w:color="auto" w:fill="auto"/>
            <w:vAlign w:val="center"/>
          </w:tcPr>
          <w:p w:rsidR="00580222" w:rsidRPr="002C5B6F" w:rsidRDefault="00580222" w:rsidP="00B610BB">
            <w:pPr>
              <w:rPr>
                <w:rFonts w:ascii="Calibri" w:hAnsi="Calibri" w:cs="Arial"/>
                <w:sz w:val="20"/>
                <w:szCs w:val="20"/>
              </w:rPr>
            </w:pPr>
            <w:r>
              <w:rPr>
                <w:rFonts w:ascii="Calibri" w:hAnsi="Calibri" w:cs="Arial"/>
                <w:sz w:val="20"/>
                <w:szCs w:val="20"/>
              </w:rPr>
              <w:t>Zakład Gospodarki Komunalnej</w:t>
            </w:r>
            <w:r w:rsidRPr="002C5B6F">
              <w:rPr>
                <w:rFonts w:ascii="Calibri" w:hAnsi="Calibri" w:cs="Arial"/>
                <w:sz w:val="20"/>
                <w:szCs w:val="20"/>
              </w:rPr>
              <w:t xml:space="preserve"> </w:t>
            </w:r>
            <w:r>
              <w:rPr>
                <w:rFonts w:ascii="Calibri" w:hAnsi="Calibri" w:cs="Arial"/>
                <w:sz w:val="20"/>
                <w:szCs w:val="20"/>
              </w:rPr>
              <w:t>GORZYCE</w:t>
            </w:r>
          </w:p>
        </w:tc>
        <w:tc>
          <w:tcPr>
            <w:tcW w:w="679" w:type="pct"/>
            <w:shd w:val="clear" w:color="auto" w:fill="auto"/>
            <w:vAlign w:val="center"/>
          </w:tcPr>
          <w:p w:rsidR="00580222" w:rsidRPr="00490ABA" w:rsidRDefault="00580222" w:rsidP="00B610BB">
            <w:pPr>
              <w:jc w:val="center"/>
              <w:rPr>
                <w:rFonts w:ascii="Calibri" w:hAnsi="Calibri" w:cs="Arial"/>
                <w:sz w:val="20"/>
                <w:szCs w:val="20"/>
              </w:rPr>
            </w:pPr>
          </w:p>
        </w:tc>
        <w:tc>
          <w:tcPr>
            <w:tcW w:w="638" w:type="pct"/>
            <w:shd w:val="clear" w:color="auto" w:fill="auto"/>
            <w:vAlign w:val="center"/>
          </w:tcPr>
          <w:p w:rsidR="00580222" w:rsidRPr="00490ABA" w:rsidRDefault="00580222" w:rsidP="00B610BB">
            <w:pPr>
              <w:jc w:val="center"/>
              <w:rPr>
                <w:rFonts w:ascii="Calibri" w:hAnsi="Calibri" w:cs="Arial"/>
                <w:sz w:val="20"/>
                <w:szCs w:val="20"/>
              </w:rPr>
            </w:pPr>
          </w:p>
        </w:tc>
        <w:tc>
          <w:tcPr>
            <w:tcW w:w="638" w:type="pct"/>
            <w:shd w:val="clear" w:color="auto" w:fill="auto"/>
            <w:vAlign w:val="center"/>
          </w:tcPr>
          <w:p w:rsidR="00580222" w:rsidRPr="00490ABA" w:rsidRDefault="00580222" w:rsidP="00B610BB">
            <w:pPr>
              <w:jc w:val="center"/>
              <w:rPr>
                <w:rFonts w:ascii="Calibri" w:hAnsi="Calibri" w:cs="Arial"/>
                <w:sz w:val="20"/>
                <w:szCs w:val="20"/>
              </w:rPr>
            </w:pPr>
          </w:p>
        </w:tc>
        <w:tc>
          <w:tcPr>
            <w:tcW w:w="669" w:type="pct"/>
            <w:shd w:val="clear" w:color="auto" w:fill="auto"/>
            <w:vAlign w:val="center"/>
          </w:tcPr>
          <w:p w:rsidR="00580222" w:rsidRPr="00490ABA" w:rsidRDefault="00580222" w:rsidP="00B610BB">
            <w:pPr>
              <w:jc w:val="center"/>
              <w:rPr>
                <w:rFonts w:ascii="Calibri" w:hAnsi="Calibri" w:cs="Arial"/>
                <w:sz w:val="20"/>
                <w:szCs w:val="20"/>
              </w:rPr>
            </w:pPr>
          </w:p>
        </w:tc>
        <w:tc>
          <w:tcPr>
            <w:tcW w:w="835" w:type="pct"/>
            <w:shd w:val="clear" w:color="auto" w:fill="auto"/>
            <w:vAlign w:val="center"/>
          </w:tcPr>
          <w:p w:rsidR="00580222" w:rsidRPr="0085246A" w:rsidRDefault="00580222" w:rsidP="00B610BB">
            <w:pPr>
              <w:jc w:val="center"/>
              <w:rPr>
                <w:rFonts w:ascii="Calibri" w:hAnsi="Calibri" w:cs="Arial"/>
                <w:b/>
                <w:bCs/>
                <w:sz w:val="20"/>
                <w:szCs w:val="20"/>
              </w:rPr>
            </w:pPr>
          </w:p>
        </w:tc>
      </w:tr>
      <w:tr w:rsidR="00580222" w:rsidRPr="00490ABA" w:rsidTr="00B610BB">
        <w:trPr>
          <w:trHeight w:val="284"/>
        </w:trPr>
        <w:tc>
          <w:tcPr>
            <w:tcW w:w="214" w:type="pct"/>
            <w:shd w:val="clear" w:color="auto" w:fill="auto"/>
            <w:vAlign w:val="center"/>
          </w:tcPr>
          <w:p w:rsidR="00580222" w:rsidRPr="00490ABA" w:rsidRDefault="00580222" w:rsidP="00B610BB">
            <w:pPr>
              <w:jc w:val="center"/>
              <w:rPr>
                <w:rFonts w:ascii="Calibri" w:hAnsi="Calibri" w:cs="Arial"/>
                <w:sz w:val="20"/>
                <w:szCs w:val="20"/>
              </w:rPr>
            </w:pPr>
            <w:r>
              <w:rPr>
                <w:rFonts w:ascii="Calibri" w:hAnsi="Calibri" w:cs="Arial"/>
                <w:sz w:val="20"/>
                <w:szCs w:val="20"/>
              </w:rPr>
              <w:t>3</w:t>
            </w:r>
          </w:p>
        </w:tc>
        <w:tc>
          <w:tcPr>
            <w:tcW w:w="1327" w:type="pct"/>
            <w:shd w:val="clear" w:color="auto" w:fill="auto"/>
            <w:vAlign w:val="center"/>
          </w:tcPr>
          <w:p w:rsidR="00580222" w:rsidRPr="002C5B6F" w:rsidRDefault="00580222" w:rsidP="00B610BB">
            <w:pPr>
              <w:rPr>
                <w:rFonts w:ascii="Calibri" w:hAnsi="Calibri" w:cs="Arial"/>
                <w:sz w:val="20"/>
                <w:szCs w:val="20"/>
              </w:rPr>
            </w:pPr>
            <w:r>
              <w:rPr>
                <w:rFonts w:ascii="Calibri" w:hAnsi="Calibri" w:cs="Arial"/>
                <w:sz w:val="20"/>
                <w:szCs w:val="20"/>
              </w:rPr>
              <w:t>Gminny Ośrodek Sportu i Rekreacji</w:t>
            </w:r>
          </w:p>
        </w:tc>
        <w:tc>
          <w:tcPr>
            <w:tcW w:w="679" w:type="pct"/>
            <w:shd w:val="clear" w:color="auto" w:fill="auto"/>
            <w:vAlign w:val="center"/>
          </w:tcPr>
          <w:p w:rsidR="00580222" w:rsidRPr="00490ABA" w:rsidRDefault="00580222" w:rsidP="00B610BB">
            <w:pPr>
              <w:jc w:val="center"/>
              <w:rPr>
                <w:rFonts w:ascii="Calibri" w:hAnsi="Calibri" w:cs="Arial"/>
                <w:sz w:val="20"/>
                <w:szCs w:val="20"/>
              </w:rPr>
            </w:pPr>
          </w:p>
        </w:tc>
        <w:tc>
          <w:tcPr>
            <w:tcW w:w="638" w:type="pct"/>
            <w:shd w:val="clear" w:color="auto" w:fill="auto"/>
            <w:vAlign w:val="center"/>
          </w:tcPr>
          <w:p w:rsidR="00580222" w:rsidRPr="00490ABA" w:rsidRDefault="00580222" w:rsidP="00B610BB">
            <w:pPr>
              <w:jc w:val="center"/>
              <w:rPr>
                <w:rFonts w:ascii="Calibri" w:hAnsi="Calibri" w:cs="Arial"/>
                <w:sz w:val="20"/>
                <w:szCs w:val="20"/>
              </w:rPr>
            </w:pPr>
          </w:p>
        </w:tc>
        <w:tc>
          <w:tcPr>
            <w:tcW w:w="638" w:type="pct"/>
            <w:shd w:val="clear" w:color="auto" w:fill="auto"/>
            <w:vAlign w:val="center"/>
          </w:tcPr>
          <w:p w:rsidR="00580222" w:rsidRPr="00490ABA" w:rsidRDefault="00580222" w:rsidP="00B610BB">
            <w:pPr>
              <w:jc w:val="center"/>
              <w:rPr>
                <w:rFonts w:ascii="Calibri" w:hAnsi="Calibri" w:cs="Arial"/>
                <w:sz w:val="20"/>
                <w:szCs w:val="20"/>
              </w:rPr>
            </w:pPr>
          </w:p>
        </w:tc>
        <w:tc>
          <w:tcPr>
            <w:tcW w:w="669" w:type="pct"/>
            <w:shd w:val="clear" w:color="auto" w:fill="auto"/>
            <w:vAlign w:val="center"/>
          </w:tcPr>
          <w:p w:rsidR="00580222" w:rsidRPr="00490ABA" w:rsidRDefault="00580222" w:rsidP="00B610BB">
            <w:pPr>
              <w:jc w:val="center"/>
              <w:rPr>
                <w:rFonts w:ascii="Calibri" w:hAnsi="Calibri" w:cs="Arial"/>
                <w:sz w:val="20"/>
                <w:szCs w:val="20"/>
              </w:rPr>
            </w:pPr>
          </w:p>
        </w:tc>
        <w:tc>
          <w:tcPr>
            <w:tcW w:w="835" w:type="pct"/>
            <w:shd w:val="clear" w:color="auto" w:fill="auto"/>
            <w:vAlign w:val="center"/>
          </w:tcPr>
          <w:p w:rsidR="00580222" w:rsidRPr="0085246A" w:rsidRDefault="00580222" w:rsidP="00B610BB">
            <w:pPr>
              <w:jc w:val="center"/>
              <w:rPr>
                <w:rFonts w:ascii="Calibri" w:hAnsi="Calibri" w:cs="Arial"/>
                <w:b/>
                <w:bCs/>
                <w:sz w:val="20"/>
                <w:szCs w:val="20"/>
              </w:rPr>
            </w:pPr>
          </w:p>
        </w:tc>
      </w:tr>
      <w:tr w:rsidR="00580222" w:rsidRPr="00490ABA" w:rsidTr="00B610BB">
        <w:trPr>
          <w:trHeight w:val="284"/>
        </w:trPr>
        <w:tc>
          <w:tcPr>
            <w:tcW w:w="214" w:type="pct"/>
            <w:shd w:val="clear" w:color="auto" w:fill="auto"/>
            <w:vAlign w:val="center"/>
          </w:tcPr>
          <w:p w:rsidR="00580222" w:rsidRPr="00490ABA" w:rsidRDefault="00580222" w:rsidP="00B610BB">
            <w:pPr>
              <w:jc w:val="center"/>
              <w:rPr>
                <w:rFonts w:ascii="Calibri" w:hAnsi="Calibri" w:cs="Arial"/>
                <w:sz w:val="20"/>
                <w:szCs w:val="20"/>
              </w:rPr>
            </w:pPr>
            <w:r>
              <w:rPr>
                <w:rFonts w:ascii="Calibri" w:hAnsi="Calibri" w:cs="Arial"/>
                <w:sz w:val="20"/>
                <w:szCs w:val="20"/>
              </w:rPr>
              <w:t>4</w:t>
            </w:r>
          </w:p>
        </w:tc>
        <w:tc>
          <w:tcPr>
            <w:tcW w:w="1327" w:type="pct"/>
            <w:shd w:val="clear" w:color="auto" w:fill="auto"/>
            <w:vAlign w:val="center"/>
          </w:tcPr>
          <w:p w:rsidR="00580222" w:rsidRPr="002C5B6F" w:rsidRDefault="00580222" w:rsidP="00B610BB">
            <w:pPr>
              <w:rPr>
                <w:rFonts w:ascii="Calibri" w:hAnsi="Calibri" w:cs="Arial"/>
                <w:sz w:val="20"/>
                <w:szCs w:val="20"/>
              </w:rPr>
            </w:pPr>
            <w:r>
              <w:rPr>
                <w:rFonts w:ascii="Calibri" w:hAnsi="Calibri" w:cs="Arial"/>
                <w:sz w:val="20"/>
                <w:szCs w:val="20"/>
              </w:rPr>
              <w:t>Gminny Ośrodek Kultury GORZYCE</w:t>
            </w:r>
          </w:p>
        </w:tc>
        <w:tc>
          <w:tcPr>
            <w:tcW w:w="679" w:type="pct"/>
            <w:shd w:val="clear" w:color="auto" w:fill="auto"/>
            <w:vAlign w:val="center"/>
          </w:tcPr>
          <w:p w:rsidR="00580222" w:rsidRPr="00490ABA" w:rsidRDefault="00580222" w:rsidP="00B610BB">
            <w:pPr>
              <w:jc w:val="center"/>
              <w:rPr>
                <w:rFonts w:ascii="Calibri" w:hAnsi="Calibri" w:cs="Arial"/>
                <w:sz w:val="20"/>
                <w:szCs w:val="20"/>
              </w:rPr>
            </w:pPr>
          </w:p>
        </w:tc>
        <w:tc>
          <w:tcPr>
            <w:tcW w:w="638" w:type="pct"/>
            <w:shd w:val="clear" w:color="auto" w:fill="auto"/>
            <w:vAlign w:val="center"/>
          </w:tcPr>
          <w:p w:rsidR="00580222" w:rsidRPr="00490ABA" w:rsidRDefault="00580222" w:rsidP="00B610BB">
            <w:pPr>
              <w:jc w:val="center"/>
              <w:rPr>
                <w:rFonts w:ascii="Calibri" w:hAnsi="Calibri" w:cs="Arial"/>
                <w:sz w:val="20"/>
                <w:szCs w:val="20"/>
              </w:rPr>
            </w:pPr>
          </w:p>
        </w:tc>
        <w:tc>
          <w:tcPr>
            <w:tcW w:w="638" w:type="pct"/>
            <w:shd w:val="clear" w:color="auto" w:fill="auto"/>
            <w:vAlign w:val="center"/>
          </w:tcPr>
          <w:p w:rsidR="00580222" w:rsidRPr="00490ABA" w:rsidRDefault="00580222" w:rsidP="00B610BB">
            <w:pPr>
              <w:jc w:val="center"/>
              <w:rPr>
                <w:rFonts w:ascii="Calibri" w:hAnsi="Calibri" w:cs="Arial"/>
                <w:sz w:val="20"/>
                <w:szCs w:val="20"/>
              </w:rPr>
            </w:pPr>
          </w:p>
        </w:tc>
        <w:tc>
          <w:tcPr>
            <w:tcW w:w="669" w:type="pct"/>
            <w:shd w:val="clear" w:color="auto" w:fill="auto"/>
            <w:vAlign w:val="center"/>
          </w:tcPr>
          <w:p w:rsidR="00580222" w:rsidRPr="00490ABA" w:rsidRDefault="00580222" w:rsidP="00B610BB">
            <w:pPr>
              <w:jc w:val="center"/>
              <w:rPr>
                <w:rFonts w:ascii="Calibri" w:hAnsi="Calibri" w:cs="Arial"/>
                <w:sz w:val="20"/>
                <w:szCs w:val="20"/>
              </w:rPr>
            </w:pPr>
          </w:p>
        </w:tc>
        <w:tc>
          <w:tcPr>
            <w:tcW w:w="835" w:type="pct"/>
            <w:shd w:val="clear" w:color="auto" w:fill="auto"/>
            <w:vAlign w:val="center"/>
          </w:tcPr>
          <w:p w:rsidR="00580222" w:rsidRPr="0085246A" w:rsidRDefault="00580222" w:rsidP="00B610BB">
            <w:pPr>
              <w:jc w:val="center"/>
              <w:rPr>
                <w:rFonts w:ascii="Calibri" w:hAnsi="Calibri" w:cs="Arial"/>
                <w:b/>
                <w:bCs/>
                <w:sz w:val="20"/>
                <w:szCs w:val="20"/>
              </w:rPr>
            </w:pPr>
          </w:p>
        </w:tc>
      </w:tr>
    </w:tbl>
    <w:p w:rsidR="002C5B6F" w:rsidRDefault="002C5B6F" w:rsidP="002C5B6F">
      <w:pPr>
        <w:spacing w:line="360" w:lineRule="auto"/>
        <w:rPr>
          <w:rFonts w:ascii="Calibri" w:hAnsi="Calibri"/>
          <w:sz w:val="20"/>
          <w:szCs w:val="20"/>
        </w:rPr>
      </w:pPr>
    </w:p>
    <w:p w:rsidR="00580222" w:rsidRDefault="00580222" w:rsidP="002C5B6F">
      <w:pPr>
        <w:spacing w:line="360" w:lineRule="auto"/>
        <w:rPr>
          <w:rFonts w:ascii="Calibri" w:hAnsi="Calibri"/>
          <w:sz w:val="20"/>
          <w:szCs w:val="20"/>
        </w:rPr>
      </w:pPr>
    </w:p>
    <w:p w:rsidR="00580222" w:rsidRDefault="00580222" w:rsidP="002C5B6F">
      <w:pPr>
        <w:spacing w:line="360" w:lineRule="auto"/>
        <w:rPr>
          <w:rFonts w:ascii="Calibri" w:hAnsi="Calibri"/>
          <w:sz w:val="20"/>
          <w:szCs w:val="20"/>
        </w:rPr>
      </w:pPr>
    </w:p>
    <w:p w:rsidR="002C5B6F" w:rsidRPr="00997BF6" w:rsidRDefault="002C5B6F" w:rsidP="002C5B6F">
      <w:pPr>
        <w:spacing w:line="360" w:lineRule="auto"/>
        <w:rPr>
          <w:rFonts w:ascii="Calibri" w:hAnsi="Calibri"/>
          <w:sz w:val="20"/>
          <w:szCs w:val="20"/>
        </w:rPr>
      </w:pPr>
      <w:r w:rsidRPr="00997BF6">
        <w:rPr>
          <w:rFonts w:ascii="Calibri" w:hAnsi="Calibri"/>
          <w:sz w:val="20"/>
          <w:szCs w:val="20"/>
        </w:rPr>
        <w:t>….........................................., dnia …...................</w:t>
      </w: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997BF6">
        <w:rPr>
          <w:rFonts w:ascii="Calibri" w:hAnsi="Calibri"/>
          <w:sz w:val="20"/>
          <w:szCs w:val="20"/>
        </w:rPr>
        <w:t>.......................................</w:t>
      </w:r>
    </w:p>
    <w:p w:rsidR="002C5B6F" w:rsidRPr="00D6090E" w:rsidRDefault="002C5B6F" w:rsidP="002C5B6F">
      <w:pPr>
        <w:ind w:left="5664" w:firstLine="708"/>
      </w:pPr>
      <w:r w:rsidRPr="00997BF6">
        <w:rPr>
          <w:rFonts w:ascii="Calibri" w:hAnsi="Calibri"/>
          <w:sz w:val="20"/>
          <w:szCs w:val="20"/>
        </w:rPr>
        <w:t>podpis osoby uprawnionej</w:t>
      </w:r>
    </w:p>
    <w:p w:rsidR="00B4031F" w:rsidRDefault="00997BF6" w:rsidP="00B4031F">
      <w:pPr>
        <w:ind w:left="5664" w:firstLine="708"/>
        <w:rPr>
          <w:rFonts w:cs="Calibri"/>
          <w:i/>
          <w:sz w:val="22"/>
          <w:szCs w:val="22"/>
        </w:rPr>
      </w:pPr>
      <w:r>
        <w:rPr>
          <w:rFonts w:cs="Calibri"/>
          <w:i/>
          <w:sz w:val="22"/>
          <w:szCs w:val="22"/>
        </w:rPr>
        <w:t xml:space="preserve"> </w:t>
      </w:r>
    </w:p>
    <w:p w:rsidR="00997BF6" w:rsidRPr="00997BF6" w:rsidRDefault="00D6090E" w:rsidP="00997BF6">
      <w:pPr>
        <w:rPr>
          <w:b/>
          <w:u w:val="single"/>
        </w:rPr>
      </w:pPr>
      <w:r>
        <w:rPr>
          <w:rFonts w:cs="Calibri"/>
          <w:i/>
          <w:sz w:val="22"/>
          <w:szCs w:val="22"/>
        </w:rPr>
        <w:br w:type="page"/>
      </w:r>
      <w:r w:rsidR="00997BF6" w:rsidRPr="00997BF6">
        <w:rPr>
          <w:rFonts w:ascii="Calibri" w:hAnsi="Calibri" w:cs="Calibri"/>
          <w:b/>
          <w:bCs/>
          <w:sz w:val="22"/>
          <w:szCs w:val="22"/>
          <w:u w:val="single"/>
        </w:rPr>
        <w:lastRenderedPageBreak/>
        <w:t>Niniejszym przyjmujemy następujące fakultatywne warunki ubezpieczenia:</w:t>
      </w:r>
    </w:p>
    <w:p w:rsidR="00645835" w:rsidRPr="00D52902" w:rsidRDefault="00CE3168" w:rsidP="00645835">
      <w:pPr>
        <w:pStyle w:val="Nagwek5"/>
        <w:spacing w:before="60"/>
        <w:rPr>
          <w:rFonts w:ascii="Calibri" w:hAnsi="Calibri" w:cs="Calibri"/>
          <w:b w:val="0"/>
          <w:i w:val="0"/>
          <w:sz w:val="22"/>
          <w:szCs w:val="22"/>
        </w:rPr>
      </w:pPr>
      <w:r w:rsidRPr="00D52902">
        <w:rPr>
          <w:rFonts w:ascii="Calibri" w:hAnsi="Calibri" w:cs="Calibri"/>
          <w:b w:val="0"/>
          <w:i w:val="0"/>
          <w:sz w:val="22"/>
          <w:szCs w:val="22"/>
        </w:rPr>
        <w:t xml:space="preserve">wybraną opcję zaznaczono - </w:t>
      </w:r>
      <w:r w:rsidRPr="00D52902">
        <w:rPr>
          <w:rFonts w:ascii="Calibri" w:hAnsi="Calibri" w:cs="Calibri"/>
          <w:i w:val="0"/>
          <w:sz w:val="22"/>
          <w:szCs w:val="22"/>
        </w:rPr>
        <w:t xml:space="preserve">X </w:t>
      </w:r>
      <w:r w:rsidRPr="00D52902">
        <w:rPr>
          <w:rFonts w:ascii="Calibri" w:hAnsi="Calibri" w:cs="Calibri"/>
          <w:b w:val="0"/>
          <w:i w:val="0"/>
          <w:sz w:val="22"/>
          <w:szCs w:val="22"/>
        </w:rPr>
        <w:t xml:space="preserve"> </w:t>
      </w:r>
    </w:p>
    <w:p w:rsidR="00622948" w:rsidRPr="006E52C3" w:rsidRDefault="00622948" w:rsidP="00622948">
      <w:pPr>
        <w:tabs>
          <w:tab w:val="left" w:pos="0"/>
        </w:tabs>
        <w:jc w:val="center"/>
        <w:rPr>
          <w:rFonts w:ascii="Calibri" w:hAnsi="Calibri" w:cs="Calibri"/>
          <w:b/>
          <w:sz w:val="22"/>
          <w:szCs w:val="22"/>
          <w:u w:val="single"/>
        </w:rPr>
      </w:pPr>
      <w:r w:rsidRPr="006E52C3">
        <w:rPr>
          <w:rFonts w:ascii="Calibri" w:hAnsi="Calibri" w:cs="Calibri"/>
          <w:b/>
          <w:sz w:val="22"/>
          <w:szCs w:val="22"/>
          <w:u w:val="single"/>
        </w:rPr>
        <w:t>Fakultatywne warunki ubezpieczenia</w:t>
      </w:r>
      <w:r>
        <w:rPr>
          <w:rFonts w:ascii="Calibri" w:hAnsi="Calibri" w:cs="Calibri"/>
          <w:b/>
          <w:sz w:val="22"/>
          <w:szCs w:val="22"/>
          <w:u w:val="single"/>
        </w:rPr>
        <w:t xml:space="preserve"> – CZĘŚĆ I</w:t>
      </w:r>
    </w:p>
    <w:p w:rsidR="00622948" w:rsidRPr="006E52C3" w:rsidRDefault="00622948" w:rsidP="00622948">
      <w:pPr>
        <w:tabs>
          <w:tab w:val="left" w:pos="0"/>
        </w:tabs>
        <w:jc w:val="both"/>
        <w:rPr>
          <w:rFonts w:ascii="Calibri" w:hAnsi="Calibri" w:cs="Calibri"/>
          <w:b/>
          <w:sz w:val="22"/>
          <w:szCs w:val="22"/>
          <w:u w:val="single"/>
        </w:rPr>
      </w:pPr>
    </w:p>
    <w:p w:rsidR="00580222" w:rsidRPr="00112C97" w:rsidRDefault="00580222" w:rsidP="00580222">
      <w:pPr>
        <w:tabs>
          <w:tab w:val="left" w:pos="0"/>
        </w:tabs>
        <w:jc w:val="both"/>
        <w:rPr>
          <w:rFonts w:ascii="Calibri" w:hAnsi="Calibri" w:cs="Calibri"/>
          <w:b/>
          <w:sz w:val="22"/>
          <w:szCs w:val="22"/>
          <w:u w:val="single"/>
        </w:rPr>
      </w:pPr>
      <w:r w:rsidRPr="00112C97">
        <w:rPr>
          <w:rFonts w:ascii="Calibri" w:hAnsi="Calibri" w:cs="Calibri"/>
          <w:b/>
          <w:sz w:val="22"/>
          <w:szCs w:val="22"/>
          <w:u w:val="single"/>
        </w:rPr>
        <w:t>Ubezpieczenie od ognia i</w:t>
      </w:r>
      <w:r>
        <w:rPr>
          <w:rFonts w:ascii="Calibri" w:hAnsi="Calibri" w:cs="Calibri"/>
          <w:b/>
          <w:sz w:val="22"/>
          <w:szCs w:val="22"/>
          <w:u w:val="single"/>
        </w:rPr>
        <w:t xml:space="preserve"> innych zdarzeń losowych</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7997"/>
        <w:gridCol w:w="781"/>
        <w:gridCol w:w="720"/>
      </w:tblGrid>
      <w:tr w:rsidR="00580222" w:rsidRPr="00112C97" w:rsidTr="00B610BB">
        <w:trPr>
          <w:trHeight w:val="411"/>
        </w:trPr>
        <w:tc>
          <w:tcPr>
            <w:tcW w:w="452" w:type="dxa"/>
          </w:tcPr>
          <w:p w:rsidR="00580222" w:rsidRPr="00112C97" w:rsidRDefault="00580222" w:rsidP="00B610BB">
            <w:pPr>
              <w:tabs>
                <w:tab w:val="left" w:pos="360"/>
              </w:tabs>
              <w:spacing w:line="300" w:lineRule="exact"/>
              <w:jc w:val="center"/>
              <w:rPr>
                <w:rFonts w:ascii="Calibri" w:hAnsi="Calibri" w:cs="Calibri"/>
                <w:b/>
                <w:sz w:val="22"/>
                <w:szCs w:val="22"/>
              </w:rPr>
            </w:pPr>
            <w:proofErr w:type="spellStart"/>
            <w:r w:rsidRPr="00112C97">
              <w:rPr>
                <w:rFonts w:ascii="Calibri" w:hAnsi="Calibri" w:cs="Calibri"/>
                <w:b/>
                <w:sz w:val="22"/>
                <w:szCs w:val="22"/>
              </w:rPr>
              <w:t>Lp</w:t>
            </w:r>
            <w:proofErr w:type="spellEnd"/>
          </w:p>
        </w:tc>
        <w:tc>
          <w:tcPr>
            <w:tcW w:w="7997" w:type="dxa"/>
          </w:tcPr>
          <w:p w:rsidR="00580222" w:rsidRPr="00112C97" w:rsidRDefault="00580222" w:rsidP="00B610BB">
            <w:pPr>
              <w:tabs>
                <w:tab w:val="left" w:pos="360"/>
              </w:tabs>
              <w:spacing w:line="300" w:lineRule="exact"/>
              <w:jc w:val="center"/>
              <w:rPr>
                <w:rFonts w:ascii="Calibri" w:hAnsi="Calibri" w:cs="Calibri"/>
                <w:b/>
                <w:sz w:val="22"/>
                <w:szCs w:val="22"/>
              </w:rPr>
            </w:pPr>
            <w:r w:rsidRPr="00112C97">
              <w:rPr>
                <w:rFonts w:ascii="Calibri" w:hAnsi="Calibri" w:cs="Calibri"/>
                <w:b/>
                <w:sz w:val="22"/>
                <w:szCs w:val="22"/>
              </w:rPr>
              <w:t>Warunek fakultatywny</w:t>
            </w:r>
          </w:p>
        </w:tc>
        <w:tc>
          <w:tcPr>
            <w:tcW w:w="781" w:type="dxa"/>
          </w:tcPr>
          <w:p w:rsidR="00580222" w:rsidRPr="00112C97" w:rsidRDefault="00580222" w:rsidP="00B610BB">
            <w:pPr>
              <w:tabs>
                <w:tab w:val="left" w:pos="360"/>
              </w:tabs>
              <w:spacing w:line="300" w:lineRule="exact"/>
              <w:jc w:val="center"/>
              <w:rPr>
                <w:rFonts w:ascii="Calibri" w:hAnsi="Calibri" w:cs="Calibri"/>
                <w:b/>
                <w:sz w:val="22"/>
                <w:szCs w:val="22"/>
              </w:rPr>
            </w:pPr>
            <w:r w:rsidRPr="00112C97">
              <w:rPr>
                <w:rFonts w:ascii="Calibri" w:hAnsi="Calibri" w:cs="Calibri"/>
                <w:b/>
                <w:sz w:val="22"/>
                <w:szCs w:val="22"/>
              </w:rPr>
              <w:t>*</w:t>
            </w:r>
          </w:p>
        </w:tc>
        <w:tc>
          <w:tcPr>
            <w:tcW w:w="720" w:type="dxa"/>
          </w:tcPr>
          <w:p w:rsidR="00580222" w:rsidRPr="00112C97" w:rsidRDefault="00580222" w:rsidP="00B610BB">
            <w:pPr>
              <w:tabs>
                <w:tab w:val="left" w:pos="360"/>
              </w:tabs>
              <w:spacing w:line="300" w:lineRule="exact"/>
              <w:jc w:val="center"/>
              <w:rPr>
                <w:rFonts w:ascii="Calibri" w:hAnsi="Calibri" w:cs="Calibri"/>
                <w:b/>
                <w:sz w:val="22"/>
                <w:szCs w:val="22"/>
              </w:rPr>
            </w:pPr>
            <w:r>
              <w:rPr>
                <w:rFonts w:ascii="Calibri" w:hAnsi="Calibri" w:cs="Calibri"/>
                <w:b/>
                <w:sz w:val="22"/>
                <w:szCs w:val="22"/>
              </w:rPr>
              <w:t>Ilość pkt.</w:t>
            </w:r>
          </w:p>
        </w:tc>
      </w:tr>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sidRPr="00112C97">
              <w:rPr>
                <w:rFonts w:ascii="Calibri" w:hAnsi="Calibri" w:cs="Calibri"/>
                <w:sz w:val="22"/>
                <w:szCs w:val="22"/>
              </w:rPr>
              <w:t>A</w:t>
            </w:r>
          </w:p>
        </w:tc>
        <w:tc>
          <w:tcPr>
            <w:tcW w:w="7997" w:type="dxa"/>
          </w:tcPr>
          <w:p w:rsidR="00580222" w:rsidRPr="00112C97" w:rsidRDefault="00580222"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Włączenie odpowiedzialności za szkody spowodowane </w:t>
            </w:r>
            <w:proofErr w:type="spellStart"/>
            <w:r>
              <w:rPr>
                <w:rFonts w:ascii="Calibri" w:hAnsi="Calibri" w:cs="Calibri"/>
                <w:sz w:val="22"/>
                <w:szCs w:val="22"/>
              </w:rPr>
              <w:t>zalaniami</w:t>
            </w:r>
            <w:proofErr w:type="spellEnd"/>
            <w:r>
              <w:rPr>
                <w:rFonts w:ascii="Calibri" w:hAnsi="Calibri" w:cs="Calibri"/>
                <w:sz w:val="22"/>
                <w:szCs w:val="22"/>
              </w:rPr>
              <w:t xml:space="preserve"> </w:t>
            </w:r>
            <w:r w:rsidRPr="00C6107C">
              <w:rPr>
                <w:rFonts w:ascii="Calibri" w:hAnsi="Calibri" w:cs="Calibri"/>
                <w:sz w:val="22"/>
                <w:szCs w:val="22"/>
              </w:rPr>
              <w:t xml:space="preserve">wskutek nieszczelności dachów, rynien, szczelin w złączach płyt i uszkodzeń stolarki okiennej </w:t>
            </w:r>
            <w:r>
              <w:rPr>
                <w:rFonts w:ascii="Calibri" w:hAnsi="Calibri" w:cs="Calibri"/>
                <w:sz w:val="22"/>
                <w:szCs w:val="22"/>
              </w:rPr>
              <w:t>w limicie 5</w:t>
            </w:r>
            <w:r w:rsidRPr="00C6107C">
              <w:rPr>
                <w:rFonts w:ascii="Calibri" w:hAnsi="Calibri" w:cs="Calibri"/>
                <w:sz w:val="22"/>
                <w:szCs w:val="22"/>
              </w:rPr>
              <w:t>0.000 zł na jedno i wszystkie zdarzenia</w:t>
            </w:r>
            <w:r w:rsidRPr="00112C97">
              <w:rPr>
                <w:rFonts w:ascii="Calibri" w:hAnsi="Calibri" w:cs="Calibri"/>
                <w:sz w:val="22"/>
                <w:szCs w:val="22"/>
              </w:rPr>
              <w:t xml:space="preserve"> </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10</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997" w:type="dxa"/>
          </w:tcPr>
          <w:p w:rsidR="00580222" w:rsidRPr="00112C97" w:rsidRDefault="00580222"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Brak włączenia </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B</w:t>
            </w:r>
          </w:p>
        </w:tc>
        <w:tc>
          <w:tcPr>
            <w:tcW w:w="7997" w:type="dxa"/>
          </w:tcPr>
          <w:p w:rsidR="00580222" w:rsidRPr="00112C97" w:rsidRDefault="00580222" w:rsidP="00B610BB">
            <w:pPr>
              <w:widowControl w:val="0"/>
              <w:spacing w:line="300" w:lineRule="exact"/>
              <w:jc w:val="both"/>
              <w:rPr>
                <w:rFonts w:ascii="Calibri" w:hAnsi="Calibri" w:cs="Calibri"/>
                <w:sz w:val="22"/>
                <w:szCs w:val="22"/>
              </w:rPr>
            </w:pPr>
            <w:r w:rsidRPr="00112C97">
              <w:rPr>
                <w:rFonts w:ascii="Calibri" w:hAnsi="Calibri" w:cs="Calibri"/>
                <w:sz w:val="22"/>
                <w:szCs w:val="22"/>
              </w:rPr>
              <w:t>Franszyza integralna równa 0,00 PLN</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10</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997" w:type="dxa"/>
          </w:tcPr>
          <w:p w:rsidR="00580222" w:rsidRPr="00112C97" w:rsidRDefault="00580222" w:rsidP="00B610BB">
            <w:pPr>
              <w:widowControl w:val="0"/>
              <w:spacing w:line="300" w:lineRule="exact"/>
              <w:jc w:val="both"/>
              <w:rPr>
                <w:rFonts w:ascii="Calibri" w:hAnsi="Calibri" w:cs="Calibri"/>
                <w:sz w:val="22"/>
                <w:szCs w:val="22"/>
              </w:rPr>
            </w:pPr>
            <w:r>
              <w:rPr>
                <w:rFonts w:ascii="Calibri" w:hAnsi="Calibri" w:cs="Calibri"/>
                <w:sz w:val="22"/>
                <w:szCs w:val="22"/>
              </w:rPr>
              <w:t>Franszyza integralna równa 2</w:t>
            </w:r>
            <w:r w:rsidRPr="00112C97">
              <w:rPr>
                <w:rFonts w:ascii="Calibri" w:hAnsi="Calibri" w:cs="Calibri"/>
                <w:sz w:val="22"/>
                <w:szCs w:val="22"/>
              </w:rPr>
              <w:t xml:space="preserve">00,00 PLN </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C</w:t>
            </w:r>
          </w:p>
        </w:tc>
        <w:tc>
          <w:tcPr>
            <w:tcW w:w="7997" w:type="dxa"/>
          </w:tcPr>
          <w:p w:rsidR="00580222" w:rsidRPr="00112C97" w:rsidRDefault="00580222"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Dla mienia ubezpieczonego wg wartości księgowej brutto i odtworzeniowej , które nie będzie remontowane lub odtwarzane, wysokość  odszkodowania zgodna z przyjętymi sumami bez potrącania stopnia zużycia technicznego</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10</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997" w:type="dxa"/>
          </w:tcPr>
          <w:p w:rsidR="00580222" w:rsidRPr="00112C97" w:rsidRDefault="00580222"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Brak akceptacji</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580222" w:rsidRPr="00C6107C" w:rsidTr="00B610BB">
        <w:tc>
          <w:tcPr>
            <w:tcW w:w="452" w:type="dxa"/>
            <w:vMerge w:val="restart"/>
          </w:tcPr>
          <w:p w:rsidR="00580222" w:rsidRPr="00C6107C"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D</w:t>
            </w:r>
          </w:p>
          <w:p w:rsidR="00580222" w:rsidRPr="00C6107C" w:rsidRDefault="00580222" w:rsidP="00B610BB">
            <w:pPr>
              <w:tabs>
                <w:tab w:val="left" w:pos="360"/>
              </w:tabs>
              <w:spacing w:line="300" w:lineRule="exact"/>
              <w:jc w:val="center"/>
              <w:rPr>
                <w:rFonts w:ascii="Calibri" w:hAnsi="Calibri" w:cs="Calibri"/>
                <w:sz w:val="22"/>
                <w:szCs w:val="22"/>
              </w:rPr>
            </w:pPr>
          </w:p>
        </w:tc>
        <w:tc>
          <w:tcPr>
            <w:tcW w:w="7997" w:type="dxa"/>
          </w:tcPr>
          <w:p w:rsidR="00580222" w:rsidRPr="00C6107C" w:rsidRDefault="00580222"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 xml:space="preserve">Włączenie odpowiedzialności za szkody powstałe podczas prac remontowo – budowlanych </w:t>
            </w:r>
            <w:r>
              <w:rPr>
                <w:rFonts w:ascii="Calibri" w:hAnsi="Calibri" w:cs="Calibri"/>
                <w:sz w:val="22"/>
                <w:szCs w:val="22"/>
              </w:rPr>
              <w:t xml:space="preserve">i </w:t>
            </w:r>
            <w:r w:rsidRPr="00C6107C">
              <w:rPr>
                <w:rFonts w:ascii="Calibri" w:hAnsi="Calibri" w:cs="Calibri"/>
                <w:sz w:val="22"/>
                <w:szCs w:val="22"/>
              </w:rPr>
              <w:t>k</w:t>
            </w:r>
            <w:r>
              <w:rPr>
                <w:rFonts w:ascii="Calibri" w:hAnsi="Calibri" w:cs="Calibri"/>
                <w:sz w:val="22"/>
                <w:szCs w:val="22"/>
              </w:rPr>
              <w:t>atastrofy budowlanej w limicie 5</w:t>
            </w:r>
            <w:r w:rsidRPr="00C6107C">
              <w:rPr>
                <w:rFonts w:ascii="Calibri" w:hAnsi="Calibri" w:cs="Calibri"/>
                <w:sz w:val="22"/>
                <w:szCs w:val="22"/>
              </w:rPr>
              <w:t>00.000 zł</w:t>
            </w:r>
          </w:p>
        </w:tc>
        <w:tc>
          <w:tcPr>
            <w:tcW w:w="781" w:type="dxa"/>
          </w:tcPr>
          <w:p w:rsidR="00580222" w:rsidRPr="00C6107C"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C6107C"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580222" w:rsidRPr="00C6107C" w:rsidTr="00B610BB">
        <w:tc>
          <w:tcPr>
            <w:tcW w:w="452" w:type="dxa"/>
            <w:vMerge/>
            <w:vAlign w:val="center"/>
          </w:tcPr>
          <w:p w:rsidR="00580222" w:rsidRPr="00C6107C" w:rsidRDefault="00580222" w:rsidP="00B610BB">
            <w:pPr>
              <w:rPr>
                <w:rFonts w:ascii="Calibri" w:hAnsi="Calibri" w:cs="Calibri"/>
                <w:sz w:val="22"/>
                <w:szCs w:val="22"/>
              </w:rPr>
            </w:pPr>
          </w:p>
        </w:tc>
        <w:tc>
          <w:tcPr>
            <w:tcW w:w="7997" w:type="dxa"/>
          </w:tcPr>
          <w:p w:rsidR="00580222" w:rsidRPr="00C6107C" w:rsidRDefault="00580222"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Brak włączenia</w:t>
            </w:r>
          </w:p>
        </w:tc>
        <w:tc>
          <w:tcPr>
            <w:tcW w:w="781" w:type="dxa"/>
          </w:tcPr>
          <w:p w:rsidR="00580222" w:rsidRPr="00C6107C"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C6107C"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bl>
    <w:p w:rsidR="00580222" w:rsidRDefault="00580222" w:rsidP="00580222">
      <w:pPr>
        <w:spacing w:line="300" w:lineRule="exact"/>
        <w:jc w:val="both"/>
        <w:rPr>
          <w:rFonts w:ascii="Calibri" w:hAnsi="Calibri" w:cs="Calibri"/>
          <w:b/>
          <w:sz w:val="22"/>
          <w:szCs w:val="22"/>
          <w:u w:val="single"/>
        </w:rPr>
      </w:pPr>
    </w:p>
    <w:p w:rsidR="00580222" w:rsidRDefault="00580222" w:rsidP="00580222">
      <w:pPr>
        <w:spacing w:line="300" w:lineRule="exact"/>
        <w:jc w:val="both"/>
        <w:rPr>
          <w:rFonts w:ascii="Calibri" w:hAnsi="Calibri" w:cs="Calibri"/>
          <w:b/>
          <w:sz w:val="22"/>
          <w:szCs w:val="22"/>
          <w:u w:val="single"/>
        </w:rPr>
      </w:pPr>
      <w:r w:rsidRPr="00C6107C">
        <w:rPr>
          <w:rFonts w:ascii="Calibri" w:hAnsi="Calibri" w:cs="Calibri"/>
          <w:b/>
          <w:sz w:val="22"/>
          <w:szCs w:val="22"/>
          <w:u w:val="single"/>
        </w:rPr>
        <w:t>Ubezpieczenie od kradz</w:t>
      </w:r>
      <w:r>
        <w:rPr>
          <w:rFonts w:ascii="Calibri" w:hAnsi="Calibri" w:cs="Calibri"/>
          <w:b/>
          <w:sz w:val="22"/>
          <w:szCs w:val="22"/>
          <w:u w:val="single"/>
        </w:rPr>
        <w:t>ieży z włamaniem i rabunku</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7837"/>
        <w:gridCol w:w="781"/>
        <w:gridCol w:w="720"/>
      </w:tblGrid>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E</w:t>
            </w: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Franszyza integralna równa zero</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10</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Franszyza</w:t>
            </w:r>
            <w:r>
              <w:rPr>
                <w:rFonts w:ascii="Calibri" w:hAnsi="Calibri" w:cs="Calibri"/>
                <w:sz w:val="22"/>
                <w:szCs w:val="22"/>
              </w:rPr>
              <w:t xml:space="preserve"> integralna odpowiednio równa 5</w:t>
            </w:r>
            <w:r w:rsidRPr="00C6107C">
              <w:rPr>
                <w:rFonts w:ascii="Calibri" w:hAnsi="Calibri" w:cs="Calibri"/>
                <w:sz w:val="22"/>
                <w:szCs w:val="22"/>
              </w:rPr>
              <w:t>0,00 zł – dla ubezpieczenia szyb oraz 200,00 zł</w:t>
            </w:r>
            <w:r w:rsidRPr="00C6107C">
              <w:t xml:space="preserve"> - </w:t>
            </w:r>
            <w:r w:rsidRPr="00C6107C">
              <w:rPr>
                <w:rFonts w:ascii="Calibri" w:hAnsi="Calibri" w:cs="Calibri"/>
                <w:sz w:val="22"/>
                <w:szCs w:val="22"/>
              </w:rPr>
              <w:t>dla ubezpieczenia mienia od kradzieży z włamaniem i rabunku</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F</w:t>
            </w:r>
          </w:p>
        </w:tc>
        <w:tc>
          <w:tcPr>
            <w:tcW w:w="7837" w:type="dxa"/>
          </w:tcPr>
          <w:p w:rsidR="00580222" w:rsidRPr="00112C97" w:rsidRDefault="00580222" w:rsidP="00B610BB">
            <w:pPr>
              <w:widowControl w:val="0"/>
              <w:spacing w:line="300" w:lineRule="exact"/>
              <w:jc w:val="both"/>
              <w:rPr>
                <w:rFonts w:ascii="Calibri" w:hAnsi="Calibri" w:cs="Calibri"/>
                <w:sz w:val="22"/>
                <w:szCs w:val="22"/>
              </w:rPr>
            </w:pPr>
            <w:r w:rsidRPr="00906351">
              <w:rPr>
                <w:rFonts w:ascii="Calibri" w:hAnsi="Calibri" w:cs="Calibri"/>
                <w:sz w:val="22"/>
                <w:szCs w:val="22"/>
              </w:rPr>
              <w:t>Włączenie w ramach ryzyka dewastacji odpowiedzialności za kradzież ogrodzeń, krat, kratek ściekowych, pokryw, itp.</w:t>
            </w:r>
            <w:r>
              <w:rPr>
                <w:rFonts w:ascii="Calibri" w:hAnsi="Calibri" w:cs="Calibri"/>
                <w:sz w:val="22"/>
                <w:szCs w:val="22"/>
              </w:rPr>
              <w:t xml:space="preserve"> z limitem w wysokości 5.000 zł</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837" w:type="dxa"/>
          </w:tcPr>
          <w:p w:rsidR="00580222" w:rsidRPr="00112C97" w:rsidRDefault="00580222" w:rsidP="00B610BB">
            <w:pPr>
              <w:widowControl w:val="0"/>
              <w:spacing w:line="300" w:lineRule="exact"/>
              <w:jc w:val="both"/>
              <w:rPr>
                <w:rFonts w:ascii="Calibri" w:hAnsi="Calibri" w:cs="Calibri"/>
                <w:sz w:val="22"/>
                <w:szCs w:val="22"/>
              </w:rPr>
            </w:pPr>
            <w:r w:rsidRPr="00C6107C">
              <w:rPr>
                <w:rFonts w:ascii="Calibri" w:hAnsi="Calibri" w:cs="Calibri"/>
                <w:sz w:val="22"/>
                <w:szCs w:val="22"/>
              </w:rPr>
              <w:t>Brak włączenia</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G</w:t>
            </w: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D82A31">
              <w:rPr>
                <w:rFonts w:ascii="Calibri" w:hAnsi="Calibri" w:cs="Calibri"/>
                <w:sz w:val="22"/>
                <w:szCs w:val="22"/>
              </w:rPr>
              <w:t>Objęcie ochroną kradzieży zwykłej z dodatkowym limitem 10.000 zł na wszystkie lokalizacje pod warunkiem zgłoszenia tego faktu na policję przez ubezpieczającego/uprawnionego</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Brak </w:t>
            </w:r>
            <w:r>
              <w:rPr>
                <w:rFonts w:ascii="Calibri" w:hAnsi="Calibri" w:cs="Calibri"/>
                <w:sz w:val="22"/>
                <w:szCs w:val="22"/>
              </w:rPr>
              <w:t>włączenia</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H</w:t>
            </w: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D82A31">
              <w:rPr>
                <w:rFonts w:ascii="Calibri" w:hAnsi="Calibri" w:cs="Calibri"/>
                <w:sz w:val="22"/>
                <w:szCs w:val="22"/>
              </w:rPr>
              <w:t xml:space="preserve">Objęcie ochroną </w:t>
            </w:r>
            <w:r>
              <w:rPr>
                <w:rFonts w:ascii="Calibri" w:hAnsi="Calibri" w:cs="Calibri"/>
                <w:sz w:val="22"/>
                <w:szCs w:val="22"/>
              </w:rPr>
              <w:t xml:space="preserve">studzienek kanalizacyjnych w zakresie </w:t>
            </w:r>
            <w:r w:rsidRPr="00D82A31">
              <w:rPr>
                <w:rFonts w:ascii="Calibri" w:hAnsi="Calibri" w:cs="Calibri"/>
                <w:sz w:val="22"/>
                <w:szCs w:val="22"/>
              </w:rPr>
              <w:t>kradzieży zwykłej</w:t>
            </w:r>
            <w:r>
              <w:rPr>
                <w:rFonts w:ascii="Calibri" w:hAnsi="Calibri" w:cs="Calibri"/>
                <w:sz w:val="22"/>
                <w:szCs w:val="22"/>
              </w:rPr>
              <w:t xml:space="preserve"> i dewastacji z limitem 3</w:t>
            </w:r>
            <w:r w:rsidRPr="00D82A31">
              <w:rPr>
                <w:rFonts w:ascii="Calibri" w:hAnsi="Calibri" w:cs="Calibri"/>
                <w:sz w:val="22"/>
                <w:szCs w:val="22"/>
              </w:rPr>
              <w:t xml:space="preserve">.000 zł na </w:t>
            </w:r>
            <w:r>
              <w:rPr>
                <w:rFonts w:ascii="Calibri" w:hAnsi="Calibri" w:cs="Calibri"/>
                <w:sz w:val="22"/>
                <w:szCs w:val="22"/>
              </w:rPr>
              <w:t xml:space="preserve">jedno i wszystkie zdarzenia </w:t>
            </w:r>
            <w:r w:rsidRPr="00D82A31">
              <w:rPr>
                <w:rFonts w:ascii="Calibri" w:hAnsi="Calibri" w:cs="Calibri"/>
                <w:sz w:val="22"/>
                <w:szCs w:val="22"/>
              </w:rPr>
              <w:t>pod warunkiem zgłoszenia tego faktu na policję przez ubezpieczającego/uprawnionego</w:t>
            </w:r>
            <w:r>
              <w:rPr>
                <w:rFonts w:ascii="Calibri" w:hAnsi="Calibri" w:cs="Calibri"/>
                <w:sz w:val="22"/>
                <w:szCs w:val="22"/>
              </w:rPr>
              <w:t xml:space="preserve"> – franszyza integralna 1 000 zł.</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Brak </w:t>
            </w:r>
            <w:r>
              <w:rPr>
                <w:rFonts w:ascii="Calibri" w:hAnsi="Calibri" w:cs="Calibri"/>
                <w:sz w:val="22"/>
                <w:szCs w:val="22"/>
              </w:rPr>
              <w:t>włączenia</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bl>
    <w:p w:rsidR="00580222" w:rsidRDefault="00580222" w:rsidP="00580222">
      <w:pPr>
        <w:tabs>
          <w:tab w:val="left" w:pos="0"/>
        </w:tabs>
        <w:spacing w:line="300" w:lineRule="exact"/>
        <w:jc w:val="both"/>
        <w:rPr>
          <w:rFonts w:ascii="Calibri" w:hAnsi="Calibri" w:cs="Calibri"/>
          <w:b/>
          <w:sz w:val="22"/>
          <w:szCs w:val="22"/>
          <w:u w:val="single"/>
        </w:rPr>
      </w:pPr>
    </w:p>
    <w:p w:rsidR="00580222" w:rsidRDefault="00580222" w:rsidP="00580222">
      <w:pPr>
        <w:tabs>
          <w:tab w:val="left" w:pos="0"/>
        </w:tabs>
        <w:spacing w:line="300" w:lineRule="exact"/>
        <w:jc w:val="both"/>
        <w:rPr>
          <w:rFonts w:ascii="Calibri" w:hAnsi="Calibri" w:cs="Calibri"/>
          <w:b/>
          <w:sz w:val="22"/>
          <w:szCs w:val="22"/>
          <w:u w:val="single"/>
        </w:rPr>
      </w:pPr>
      <w:r>
        <w:rPr>
          <w:rFonts w:ascii="Calibri" w:hAnsi="Calibri" w:cs="Calibri"/>
          <w:b/>
          <w:sz w:val="22"/>
          <w:szCs w:val="22"/>
          <w:u w:val="single"/>
        </w:rPr>
        <w:t>Ubezpieczenie elektroniki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7837"/>
        <w:gridCol w:w="781"/>
        <w:gridCol w:w="720"/>
      </w:tblGrid>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I</w:t>
            </w: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Brak franszyzy redukcyjnej i udziału własnego</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Franszyza redukcyjna w wysokości 300 zł</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p>
        </w:tc>
      </w:tr>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J</w:t>
            </w:r>
          </w:p>
        </w:tc>
        <w:tc>
          <w:tcPr>
            <w:tcW w:w="7837" w:type="dxa"/>
          </w:tcPr>
          <w:p w:rsidR="00580222" w:rsidRPr="00112C97" w:rsidRDefault="00580222" w:rsidP="00B610BB">
            <w:pPr>
              <w:widowControl w:val="0"/>
              <w:spacing w:line="300" w:lineRule="exact"/>
              <w:jc w:val="both"/>
              <w:rPr>
                <w:rFonts w:ascii="Calibri" w:hAnsi="Calibri" w:cs="Calibri"/>
                <w:sz w:val="22"/>
                <w:szCs w:val="22"/>
              </w:rPr>
            </w:pPr>
            <w:r w:rsidRPr="00C6107C">
              <w:rPr>
                <w:rFonts w:ascii="Calibri" w:hAnsi="Calibri" w:cs="Calibri"/>
                <w:sz w:val="22"/>
                <w:szCs w:val="22"/>
              </w:rPr>
              <w:t>Włączenie do zakresu odpowiedzialności ubezpieczyciela od daty dostawy sprzętu do włączenia go do eksploatacji</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837" w:type="dxa"/>
          </w:tcPr>
          <w:p w:rsidR="00580222" w:rsidRPr="00112C97" w:rsidRDefault="00580222" w:rsidP="00B610BB">
            <w:pPr>
              <w:widowControl w:val="0"/>
              <w:spacing w:line="300" w:lineRule="exact"/>
              <w:jc w:val="both"/>
              <w:rPr>
                <w:rFonts w:ascii="Calibri" w:hAnsi="Calibri" w:cs="Calibri"/>
                <w:sz w:val="22"/>
                <w:szCs w:val="22"/>
              </w:rPr>
            </w:pPr>
            <w:r w:rsidRPr="00C6107C">
              <w:rPr>
                <w:rFonts w:ascii="Calibri" w:hAnsi="Calibri" w:cs="Calibri"/>
                <w:sz w:val="22"/>
                <w:szCs w:val="22"/>
              </w:rPr>
              <w:t>Brak włączenia</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K</w:t>
            </w: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Włączenie kradzieży zwykłej z limitem 10 000 zł pod warunkiem zgłoszenia tego faktu na policję przez ubezpieczającego/uprawnionego</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Brak </w:t>
            </w:r>
            <w:r>
              <w:rPr>
                <w:rFonts w:ascii="Calibri" w:hAnsi="Calibri" w:cs="Calibri"/>
                <w:sz w:val="22"/>
                <w:szCs w:val="22"/>
              </w:rPr>
              <w:t>włączenia</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bl>
    <w:p w:rsidR="00580222" w:rsidRDefault="00580222" w:rsidP="00580222">
      <w:pPr>
        <w:rPr>
          <w:rFonts w:ascii="Calibri" w:hAnsi="Calibri" w:cs="Calibri"/>
          <w:sz w:val="22"/>
          <w:szCs w:val="22"/>
        </w:rPr>
      </w:pPr>
    </w:p>
    <w:p w:rsidR="00580222" w:rsidRDefault="00580222" w:rsidP="00580222">
      <w:pPr>
        <w:tabs>
          <w:tab w:val="left" w:pos="0"/>
        </w:tabs>
        <w:spacing w:line="300" w:lineRule="exact"/>
        <w:jc w:val="both"/>
        <w:rPr>
          <w:rFonts w:ascii="Calibri" w:hAnsi="Calibri" w:cs="Calibri"/>
          <w:b/>
          <w:sz w:val="22"/>
          <w:szCs w:val="22"/>
          <w:u w:val="single"/>
        </w:rPr>
      </w:pPr>
      <w:r>
        <w:rPr>
          <w:rFonts w:ascii="Calibri" w:hAnsi="Calibri" w:cs="Calibri"/>
          <w:b/>
          <w:sz w:val="22"/>
          <w:szCs w:val="22"/>
          <w:u w:val="single"/>
        </w:rPr>
        <w:lastRenderedPageBreak/>
        <w:t>Ubezpieczenie Odpowiedzialności Cywilnej</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7837"/>
        <w:gridCol w:w="781"/>
        <w:gridCol w:w="720"/>
      </w:tblGrid>
      <w:tr w:rsidR="00580222" w:rsidRPr="00112C97" w:rsidTr="00B610BB">
        <w:tc>
          <w:tcPr>
            <w:tcW w:w="452" w:type="dxa"/>
            <w:vMerge w:val="restart"/>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I</w:t>
            </w: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Pr>
                <w:rFonts w:ascii="Calibri" w:hAnsi="Calibri" w:cs="Calibri"/>
                <w:sz w:val="22"/>
                <w:szCs w:val="22"/>
              </w:rPr>
              <w:t xml:space="preserve">Podniesienie sumy gwarancyjnej opisanej w rozdz. V pkt I do wysokości </w:t>
            </w:r>
            <w:r w:rsidR="00B610BB">
              <w:rPr>
                <w:rFonts w:ascii="Calibri" w:hAnsi="Calibri" w:cs="Calibri"/>
                <w:sz w:val="22"/>
                <w:szCs w:val="22"/>
              </w:rPr>
              <w:t>4</w:t>
            </w:r>
            <w:r>
              <w:rPr>
                <w:rFonts w:ascii="Calibri" w:hAnsi="Calibri" w:cs="Calibri"/>
                <w:sz w:val="22"/>
                <w:szCs w:val="22"/>
              </w:rPr>
              <w:t>00 000,00 zł</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25</w:t>
            </w:r>
          </w:p>
        </w:tc>
      </w:tr>
      <w:tr w:rsidR="00580222" w:rsidRPr="00112C97" w:rsidTr="00B610BB">
        <w:tc>
          <w:tcPr>
            <w:tcW w:w="452" w:type="dxa"/>
            <w:vMerge/>
            <w:vAlign w:val="center"/>
          </w:tcPr>
          <w:p w:rsidR="00580222" w:rsidRPr="00112C97" w:rsidRDefault="00580222" w:rsidP="00B610BB">
            <w:pPr>
              <w:rPr>
                <w:rFonts w:ascii="Calibri" w:hAnsi="Calibri" w:cs="Calibri"/>
                <w:sz w:val="22"/>
                <w:szCs w:val="22"/>
              </w:rPr>
            </w:pPr>
          </w:p>
        </w:tc>
        <w:tc>
          <w:tcPr>
            <w:tcW w:w="7837" w:type="dxa"/>
          </w:tcPr>
          <w:p w:rsidR="00580222" w:rsidRPr="00112C97" w:rsidRDefault="00580222" w:rsidP="00B610BB">
            <w:pPr>
              <w:tabs>
                <w:tab w:val="left" w:pos="360"/>
              </w:tabs>
              <w:spacing w:line="300" w:lineRule="exact"/>
              <w:jc w:val="both"/>
              <w:rPr>
                <w:rFonts w:ascii="Calibri" w:hAnsi="Calibri" w:cs="Calibri"/>
                <w:sz w:val="22"/>
                <w:szCs w:val="22"/>
              </w:rPr>
            </w:pPr>
            <w:r>
              <w:rPr>
                <w:rFonts w:ascii="Calibri" w:hAnsi="Calibri" w:cs="Calibri"/>
                <w:sz w:val="22"/>
                <w:szCs w:val="22"/>
              </w:rPr>
              <w:t xml:space="preserve">Suma gwarancyjna w wysokości </w:t>
            </w:r>
            <w:r w:rsidR="00E90DA8">
              <w:rPr>
                <w:rFonts w:ascii="Calibri" w:hAnsi="Calibri" w:cs="Calibri"/>
                <w:sz w:val="22"/>
                <w:szCs w:val="22"/>
              </w:rPr>
              <w:t>25</w:t>
            </w:r>
            <w:r>
              <w:rPr>
                <w:rFonts w:ascii="Calibri" w:hAnsi="Calibri" w:cs="Calibri"/>
                <w:sz w:val="22"/>
                <w:szCs w:val="22"/>
              </w:rPr>
              <w:t>0 000,00 zł</w:t>
            </w:r>
          </w:p>
        </w:tc>
        <w:tc>
          <w:tcPr>
            <w:tcW w:w="781" w:type="dxa"/>
          </w:tcPr>
          <w:p w:rsidR="00580222" w:rsidRPr="00112C97" w:rsidRDefault="00580222" w:rsidP="00B610BB">
            <w:pPr>
              <w:tabs>
                <w:tab w:val="left" w:pos="360"/>
              </w:tabs>
              <w:spacing w:line="300" w:lineRule="exact"/>
              <w:jc w:val="center"/>
              <w:rPr>
                <w:rFonts w:ascii="Calibri" w:hAnsi="Calibri" w:cs="Calibri"/>
                <w:sz w:val="22"/>
                <w:szCs w:val="22"/>
              </w:rPr>
            </w:pPr>
          </w:p>
        </w:tc>
        <w:tc>
          <w:tcPr>
            <w:tcW w:w="720" w:type="dxa"/>
          </w:tcPr>
          <w:p w:rsidR="00580222" w:rsidRPr="00112C97" w:rsidRDefault="00580222"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bl>
    <w:p w:rsidR="00580222" w:rsidRDefault="00580222" w:rsidP="00580222">
      <w:pPr>
        <w:ind w:left="360"/>
        <w:rPr>
          <w:rFonts w:ascii="Calibri" w:hAnsi="Calibri" w:cs="Calibri"/>
          <w:sz w:val="22"/>
          <w:szCs w:val="22"/>
        </w:rPr>
      </w:pPr>
      <w:r w:rsidRPr="005C6559">
        <w:rPr>
          <w:rFonts w:ascii="Calibri" w:hAnsi="Calibri" w:cs="Calibri"/>
          <w:sz w:val="22"/>
          <w:szCs w:val="22"/>
        </w:rPr>
        <w:t>- zaznaczyć „X” prawidłową odpowiedź</w:t>
      </w:r>
    </w:p>
    <w:p w:rsidR="00580222" w:rsidRDefault="00580222" w:rsidP="00580222">
      <w:pPr>
        <w:tabs>
          <w:tab w:val="left" w:pos="0"/>
        </w:tabs>
        <w:jc w:val="both"/>
        <w:rPr>
          <w:rFonts w:ascii="Calibri" w:hAnsi="Calibri" w:cs="Calibri"/>
          <w:sz w:val="22"/>
          <w:szCs w:val="22"/>
        </w:rPr>
      </w:pPr>
    </w:p>
    <w:p w:rsidR="00580222" w:rsidRDefault="00580222" w:rsidP="005C6559">
      <w:pPr>
        <w:tabs>
          <w:tab w:val="left" w:pos="0"/>
        </w:tabs>
        <w:ind w:left="360"/>
        <w:jc w:val="both"/>
        <w:rPr>
          <w:rFonts w:ascii="Calibri" w:hAnsi="Calibri" w:cs="Calibri"/>
          <w:sz w:val="22"/>
          <w:szCs w:val="22"/>
        </w:rPr>
      </w:pPr>
    </w:p>
    <w:p w:rsidR="00622948" w:rsidRDefault="00622948" w:rsidP="005C6559">
      <w:pPr>
        <w:tabs>
          <w:tab w:val="left" w:pos="0"/>
        </w:tabs>
        <w:ind w:left="360"/>
        <w:jc w:val="both"/>
        <w:rPr>
          <w:rFonts w:ascii="Calibri" w:hAnsi="Calibri" w:cs="Calibri"/>
          <w:sz w:val="22"/>
          <w:szCs w:val="22"/>
        </w:rPr>
      </w:pPr>
      <w:r w:rsidRPr="00112C97">
        <w:rPr>
          <w:rFonts w:ascii="Calibri" w:hAnsi="Calibri" w:cs="Calibri"/>
          <w:sz w:val="22"/>
          <w:szCs w:val="22"/>
        </w:rPr>
        <w:t>- zaznaczyć „X” prawidłową odpowiedź</w:t>
      </w:r>
    </w:p>
    <w:p w:rsidR="005C6559" w:rsidRDefault="005C6559" w:rsidP="005C6559">
      <w:pPr>
        <w:tabs>
          <w:tab w:val="left" w:pos="0"/>
        </w:tabs>
        <w:jc w:val="both"/>
        <w:rPr>
          <w:rFonts w:ascii="Calibri" w:hAnsi="Calibri" w:cs="Calibri"/>
          <w:sz w:val="22"/>
          <w:szCs w:val="22"/>
        </w:rPr>
      </w:pPr>
    </w:p>
    <w:p w:rsidR="00A049A9" w:rsidRDefault="00A049A9" w:rsidP="005C6559">
      <w:pPr>
        <w:tabs>
          <w:tab w:val="left" w:pos="0"/>
        </w:tabs>
        <w:jc w:val="both"/>
        <w:rPr>
          <w:rFonts w:ascii="Calibri" w:hAnsi="Calibri" w:cs="Calibri"/>
          <w:sz w:val="22"/>
          <w:szCs w:val="22"/>
        </w:rPr>
      </w:pPr>
    </w:p>
    <w:p w:rsidR="00997BF6" w:rsidRPr="00997BF6" w:rsidRDefault="00997BF6" w:rsidP="00997BF6">
      <w:pPr>
        <w:spacing w:line="360" w:lineRule="auto"/>
        <w:rPr>
          <w:rFonts w:ascii="Calibri" w:hAnsi="Calibri"/>
          <w:sz w:val="20"/>
          <w:szCs w:val="20"/>
        </w:rPr>
      </w:pPr>
      <w:r w:rsidRPr="00997BF6">
        <w:rPr>
          <w:rFonts w:ascii="Calibri" w:hAnsi="Calibri"/>
          <w:sz w:val="20"/>
          <w:szCs w:val="20"/>
        </w:rPr>
        <w:t>….........................................., dnia …...................</w:t>
      </w:r>
    </w:p>
    <w:p w:rsidR="00997BF6" w:rsidRPr="00997BF6" w:rsidRDefault="00997BF6" w:rsidP="00997BF6">
      <w:pPr>
        <w:spacing w:line="360" w:lineRule="auto"/>
        <w:ind w:left="5040"/>
        <w:jc w:val="center"/>
        <w:rPr>
          <w:rFonts w:ascii="Calibri" w:hAnsi="Calibri"/>
          <w:sz w:val="20"/>
          <w:szCs w:val="20"/>
        </w:rPr>
      </w:pPr>
      <w:r w:rsidRPr="00997BF6">
        <w:rPr>
          <w:rFonts w:ascii="Calibri" w:hAnsi="Calibri"/>
          <w:sz w:val="20"/>
          <w:szCs w:val="20"/>
        </w:rPr>
        <w:t>…..........................................</w:t>
      </w:r>
    </w:p>
    <w:p w:rsidR="00997BF6" w:rsidRPr="00997BF6" w:rsidRDefault="00997BF6" w:rsidP="00997BF6">
      <w:pPr>
        <w:tabs>
          <w:tab w:val="left" w:pos="0"/>
        </w:tabs>
        <w:jc w:val="both"/>
        <w:rPr>
          <w:rFonts w:ascii="Calibri" w:hAnsi="Calibri" w:cs="Calibri"/>
          <w:b/>
          <w:i/>
          <w:sz w:val="20"/>
          <w:szCs w:val="20"/>
          <w:u w:val="single"/>
        </w:rPr>
      </w:pP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sidRPr="00997BF6">
        <w:rPr>
          <w:rFonts w:ascii="Calibri" w:hAnsi="Calibri"/>
          <w:i/>
          <w:sz w:val="20"/>
          <w:szCs w:val="20"/>
        </w:rPr>
        <w:t>podpis osoby uprawnionej</w:t>
      </w:r>
      <w:r w:rsidRPr="00997BF6">
        <w:rPr>
          <w:rFonts w:ascii="Calibri" w:hAnsi="Calibri" w:cs="Calibri"/>
          <w:b/>
          <w:i/>
          <w:sz w:val="20"/>
          <w:szCs w:val="20"/>
          <w:u w:val="single"/>
        </w:rPr>
        <w:t xml:space="preserve"> </w:t>
      </w:r>
    </w:p>
    <w:p w:rsidR="005C6559" w:rsidRPr="00906351" w:rsidRDefault="005C6559" w:rsidP="00997BF6">
      <w:pPr>
        <w:tabs>
          <w:tab w:val="left" w:pos="0"/>
        </w:tabs>
        <w:jc w:val="both"/>
        <w:rPr>
          <w:rFonts w:ascii="Calibri" w:hAnsi="Calibri" w:cs="Calibri"/>
          <w:b/>
          <w:sz w:val="22"/>
          <w:szCs w:val="22"/>
          <w:u w:val="single"/>
        </w:rPr>
      </w:pPr>
      <w:r w:rsidRPr="00997BF6">
        <w:rPr>
          <w:rFonts w:ascii="Calibri" w:hAnsi="Calibri" w:cs="Calibri"/>
          <w:b/>
          <w:sz w:val="20"/>
          <w:szCs w:val="20"/>
          <w:u w:val="single"/>
        </w:rPr>
        <w:br w:type="page"/>
      </w:r>
    </w:p>
    <w:p w:rsidR="005C6559" w:rsidRDefault="005C6559" w:rsidP="005C6559">
      <w:pPr>
        <w:rPr>
          <w:b/>
          <w:sz w:val="24"/>
        </w:rPr>
      </w:pPr>
      <w:r>
        <w:rPr>
          <w:b/>
          <w:sz w:val="24"/>
        </w:rPr>
        <w:lastRenderedPageBreak/>
        <w:t>Załącznik nr 1b</w:t>
      </w:r>
    </w:p>
    <w:p w:rsidR="005C6559" w:rsidRDefault="005C6559" w:rsidP="005C6559">
      <w:pPr>
        <w:spacing w:line="360" w:lineRule="auto"/>
        <w:jc w:val="right"/>
        <w:rPr>
          <w:sz w:val="24"/>
        </w:rPr>
      </w:pPr>
      <w:r>
        <w:rPr>
          <w:sz w:val="24"/>
        </w:rPr>
        <w:t>………………….. dnia …...........................</w:t>
      </w:r>
    </w:p>
    <w:p w:rsidR="005C6559" w:rsidRDefault="005C6559" w:rsidP="005C6559">
      <w:pPr>
        <w:rPr>
          <w:sz w:val="24"/>
        </w:rPr>
      </w:pPr>
    </w:p>
    <w:p w:rsidR="005C6559" w:rsidRDefault="005C6559" w:rsidP="000B0A03">
      <w:pPr>
        <w:pStyle w:val="Nagwek1"/>
        <w:numPr>
          <w:ilvl w:val="0"/>
          <w:numId w:val="16"/>
        </w:numPr>
        <w:tabs>
          <w:tab w:val="left" w:pos="0"/>
        </w:tabs>
        <w:suppressAutoHyphens/>
        <w:rPr>
          <w:sz w:val="24"/>
          <w:szCs w:val="24"/>
        </w:rPr>
      </w:pPr>
    </w:p>
    <w:p w:rsidR="005C6559" w:rsidRDefault="005C6559" w:rsidP="000B0A03">
      <w:pPr>
        <w:pStyle w:val="Nagwek1"/>
        <w:numPr>
          <w:ilvl w:val="0"/>
          <w:numId w:val="16"/>
        </w:numPr>
        <w:tabs>
          <w:tab w:val="left" w:pos="0"/>
        </w:tabs>
        <w:suppressAutoHyphens/>
        <w:rPr>
          <w:sz w:val="24"/>
          <w:szCs w:val="24"/>
        </w:rPr>
      </w:pPr>
      <w:r>
        <w:rPr>
          <w:sz w:val="24"/>
          <w:szCs w:val="24"/>
        </w:rPr>
        <w:t>FORMULARZ OFERTY – CZĘŚĆ II</w:t>
      </w:r>
    </w:p>
    <w:p w:rsidR="005C6559" w:rsidRDefault="005C6559" w:rsidP="005C6559">
      <w:pPr>
        <w:jc w:val="center"/>
        <w:rPr>
          <w:sz w:val="24"/>
        </w:rPr>
      </w:pPr>
    </w:p>
    <w:p w:rsidR="005C6559" w:rsidRDefault="005C6559" w:rsidP="000B0A03">
      <w:pPr>
        <w:numPr>
          <w:ilvl w:val="0"/>
          <w:numId w:val="17"/>
        </w:numPr>
        <w:tabs>
          <w:tab w:val="left" w:pos="720"/>
        </w:tabs>
        <w:suppressAutoHyphens/>
        <w:rPr>
          <w:sz w:val="24"/>
        </w:rPr>
      </w:pPr>
      <w:r>
        <w:rPr>
          <w:sz w:val="24"/>
        </w:rPr>
        <w:t>Nazwa i adres Wykonawcy</w:t>
      </w:r>
    </w:p>
    <w:p w:rsidR="005C6559" w:rsidRDefault="005C6559" w:rsidP="005C6559">
      <w:pPr>
        <w:pStyle w:val="Tekstpodstawowywcity"/>
        <w:rPr>
          <w:sz w:val="24"/>
          <w:szCs w:val="24"/>
        </w:rPr>
      </w:pPr>
      <w:r>
        <w:rPr>
          <w:sz w:val="24"/>
          <w:szCs w:val="24"/>
        </w:rPr>
        <w:br/>
        <w:t>Nazwa:</w:t>
      </w:r>
    </w:p>
    <w:p w:rsidR="005C6559" w:rsidRDefault="005C6559" w:rsidP="005C6559">
      <w:pPr>
        <w:ind w:left="708"/>
        <w:rPr>
          <w:sz w:val="24"/>
        </w:rPr>
      </w:pPr>
      <w:r>
        <w:rPr>
          <w:sz w:val="24"/>
        </w:rPr>
        <w:t>…..........................................................................................................................</w:t>
      </w:r>
    </w:p>
    <w:p w:rsidR="005C6559" w:rsidRDefault="005C6559" w:rsidP="005C6559">
      <w:pPr>
        <w:ind w:left="708"/>
        <w:rPr>
          <w:sz w:val="24"/>
        </w:rPr>
      </w:pPr>
    </w:p>
    <w:p w:rsidR="005C6559" w:rsidRDefault="005C6559" w:rsidP="005C6559">
      <w:pPr>
        <w:ind w:left="708"/>
        <w:rPr>
          <w:sz w:val="24"/>
        </w:rPr>
      </w:pPr>
      <w:r>
        <w:rPr>
          <w:sz w:val="24"/>
        </w:rPr>
        <w:t>Adres: …..........................................................................................................................</w:t>
      </w:r>
    </w:p>
    <w:p w:rsidR="005C6559" w:rsidRDefault="005C6559" w:rsidP="005C6559">
      <w:pPr>
        <w:ind w:left="708"/>
        <w:rPr>
          <w:sz w:val="24"/>
        </w:rPr>
      </w:pPr>
    </w:p>
    <w:p w:rsidR="005C6559" w:rsidRDefault="005C6559" w:rsidP="005C6559">
      <w:pPr>
        <w:ind w:left="708"/>
        <w:rPr>
          <w:sz w:val="24"/>
        </w:rPr>
      </w:pPr>
      <w:r>
        <w:rPr>
          <w:sz w:val="24"/>
        </w:rPr>
        <w:t>NIP:  …..........................................................................................................................</w:t>
      </w:r>
    </w:p>
    <w:p w:rsidR="005C6559" w:rsidRDefault="005C6559" w:rsidP="005C6559">
      <w:pPr>
        <w:ind w:left="708"/>
        <w:rPr>
          <w:sz w:val="24"/>
        </w:rPr>
      </w:pPr>
    </w:p>
    <w:p w:rsidR="005C6559" w:rsidRDefault="005C6559" w:rsidP="005C6559">
      <w:pPr>
        <w:ind w:left="708"/>
        <w:rPr>
          <w:sz w:val="24"/>
        </w:rPr>
      </w:pPr>
      <w:r>
        <w:rPr>
          <w:sz w:val="24"/>
        </w:rPr>
        <w:t>REGON: …........................................................................................................................</w:t>
      </w:r>
    </w:p>
    <w:p w:rsidR="005C6559" w:rsidRDefault="005C6559" w:rsidP="005C6559">
      <w:pPr>
        <w:ind w:left="708"/>
        <w:rPr>
          <w:sz w:val="24"/>
        </w:rPr>
      </w:pPr>
    </w:p>
    <w:p w:rsidR="005C6559" w:rsidRDefault="005C6559" w:rsidP="005C6559">
      <w:pPr>
        <w:rPr>
          <w:sz w:val="24"/>
        </w:rPr>
      </w:pPr>
    </w:p>
    <w:p w:rsidR="005C6559" w:rsidRDefault="005C6559" w:rsidP="000B0A03">
      <w:pPr>
        <w:numPr>
          <w:ilvl w:val="0"/>
          <w:numId w:val="17"/>
        </w:numPr>
        <w:tabs>
          <w:tab w:val="left" w:pos="720"/>
        </w:tabs>
        <w:suppressAutoHyphens/>
        <w:rPr>
          <w:sz w:val="24"/>
        </w:rPr>
      </w:pPr>
      <w:r>
        <w:rPr>
          <w:sz w:val="24"/>
        </w:rPr>
        <w:t xml:space="preserve">Oferuję wykonanie przedmiotu zamówienia.: </w:t>
      </w:r>
      <w:r w:rsidR="00997BF6" w:rsidRPr="00287852">
        <w:rPr>
          <w:rFonts w:ascii="Calibri" w:hAnsi="Calibri"/>
          <w:b/>
          <w:color w:val="000000"/>
          <w:sz w:val="22"/>
          <w:szCs w:val="22"/>
        </w:rPr>
        <w:t>ubezpieczenie mienia i odpowiedzialności cywilnej</w:t>
      </w:r>
      <w:r w:rsidR="00997BF6" w:rsidRPr="00287852">
        <w:rPr>
          <w:rFonts w:ascii="Calibri" w:hAnsi="Calibri"/>
          <w:b/>
          <w:sz w:val="22"/>
          <w:szCs w:val="22"/>
        </w:rPr>
        <w:t xml:space="preserve"> oraz komunikacyjne GMINY </w:t>
      </w:r>
      <w:r w:rsidR="002841C2">
        <w:rPr>
          <w:rFonts w:ascii="Calibri" w:hAnsi="Calibri"/>
          <w:b/>
          <w:sz w:val="22"/>
          <w:szCs w:val="22"/>
        </w:rPr>
        <w:t>GORZYCE</w:t>
      </w:r>
      <w:r w:rsidR="00997BF6" w:rsidRPr="00287852">
        <w:rPr>
          <w:rFonts w:ascii="Calibri" w:hAnsi="Calibri"/>
          <w:b/>
          <w:sz w:val="22"/>
          <w:szCs w:val="22"/>
        </w:rPr>
        <w:t xml:space="preserve"> wraz z jednostkami organizacyjnymi</w:t>
      </w:r>
      <w:r w:rsidR="00997BF6">
        <w:rPr>
          <w:rFonts w:ascii="Calibri" w:hAnsi="Calibri"/>
          <w:b/>
          <w:sz w:val="22"/>
          <w:szCs w:val="22"/>
        </w:rPr>
        <w:t xml:space="preserve"> – CZĘŚĆ II</w:t>
      </w:r>
      <w:r>
        <w:rPr>
          <w:sz w:val="24"/>
        </w:rPr>
        <w:t xml:space="preserve"> za kwotę:</w:t>
      </w:r>
    </w:p>
    <w:p w:rsidR="005C6559" w:rsidRDefault="005C6559" w:rsidP="005C6559">
      <w:pPr>
        <w:ind w:left="1416"/>
        <w:rPr>
          <w:sz w:val="24"/>
        </w:rPr>
      </w:pPr>
    </w:p>
    <w:p w:rsidR="005C6559" w:rsidRDefault="005C6559" w:rsidP="005C6559">
      <w:pPr>
        <w:ind w:left="720"/>
        <w:rPr>
          <w:sz w:val="24"/>
        </w:rPr>
      </w:pPr>
      <w:r>
        <w:rPr>
          <w:sz w:val="24"/>
        </w:rPr>
        <w:t>cena netto: …............................................... zł.</w:t>
      </w:r>
    </w:p>
    <w:p w:rsidR="005C6559" w:rsidRDefault="005C6559" w:rsidP="005C6559">
      <w:pPr>
        <w:ind w:left="720"/>
        <w:rPr>
          <w:sz w:val="24"/>
        </w:rPr>
      </w:pPr>
    </w:p>
    <w:p w:rsidR="005C6559" w:rsidRDefault="005C6559" w:rsidP="005C6559">
      <w:pPr>
        <w:ind w:left="720"/>
        <w:rPr>
          <w:sz w:val="24"/>
        </w:rPr>
      </w:pPr>
      <w:r>
        <w:rPr>
          <w:sz w:val="24"/>
        </w:rPr>
        <w:t>podatek VAT: ….......................................... zł.</w:t>
      </w:r>
    </w:p>
    <w:p w:rsidR="005C6559" w:rsidRDefault="005C6559" w:rsidP="005C6559">
      <w:pPr>
        <w:ind w:left="720"/>
        <w:rPr>
          <w:sz w:val="24"/>
        </w:rPr>
      </w:pPr>
    </w:p>
    <w:p w:rsidR="005C6559" w:rsidRDefault="005C6559" w:rsidP="005C6559">
      <w:pPr>
        <w:ind w:left="720"/>
        <w:rPr>
          <w:sz w:val="24"/>
        </w:rPr>
      </w:pPr>
      <w:r>
        <w:rPr>
          <w:sz w:val="24"/>
        </w:rPr>
        <w:t>cenę brutto: ….............................................. zł.</w:t>
      </w:r>
    </w:p>
    <w:p w:rsidR="005C6559" w:rsidRDefault="005C6559" w:rsidP="005C6559">
      <w:pPr>
        <w:ind w:left="720"/>
        <w:rPr>
          <w:sz w:val="24"/>
        </w:rPr>
      </w:pPr>
    </w:p>
    <w:p w:rsidR="005C6559" w:rsidRDefault="005C6559" w:rsidP="005C6559">
      <w:pPr>
        <w:ind w:left="720"/>
        <w:rPr>
          <w:sz w:val="24"/>
        </w:rPr>
      </w:pPr>
      <w:r>
        <w:rPr>
          <w:sz w:val="24"/>
        </w:rPr>
        <w:t>słownie brutto: ………………………….................................................................</w:t>
      </w:r>
    </w:p>
    <w:p w:rsidR="005C6559" w:rsidRDefault="005C6559" w:rsidP="005C6559">
      <w:pPr>
        <w:spacing w:before="240" w:line="480" w:lineRule="auto"/>
        <w:ind w:left="720"/>
        <w:rPr>
          <w:sz w:val="24"/>
        </w:rPr>
      </w:pPr>
      <w:r>
        <w:rPr>
          <w:sz w:val="24"/>
        </w:rPr>
        <w:t>…………………………………………………………………………………….. zł.</w:t>
      </w:r>
    </w:p>
    <w:p w:rsidR="005C6559" w:rsidRDefault="005C6559" w:rsidP="000B0A03">
      <w:pPr>
        <w:numPr>
          <w:ilvl w:val="0"/>
          <w:numId w:val="17"/>
        </w:numPr>
        <w:tabs>
          <w:tab w:val="left" w:pos="720"/>
        </w:tabs>
        <w:suppressAutoHyphens/>
        <w:spacing w:line="360" w:lineRule="auto"/>
        <w:rPr>
          <w:sz w:val="24"/>
        </w:rPr>
      </w:pPr>
      <w:r>
        <w:rPr>
          <w:sz w:val="24"/>
        </w:rPr>
        <w:t>Oświadczam, że zapoznałem się z opisem przedmiotu zamówienia i nie wnoszę do niego zastrzeżeń.</w:t>
      </w:r>
    </w:p>
    <w:p w:rsidR="005C6559" w:rsidRDefault="005C6559" w:rsidP="000B0A03">
      <w:pPr>
        <w:numPr>
          <w:ilvl w:val="0"/>
          <w:numId w:val="17"/>
        </w:numPr>
        <w:tabs>
          <w:tab w:val="left" w:pos="720"/>
        </w:tabs>
        <w:suppressAutoHyphens/>
        <w:spacing w:line="360" w:lineRule="auto"/>
        <w:rPr>
          <w:sz w:val="24"/>
        </w:rPr>
      </w:pPr>
      <w:r>
        <w:rPr>
          <w:sz w:val="24"/>
        </w:rPr>
        <w:t>Oświadczam, że spełniam warunki określone przez Zamawiającego.</w:t>
      </w:r>
    </w:p>
    <w:p w:rsidR="005C6559" w:rsidRDefault="005C6559" w:rsidP="005C6559">
      <w:pPr>
        <w:spacing w:line="360" w:lineRule="auto"/>
        <w:ind w:left="360"/>
        <w:rPr>
          <w:sz w:val="24"/>
        </w:rPr>
      </w:pPr>
      <w:r>
        <w:rPr>
          <w:sz w:val="24"/>
        </w:rPr>
        <w:t xml:space="preserve">                                </w:t>
      </w:r>
    </w:p>
    <w:p w:rsidR="005C6559" w:rsidRDefault="005C6559" w:rsidP="005C6559">
      <w:pPr>
        <w:spacing w:line="360" w:lineRule="auto"/>
        <w:rPr>
          <w:sz w:val="24"/>
        </w:rPr>
      </w:pPr>
    </w:p>
    <w:p w:rsidR="005C6559" w:rsidRDefault="005C6559" w:rsidP="005C6559">
      <w:pPr>
        <w:spacing w:line="360" w:lineRule="auto"/>
        <w:rPr>
          <w:sz w:val="24"/>
        </w:rPr>
      </w:pPr>
      <w:r>
        <w:rPr>
          <w:sz w:val="24"/>
        </w:rPr>
        <w:t>….........................................., dnia …...................</w:t>
      </w:r>
    </w:p>
    <w:p w:rsidR="005C6559" w:rsidRDefault="005C6559" w:rsidP="005C6559">
      <w:pPr>
        <w:spacing w:line="360" w:lineRule="auto"/>
        <w:ind w:left="5040"/>
        <w:jc w:val="center"/>
      </w:pPr>
      <w:r>
        <w:t>…..........................................</w:t>
      </w:r>
    </w:p>
    <w:p w:rsidR="005C6559" w:rsidRPr="00363765" w:rsidRDefault="005C6559" w:rsidP="005C6559">
      <w:pPr>
        <w:pStyle w:val="Tekstpodstawowywcity"/>
        <w:spacing w:line="320" w:lineRule="exact"/>
        <w:ind w:left="5664" w:firstLine="708"/>
        <w:rPr>
          <w:rFonts w:ascii="Calibri" w:hAnsi="Calibri" w:cs="Calibri"/>
          <w:b/>
          <w:sz w:val="20"/>
          <w:szCs w:val="20"/>
        </w:rPr>
      </w:pPr>
      <w:r w:rsidRPr="00363765">
        <w:rPr>
          <w:sz w:val="20"/>
          <w:szCs w:val="20"/>
        </w:rPr>
        <w:t>podpis osoby uprawnionej</w:t>
      </w:r>
    </w:p>
    <w:p w:rsidR="002C5B6F" w:rsidRDefault="002C5B6F" w:rsidP="002C5B6F">
      <w:pPr>
        <w:spacing w:after="120" w:line="276" w:lineRule="auto"/>
        <w:ind w:right="21"/>
        <w:rPr>
          <w:rFonts w:ascii="Calibri" w:hAnsi="Calibri" w:cs="Calibri"/>
          <w:b/>
          <w:sz w:val="22"/>
        </w:rPr>
      </w:pPr>
    </w:p>
    <w:p w:rsidR="000009BC" w:rsidRDefault="000009BC" w:rsidP="002C5B6F">
      <w:pPr>
        <w:spacing w:after="120" w:line="276" w:lineRule="auto"/>
        <w:ind w:right="21"/>
        <w:rPr>
          <w:rFonts w:ascii="Calibri" w:hAnsi="Calibri" w:cs="Calibri"/>
          <w:b/>
          <w:sz w:val="22"/>
        </w:rPr>
        <w:sectPr w:rsidR="000009BC" w:rsidSect="003D15B1">
          <w:headerReference w:type="default" r:id="rId12"/>
          <w:footerReference w:type="even" r:id="rId13"/>
          <w:footerReference w:type="default" r:id="rId14"/>
          <w:headerReference w:type="first" r:id="rId15"/>
          <w:footerReference w:type="first" r:id="rId16"/>
          <w:pgSz w:w="11906" w:h="16838" w:code="9"/>
          <w:pgMar w:top="0" w:right="1134" w:bottom="567" w:left="1134" w:header="709" w:footer="709" w:gutter="0"/>
          <w:cols w:space="708"/>
          <w:titlePg/>
          <w:docGrid w:linePitch="360"/>
        </w:sectPr>
      </w:pPr>
    </w:p>
    <w:p w:rsidR="002C5B6F" w:rsidRDefault="002C5B6F" w:rsidP="002C5B6F">
      <w:pPr>
        <w:spacing w:after="120" w:line="276" w:lineRule="auto"/>
        <w:ind w:right="21"/>
        <w:rPr>
          <w:rFonts w:ascii="Calibri" w:hAnsi="Calibri" w:cs="Calibri"/>
          <w:b/>
          <w:sz w:val="22"/>
        </w:rPr>
        <w:sectPr w:rsidR="002C5B6F" w:rsidSect="000009BC">
          <w:type w:val="continuous"/>
          <w:pgSz w:w="11906" w:h="16838" w:code="9"/>
          <w:pgMar w:top="0" w:right="1134" w:bottom="567" w:left="1134" w:header="709" w:footer="709" w:gutter="0"/>
          <w:cols w:space="708"/>
          <w:titlePg/>
          <w:docGrid w:linePitch="360"/>
        </w:sectPr>
      </w:pPr>
    </w:p>
    <w:p w:rsidR="002C5B6F" w:rsidRDefault="002C5B6F" w:rsidP="002C5B6F">
      <w:pPr>
        <w:spacing w:after="120" w:line="276" w:lineRule="auto"/>
        <w:ind w:right="21"/>
        <w:rPr>
          <w:rFonts w:ascii="Calibri" w:hAnsi="Calibri" w:cs="Calibri"/>
          <w:b/>
          <w:sz w:val="22"/>
          <w:szCs w:val="22"/>
        </w:rPr>
      </w:pPr>
      <w:r w:rsidRPr="00DB0AFA">
        <w:rPr>
          <w:rFonts w:ascii="Calibri" w:hAnsi="Calibri" w:cs="Calibri"/>
          <w:b/>
          <w:sz w:val="22"/>
          <w:szCs w:val="22"/>
        </w:rPr>
        <w:lastRenderedPageBreak/>
        <w:t>Szczegółowy formularz ofertowy ubezpieczeń komunikacyjnych</w:t>
      </w:r>
      <w:r>
        <w:rPr>
          <w:rFonts w:ascii="Calibri" w:hAnsi="Calibri" w:cs="Calibri"/>
          <w:b/>
          <w:sz w:val="22"/>
          <w:szCs w:val="22"/>
        </w:rPr>
        <w:t>:</w:t>
      </w:r>
    </w:p>
    <w:tbl>
      <w:tblPr>
        <w:tblW w:w="5000" w:type="pct"/>
        <w:tblCellMar>
          <w:left w:w="70" w:type="dxa"/>
          <w:right w:w="70" w:type="dxa"/>
        </w:tblCellMar>
        <w:tblLook w:val="04A0" w:firstRow="1" w:lastRow="0" w:firstColumn="1" w:lastColumn="0" w:noHBand="0" w:noVBand="1"/>
      </w:tblPr>
      <w:tblGrid>
        <w:gridCol w:w="467"/>
        <w:gridCol w:w="2652"/>
        <w:gridCol w:w="2652"/>
        <w:gridCol w:w="1274"/>
        <w:gridCol w:w="2576"/>
        <w:gridCol w:w="1429"/>
        <w:gridCol w:w="1160"/>
        <w:gridCol w:w="1223"/>
        <w:gridCol w:w="1226"/>
        <w:gridCol w:w="1185"/>
      </w:tblGrid>
      <w:tr w:rsidR="000809E9" w:rsidRPr="000809E9" w:rsidTr="000809E9">
        <w:trPr>
          <w:trHeight w:val="255"/>
        </w:trPr>
        <w:tc>
          <w:tcPr>
            <w:tcW w:w="147" w:type="pct"/>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proofErr w:type="spellStart"/>
            <w:r w:rsidRPr="000809E9">
              <w:rPr>
                <w:rFonts w:ascii="Calibri" w:hAnsi="Calibri" w:cs="Arial"/>
                <w:b/>
                <w:bCs/>
                <w:color w:val="000000"/>
                <w:sz w:val="22"/>
                <w:szCs w:val="22"/>
              </w:rPr>
              <w:t>lp</w:t>
            </w:r>
            <w:proofErr w:type="spellEnd"/>
          </w:p>
        </w:tc>
        <w:tc>
          <w:tcPr>
            <w:tcW w:w="837" w:type="pct"/>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POJAZD</w:t>
            </w:r>
          </w:p>
        </w:tc>
        <w:tc>
          <w:tcPr>
            <w:tcW w:w="837" w:type="pct"/>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Nr rejestracyjny</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Rok produkcji</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Rodzaj</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SU AC</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OC</w:t>
            </w:r>
          </w:p>
        </w:tc>
        <w:tc>
          <w:tcPr>
            <w:tcW w:w="773" w:type="pct"/>
            <w:gridSpan w:val="2"/>
            <w:tcBorders>
              <w:top w:val="single" w:sz="4" w:space="0" w:color="auto"/>
              <w:left w:val="nil"/>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AC</w:t>
            </w:r>
          </w:p>
        </w:tc>
        <w:tc>
          <w:tcPr>
            <w:tcW w:w="374" w:type="pct"/>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NNW</w:t>
            </w:r>
          </w:p>
        </w:tc>
      </w:tr>
      <w:tr w:rsidR="000809E9" w:rsidRPr="000809E9" w:rsidTr="000809E9">
        <w:trPr>
          <w:trHeight w:val="300"/>
        </w:trPr>
        <w:tc>
          <w:tcPr>
            <w:tcW w:w="147" w:type="pct"/>
            <w:vMerge/>
            <w:tcBorders>
              <w:top w:val="single" w:sz="4" w:space="0" w:color="auto"/>
              <w:left w:val="single" w:sz="4" w:space="0" w:color="auto"/>
              <w:bottom w:val="single" w:sz="4" w:space="0" w:color="auto"/>
              <w:right w:val="single" w:sz="4" w:space="0" w:color="auto"/>
            </w:tcBorders>
            <w:vAlign w:val="center"/>
            <w:hideMark/>
          </w:tcPr>
          <w:p w:rsidR="000809E9" w:rsidRPr="000809E9" w:rsidRDefault="000809E9" w:rsidP="000809E9">
            <w:pPr>
              <w:rPr>
                <w:rFonts w:ascii="Calibri" w:hAnsi="Calibri" w:cs="Arial"/>
                <w:b/>
                <w:bCs/>
                <w:color w:val="000000"/>
                <w:sz w:val="22"/>
                <w:szCs w:val="22"/>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0809E9" w:rsidRPr="000809E9" w:rsidRDefault="000809E9" w:rsidP="000809E9">
            <w:pPr>
              <w:rPr>
                <w:rFonts w:ascii="Calibri" w:hAnsi="Calibri" w:cs="Arial"/>
                <w:b/>
                <w:bCs/>
                <w:color w:val="000000"/>
                <w:sz w:val="22"/>
                <w:szCs w:val="22"/>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0809E9" w:rsidRPr="000809E9" w:rsidRDefault="000809E9" w:rsidP="000809E9">
            <w:pPr>
              <w:rPr>
                <w:rFonts w:ascii="Calibri" w:hAnsi="Calibri" w:cs="Arial"/>
                <w:b/>
                <w:bCs/>
                <w:color w:val="000000"/>
                <w:sz w:val="22"/>
                <w:szCs w:val="22"/>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0809E9" w:rsidRPr="000809E9" w:rsidRDefault="000809E9" w:rsidP="000809E9">
            <w:pPr>
              <w:rPr>
                <w:rFonts w:ascii="Calibri" w:hAnsi="Calibri" w:cs="Arial"/>
                <w:b/>
                <w:bCs/>
                <w:color w:val="000000"/>
                <w:sz w:val="22"/>
                <w:szCs w:val="22"/>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0809E9" w:rsidRPr="000809E9" w:rsidRDefault="000809E9" w:rsidP="000809E9">
            <w:pPr>
              <w:rPr>
                <w:rFonts w:ascii="Calibri" w:hAnsi="Calibri" w:cs="Arial"/>
                <w:b/>
                <w:bCs/>
                <w:color w:val="000000"/>
                <w:sz w:val="22"/>
                <w:szCs w:val="22"/>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0809E9" w:rsidRPr="000809E9" w:rsidRDefault="000809E9" w:rsidP="000809E9">
            <w:pPr>
              <w:rPr>
                <w:rFonts w:ascii="Calibri" w:hAnsi="Calibri" w:cs="Arial"/>
                <w:b/>
                <w:bCs/>
                <w:color w:val="000000"/>
                <w:sz w:val="22"/>
                <w:szCs w:val="22"/>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0809E9" w:rsidRPr="000809E9" w:rsidRDefault="000809E9" w:rsidP="000809E9">
            <w:pPr>
              <w:rPr>
                <w:rFonts w:ascii="Calibri" w:hAnsi="Calibri" w:cs="Arial"/>
                <w:b/>
                <w:bCs/>
                <w:color w:val="000000"/>
                <w:sz w:val="22"/>
                <w:szCs w:val="22"/>
              </w:rPr>
            </w:pPr>
          </w:p>
        </w:tc>
        <w:tc>
          <w:tcPr>
            <w:tcW w:w="386" w:type="pct"/>
            <w:tcBorders>
              <w:top w:val="nil"/>
              <w:left w:val="nil"/>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Stawka</w:t>
            </w:r>
          </w:p>
        </w:tc>
        <w:tc>
          <w:tcPr>
            <w:tcW w:w="386" w:type="pct"/>
            <w:tcBorders>
              <w:top w:val="nil"/>
              <w:left w:val="nil"/>
              <w:bottom w:val="single" w:sz="4" w:space="0" w:color="auto"/>
              <w:right w:val="single" w:sz="4" w:space="0" w:color="auto"/>
            </w:tcBorders>
            <w:shd w:val="clear" w:color="000000" w:fill="95B3D7"/>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Składka</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0809E9" w:rsidRPr="000809E9" w:rsidRDefault="000809E9" w:rsidP="000809E9">
            <w:pPr>
              <w:rPr>
                <w:rFonts w:ascii="Calibri" w:hAnsi="Calibri" w:cs="Arial"/>
                <w:b/>
                <w:bCs/>
                <w:color w:val="000000"/>
                <w:sz w:val="22"/>
                <w:szCs w:val="22"/>
              </w:rPr>
            </w:pP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Jelcz</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F901</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1984</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pożarniczy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20 000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Ford Transit 350M</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S722</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2004</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pożarniczy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40 000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3</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FS Lublin ŻUK A06</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M253</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1990</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ciężarowy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29"/>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4</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Renault Premium 340</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04699</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1999</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pożarniczy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60 000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5</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Ford Transit</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G222</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2001</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sz w:val="22"/>
                <w:szCs w:val="22"/>
              </w:rPr>
            </w:pPr>
            <w:r w:rsidRPr="000809E9">
              <w:rPr>
                <w:rFonts w:ascii="Calibri" w:hAnsi="Calibri" w:cs="Arial"/>
                <w:b/>
                <w:bCs/>
                <w:sz w:val="22"/>
                <w:szCs w:val="22"/>
              </w:rPr>
              <w:t>specjalny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25 000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6</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sz w:val="22"/>
                <w:szCs w:val="22"/>
              </w:rPr>
            </w:pPr>
            <w:r w:rsidRPr="000809E9">
              <w:rPr>
                <w:rFonts w:ascii="Calibri" w:hAnsi="Calibri" w:cs="Arial"/>
                <w:b/>
                <w:bCs/>
                <w:sz w:val="22"/>
                <w:szCs w:val="22"/>
              </w:rPr>
              <w:t>Star P244L</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F099</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1983</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sz w:val="22"/>
                <w:szCs w:val="22"/>
              </w:rPr>
            </w:pPr>
            <w:r w:rsidRPr="000809E9">
              <w:rPr>
                <w:rFonts w:ascii="Calibri" w:hAnsi="Calibri" w:cs="Arial"/>
                <w:b/>
                <w:bCs/>
                <w:sz w:val="22"/>
                <w:szCs w:val="22"/>
              </w:rPr>
              <w:t>specjalny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13 000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7</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Star 244</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00997</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1987</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pożarniczy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18 000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8</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Jelcz</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K338</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1988</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specjalny</w:t>
            </w:r>
          </w:p>
        </w:tc>
        <w:tc>
          <w:tcPr>
            <w:tcW w:w="451"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20 000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9</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Daewoo </w:t>
            </w:r>
            <w:proofErr w:type="spellStart"/>
            <w:r w:rsidRPr="000809E9">
              <w:rPr>
                <w:rFonts w:ascii="Calibri" w:hAnsi="Calibri" w:cs="Arial"/>
                <w:b/>
                <w:bCs/>
                <w:color w:val="000000"/>
                <w:sz w:val="22"/>
                <w:szCs w:val="22"/>
              </w:rPr>
              <w:t>Legazna</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12930</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1999</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osobowy</w:t>
            </w:r>
          </w:p>
        </w:tc>
        <w:tc>
          <w:tcPr>
            <w:tcW w:w="451"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10 000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10</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Renault </w:t>
            </w:r>
            <w:proofErr w:type="spellStart"/>
            <w:r w:rsidRPr="000809E9">
              <w:rPr>
                <w:rFonts w:ascii="Calibri" w:hAnsi="Calibri" w:cs="Arial"/>
                <w:b/>
                <w:bCs/>
                <w:color w:val="000000"/>
                <w:sz w:val="22"/>
                <w:szCs w:val="22"/>
              </w:rPr>
              <w:t>Trafic</w:t>
            </w:r>
            <w:proofErr w:type="spellEnd"/>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14193</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2010</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sz w:val="22"/>
                <w:szCs w:val="22"/>
              </w:rPr>
            </w:pPr>
            <w:r w:rsidRPr="000809E9">
              <w:rPr>
                <w:rFonts w:ascii="Calibri" w:hAnsi="Calibri" w:cs="Arial"/>
                <w:b/>
                <w:bCs/>
                <w:sz w:val="22"/>
                <w:szCs w:val="22"/>
              </w:rPr>
              <w:t>pożarniczy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52 937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11</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Renault </w:t>
            </w:r>
            <w:proofErr w:type="spellStart"/>
            <w:r w:rsidRPr="000809E9">
              <w:rPr>
                <w:rFonts w:ascii="Calibri" w:hAnsi="Calibri" w:cs="Arial"/>
                <w:b/>
                <w:bCs/>
                <w:color w:val="000000"/>
                <w:sz w:val="22"/>
                <w:szCs w:val="22"/>
              </w:rPr>
              <w:t>Trafic</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14500</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2010</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sz w:val="22"/>
                <w:szCs w:val="22"/>
              </w:rPr>
            </w:pPr>
            <w:r w:rsidRPr="000809E9">
              <w:rPr>
                <w:rFonts w:ascii="Calibri" w:hAnsi="Calibri" w:cs="Arial"/>
                <w:b/>
                <w:bCs/>
                <w:sz w:val="22"/>
                <w:szCs w:val="22"/>
              </w:rPr>
              <w:t>ciężarowy</w:t>
            </w:r>
          </w:p>
        </w:tc>
        <w:tc>
          <w:tcPr>
            <w:tcW w:w="451"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sz w:val="22"/>
                <w:szCs w:val="22"/>
              </w:rPr>
            </w:pPr>
            <w:r w:rsidRPr="000809E9">
              <w:rPr>
                <w:rFonts w:ascii="Calibri" w:hAnsi="Calibri" w:cs="Arial"/>
                <w:b/>
                <w:bCs/>
                <w:sz w:val="22"/>
                <w:szCs w:val="22"/>
              </w:rPr>
              <w:t xml:space="preserve">     65 000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E90DA8">
            <w:pPr>
              <w:jc w:val="center"/>
              <w:rPr>
                <w:rFonts w:ascii="Calibri" w:hAnsi="Calibri" w:cs="Arial"/>
                <w:b/>
                <w:bCs/>
                <w:color w:val="000000"/>
                <w:sz w:val="22"/>
                <w:szCs w:val="22"/>
              </w:rPr>
            </w:pPr>
            <w:r w:rsidRPr="000809E9">
              <w:rPr>
                <w:rFonts w:ascii="Calibri" w:hAnsi="Calibri" w:cs="Arial"/>
                <w:b/>
                <w:bCs/>
                <w:color w:val="000000"/>
                <w:sz w:val="22"/>
                <w:szCs w:val="22"/>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E90DA8">
            <w:pPr>
              <w:jc w:val="center"/>
              <w:rPr>
                <w:rFonts w:ascii="Calibri" w:hAnsi="Calibri" w:cs="Arial"/>
                <w:b/>
                <w:bCs/>
                <w:color w:val="000000"/>
                <w:sz w:val="22"/>
                <w:szCs w:val="22"/>
              </w:rPr>
            </w:pPr>
            <w:r w:rsidRPr="000809E9">
              <w:rPr>
                <w:rFonts w:ascii="Calibri" w:hAnsi="Calibri" w:cs="Arial"/>
                <w:b/>
                <w:bCs/>
                <w:color w:val="000000"/>
                <w:sz w:val="22"/>
                <w:szCs w:val="22"/>
              </w:rPr>
              <w:t xml:space="preserve">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E90DA8">
            <w:pPr>
              <w:jc w:val="center"/>
              <w:rPr>
                <w:rFonts w:ascii="Calibri" w:hAnsi="Calibri" w:cs="Arial"/>
                <w:b/>
                <w:bCs/>
                <w:color w:val="000000"/>
                <w:sz w:val="22"/>
                <w:szCs w:val="22"/>
              </w:rPr>
            </w:pPr>
            <w:r w:rsidRPr="000809E9">
              <w:rPr>
                <w:rFonts w:ascii="Calibri" w:hAnsi="Calibri" w:cs="Arial"/>
                <w:b/>
                <w:bCs/>
                <w:color w:val="000000"/>
                <w:sz w:val="22"/>
                <w:szCs w:val="22"/>
              </w:rPr>
              <w:t xml:space="preserve">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12</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Peugeot 308</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09999</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2010</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pożarniczy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35 700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46"/>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13</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Mercedes-Benz Vito 108D</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10333</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1997</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pożarniczy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10 000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14</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Star 1142</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09757</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1999</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pożarniczy</w:t>
            </w:r>
          </w:p>
        </w:tc>
        <w:tc>
          <w:tcPr>
            <w:tcW w:w="451"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75 000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15</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Przyczepka </w:t>
            </w:r>
            <w:proofErr w:type="spellStart"/>
            <w:r w:rsidRPr="000809E9">
              <w:rPr>
                <w:rFonts w:ascii="Calibri" w:hAnsi="Calibri" w:cs="Arial"/>
                <w:b/>
                <w:bCs/>
                <w:color w:val="000000"/>
                <w:sz w:val="22"/>
                <w:szCs w:val="22"/>
              </w:rPr>
              <w:t>Stim</w:t>
            </w:r>
            <w:proofErr w:type="spellEnd"/>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P144</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2002</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przyczepa lekka</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16</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Świdnik Trade</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90FP</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2010</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przyczepa lekka</w:t>
            </w:r>
          </w:p>
        </w:tc>
        <w:tc>
          <w:tcPr>
            <w:tcW w:w="451"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86"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17</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Renault </w:t>
            </w:r>
            <w:proofErr w:type="spellStart"/>
            <w:r w:rsidRPr="000809E9">
              <w:rPr>
                <w:rFonts w:ascii="Calibri" w:hAnsi="Calibri" w:cs="Arial"/>
                <w:b/>
                <w:bCs/>
                <w:color w:val="000000"/>
                <w:sz w:val="22"/>
                <w:szCs w:val="22"/>
              </w:rPr>
              <w:t>Trafic</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RTA19700</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2012</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pożarniczy</w:t>
            </w:r>
          </w:p>
        </w:tc>
        <w:tc>
          <w:tcPr>
            <w:tcW w:w="451"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112 401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18</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Przyczepka </w:t>
            </w:r>
            <w:proofErr w:type="spellStart"/>
            <w:r w:rsidRPr="000809E9">
              <w:rPr>
                <w:rFonts w:ascii="Calibri" w:hAnsi="Calibri" w:cs="Arial"/>
                <w:b/>
                <w:bCs/>
                <w:color w:val="000000"/>
                <w:sz w:val="22"/>
                <w:szCs w:val="22"/>
              </w:rPr>
              <w:t>Thule</w:t>
            </w:r>
            <w:proofErr w:type="spellEnd"/>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98NP</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2010</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przyczepa lekka</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Nissan Pickup</w:t>
            </w:r>
          </w:p>
        </w:tc>
        <w:tc>
          <w:tcPr>
            <w:tcW w:w="837"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17000</w:t>
            </w:r>
          </w:p>
        </w:tc>
        <w:tc>
          <w:tcPr>
            <w:tcW w:w="402"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sz w:val="22"/>
                <w:szCs w:val="22"/>
              </w:rPr>
            </w:pPr>
            <w:r w:rsidRPr="000809E9">
              <w:rPr>
                <w:rFonts w:ascii="Calibri" w:hAnsi="Calibri" w:cs="Arial"/>
                <w:b/>
                <w:bCs/>
                <w:sz w:val="22"/>
                <w:szCs w:val="22"/>
              </w:rPr>
              <w:t>2005</w:t>
            </w:r>
          </w:p>
        </w:tc>
        <w:tc>
          <w:tcPr>
            <w:tcW w:w="813"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specjalny</w:t>
            </w:r>
          </w:p>
        </w:tc>
        <w:tc>
          <w:tcPr>
            <w:tcW w:w="451"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28 105 zł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Tramp</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RTA22SP</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2012</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przyczepa lekka</w:t>
            </w:r>
          </w:p>
        </w:tc>
        <w:tc>
          <w:tcPr>
            <w:tcW w:w="451"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21</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Jelcz</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RTA96AF</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1989</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pożarniczy</w:t>
            </w:r>
          </w:p>
        </w:tc>
        <w:tc>
          <w:tcPr>
            <w:tcW w:w="451"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22</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REMORK</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 10VP</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2013</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Przyczepa ciężarowa</w:t>
            </w:r>
          </w:p>
        </w:tc>
        <w:tc>
          <w:tcPr>
            <w:tcW w:w="451" w:type="pct"/>
            <w:tcBorders>
              <w:top w:val="nil"/>
              <w:left w:val="nil"/>
              <w:bottom w:val="single" w:sz="4" w:space="0" w:color="auto"/>
              <w:right w:val="single" w:sz="4" w:space="0" w:color="auto"/>
            </w:tcBorders>
            <w:shd w:val="clear" w:color="auto" w:fill="auto"/>
            <w:noWrap/>
            <w:vAlign w:val="bottom"/>
            <w:hideMark/>
          </w:tcPr>
          <w:p w:rsidR="000809E9" w:rsidRPr="000809E9" w:rsidRDefault="000809E9" w:rsidP="000809E9">
            <w:pPr>
              <w:rPr>
                <w:rFonts w:ascii="Arial" w:hAnsi="Arial" w:cs="Arial"/>
                <w:sz w:val="20"/>
                <w:szCs w:val="20"/>
              </w:rPr>
            </w:pPr>
            <w:r w:rsidRPr="000809E9">
              <w:rPr>
                <w:rFonts w:ascii="Arial" w:hAnsi="Arial" w:cs="Arial"/>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r>
      <w:tr w:rsidR="000809E9" w:rsidRPr="000809E9" w:rsidTr="000809E9">
        <w:trPr>
          <w:trHeight w:val="300"/>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23</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RYDWAN</w:t>
            </w:r>
          </w:p>
        </w:tc>
        <w:tc>
          <w:tcPr>
            <w:tcW w:w="837"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RTA97RP</w:t>
            </w:r>
          </w:p>
        </w:tc>
        <w:tc>
          <w:tcPr>
            <w:tcW w:w="402"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2012</w:t>
            </w:r>
          </w:p>
        </w:tc>
        <w:tc>
          <w:tcPr>
            <w:tcW w:w="813" w:type="pct"/>
            <w:tcBorders>
              <w:top w:val="nil"/>
              <w:left w:val="nil"/>
              <w:bottom w:val="single" w:sz="4" w:space="0" w:color="auto"/>
              <w:right w:val="single" w:sz="4" w:space="0" w:color="auto"/>
            </w:tcBorders>
            <w:shd w:val="clear" w:color="auto" w:fill="auto"/>
            <w:noWrap/>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Przyczepa ciężarowa</w:t>
            </w:r>
          </w:p>
        </w:tc>
        <w:tc>
          <w:tcPr>
            <w:tcW w:w="451" w:type="pct"/>
            <w:tcBorders>
              <w:top w:val="nil"/>
              <w:left w:val="nil"/>
              <w:bottom w:val="single" w:sz="4" w:space="0" w:color="auto"/>
              <w:right w:val="single" w:sz="4" w:space="0" w:color="auto"/>
            </w:tcBorders>
            <w:shd w:val="clear" w:color="auto" w:fill="auto"/>
            <w:noWrap/>
            <w:vAlign w:val="bottom"/>
            <w:hideMark/>
          </w:tcPr>
          <w:p w:rsidR="000809E9" w:rsidRPr="000809E9" w:rsidRDefault="000809E9" w:rsidP="000809E9">
            <w:pPr>
              <w:rPr>
                <w:rFonts w:ascii="Arial" w:hAnsi="Arial" w:cs="Arial"/>
                <w:sz w:val="20"/>
                <w:szCs w:val="20"/>
              </w:rPr>
            </w:pPr>
            <w:r w:rsidRPr="000809E9">
              <w:rPr>
                <w:rFonts w:ascii="Arial" w:hAnsi="Arial" w:cs="Arial"/>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86"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c>
          <w:tcPr>
            <w:tcW w:w="374" w:type="pct"/>
            <w:tcBorders>
              <w:top w:val="nil"/>
              <w:left w:val="nil"/>
              <w:bottom w:val="single" w:sz="4" w:space="0" w:color="auto"/>
              <w:right w:val="single" w:sz="4" w:space="0" w:color="auto"/>
            </w:tcBorders>
            <w:shd w:val="clear" w:color="auto" w:fill="auto"/>
            <w:vAlign w:val="center"/>
            <w:hideMark/>
          </w:tcPr>
          <w:p w:rsidR="000809E9" w:rsidRPr="000809E9" w:rsidRDefault="000809E9" w:rsidP="000809E9">
            <w:pPr>
              <w:jc w:val="center"/>
              <w:rPr>
                <w:rFonts w:ascii="Calibri" w:hAnsi="Calibri" w:cs="Arial"/>
                <w:b/>
                <w:bCs/>
                <w:color w:val="000000"/>
                <w:sz w:val="22"/>
                <w:szCs w:val="22"/>
              </w:rPr>
            </w:pPr>
            <w:r w:rsidRPr="000809E9">
              <w:rPr>
                <w:rFonts w:ascii="Calibri" w:hAnsi="Calibri" w:cs="Arial"/>
                <w:b/>
                <w:bCs/>
                <w:color w:val="000000"/>
                <w:sz w:val="22"/>
                <w:szCs w:val="22"/>
              </w:rPr>
              <w:t xml:space="preserve"> X </w:t>
            </w:r>
          </w:p>
        </w:tc>
      </w:tr>
    </w:tbl>
    <w:p w:rsidR="00B270D8" w:rsidRPr="00DB0AFA" w:rsidRDefault="00B270D8" w:rsidP="002C5B6F">
      <w:pPr>
        <w:spacing w:after="120" w:line="276" w:lineRule="auto"/>
        <w:ind w:right="21"/>
        <w:rPr>
          <w:rFonts w:ascii="Calibri" w:hAnsi="Calibri" w:cs="Calibri"/>
          <w:b/>
          <w:sz w:val="22"/>
          <w:szCs w:val="22"/>
        </w:rPr>
      </w:pPr>
    </w:p>
    <w:p w:rsidR="00D8138C" w:rsidRPr="00997BF6" w:rsidRDefault="00D8138C" w:rsidP="00D8138C">
      <w:pPr>
        <w:spacing w:line="360" w:lineRule="auto"/>
        <w:rPr>
          <w:rFonts w:ascii="Calibri" w:hAnsi="Calibri"/>
          <w:sz w:val="20"/>
          <w:szCs w:val="20"/>
        </w:rPr>
      </w:pPr>
      <w:r w:rsidRPr="00997BF6">
        <w:rPr>
          <w:rFonts w:ascii="Calibri" w:hAnsi="Calibri"/>
          <w:sz w:val="20"/>
          <w:szCs w:val="20"/>
        </w:rPr>
        <w:t>….........................................., dnia …...................</w:t>
      </w: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sidR="000809E9">
        <w:rPr>
          <w:rFonts w:ascii="Calibri" w:hAnsi="Calibri"/>
          <w:sz w:val="20"/>
          <w:szCs w:val="20"/>
        </w:rPr>
        <w:tab/>
      </w:r>
      <w:r w:rsidR="000809E9">
        <w:rPr>
          <w:rFonts w:ascii="Calibri" w:hAnsi="Calibri"/>
          <w:sz w:val="20"/>
          <w:szCs w:val="20"/>
        </w:rPr>
        <w:tab/>
      </w:r>
      <w:r w:rsidR="000809E9">
        <w:rPr>
          <w:rFonts w:ascii="Calibri" w:hAnsi="Calibri"/>
          <w:sz w:val="20"/>
          <w:szCs w:val="20"/>
        </w:rPr>
        <w:tab/>
      </w:r>
      <w:r w:rsidR="000809E9">
        <w:rPr>
          <w:rFonts w:ascii="Calibri" w:hAnsi="Calibri"/>
          <w:sz w:val="20"/>
          <w:szCs w:val="20"/>
        </w:rPr>
        <w:tab/>
      </w:r>
      <w:r w:rsidR="000809E9">
        <w:rPr>
          <w:rFonts w:ascii="Calibri" w:hAnsi="Calibri"/>
          <w:sz w:val="20"/>
          <w:szCs w:val="20"/>
        </w:rPr>
        <w:tab/>
      </w:r>
      <w:r w:rsidR="000809E9">
        <w:rPr>
          <w:rFonts w:ascii="Calibri" w:hAnsi="Calibri"/>
          <w:sz w:val="20"/>
          <w:szCs w:val="20"/>
        </w:rPr>
        <w:tab/>
      </w:r>
      <w:r w:rsidR="000809E9">
        <w:rPr>
          <w:rFonts w:ascii="Calibri" w:hAnsi="Calibri"/>
          <w:sz w:val="20"/>
          <w:szCs w:val="20"/>
        </w:rPr>
        <w:tab/>
      </w:r>
      <w:r w:rsidR="000809E9">
        <w:rPr>
          <w:rFonts w:ascii="Calibri" w:hAnsi="Calibri"/>
          <w:sz w:val="20"/>
          <w:szCs w:val="20"/>
        </w:rPr>
        <w:tab/>
      </w:r>
      <w:r w:rsidRPr="00997BF6">
        <w:rPr>
          <w:rFonts w:ascii="Calibri" w:hAnsi="Calibri"/>
          <w:sz w:val="20"/>
          <w:szCs w:val="20"/>
        </w:rPr>
        <w:t>..............................</w:t>
      </w:r>
    </w:p>
    <w:p w:rsidR="005C6559" w:rsidRDefault="00D8138C" w:rsidP="000809E9">
      <w:pPr>
        <w:ind w:left="10620" w:firstLine="708"/>
        <w:jc w:val="both"/>
      </w:pPr>
      <w:r w:rsidRPr="00997BF6">
        <w:rPr>
          <w:rFonts w:ascii="Calibri" w:hAnsi="Calibri"/>
          <w:sz w:val="20"/>
          <w:szCs w:val="20"/>
        </w:rPr>
        <w:t>podpis osoby uprawnionej</w:t>
      </w:r>
    </w:p>
    <w:p w:rsidR="002C5B6F" w:rsidRDefault="002C5B6F" w:rsidP="005C6559">
      <w:pPr>
        <w:pStyle w:val="Tekstpodstawowywcity2"/>
        <w:spacing w:line="276" w:lineRule="auto"/>
        <w:ind w:left="0"/>
        <w:jc w:val="left"/>
        <w:rPr>
          <w:rFonts w:ascii="Calibri" w:hAnsi="Calibri" w:cs="Calibri"/>
          <w:b/>
          <w:bCs/>
          <w:sz w:val="22"/>
          <w:szCs w:val="22"/>
        </w:rPr>
        <w:sectPr w:rsidR="002C5B6F" w:rsidSect="000009BC">
          <w:pgSz w:w="16838" w:h="11906" w:orient="landscape" w:code="9"/>
          <w:pgMar w:top="1134" w:right="567" w:bottom="1134" w:left="567" w:header="709" w:footer="709" w:gutter="0"/>
          <w:cols w:space="708"/>
          <w:titlePg/>
          <w:docGrid w:linePitch="381"/>
        </w:sectPr>
      </w:pPr>
    </w:p>
    <w:p w:rsidR="000009BC" w:rsidRDefault="000009BC" w:rsidP="005C6559">
      <w:pPr>
        <w:pStyle w:val="Tekstpodstawowywcity2"/>
        <w:spacing w:line="276" w:lineRule="auto"/>
        <w:ind w:left="0"/>
        <w:jc w:val="left"/>
        <w:rPr>
          <w:rFonts w:ascii="Calibri" w:hAnsi="Calibri" w:cs="Calibri"/>
          <w:b/>
          <w:bCs/>
          <w:sz w:val="22"/>
          <w:szCs w:val="22"/>
        </w:rPr>
        <w:sectPr w:rsidR="000009BC" w:rsidSect="003D15B1">
          <w:pgSz w:w="11906" w:h="16838"/>
          <w:pgMar w:top="851" w:right="567" w:bottom="851" w:left="567" w:header="709" w:footer="709" w:gutter="0"/>
          <w:cols w:space="708"/>
          <w:titlePg/>
          <w:docGrid w:linePitch="360"/>
        </w:sectPr>
      </w:pPr>
    </w:p>
    <w:p w:rsidR="005C6559" w:rsidRDefault="005C6559" w:rsidP="005C6559">
      <w:pPr>
        <w:pStyle w:val="Tekstpodstawowywcity2"/>
        <w:spacing w:line="276" w:lineRule="auto"/>
        <w:ind w:left="0"/>
        <w:jc w:val="left"/>
        <w:rPr>
          <w:rFonts w:ascii="Calibri" w:hAnsi="Calibri" w:cs="Calibri"/>
          <w:b/>
          <w:bCs/>
          <w:sz w:val="22"/>
          <w:szCs w:val="22"/>
        </w:rPr>
      </w:pPr>
      <w:r w:rsidRPr="005C6559">
        <w:rPr>
          <w:rFonts w:ascii="Calibri" w:hAnsi="Calibri" w:cs="Calibri"/>
          <w:b/>
          <w:bCs/>
          <w:sz w:val="22"/>
          <w:szCs w:val="22"/>
        </w:rPr>
        <w:lastRenderedPageBreak/>
        <w:t>Niniejszym przyjmujemy następujące fakultatywne warunki ubezpieczenia:</w:t>
      </w:r>
    </w:p>
    <w:p w:rsidR="005C6559" w:rsidRPr="00D52902" w:rsidRDefault="005C6559" w:rsidP="005C6559">
      <w:pPr>
        <w:pStyle w:val="Nagwek5"/>
        <w:spacing w:before="60"/>
        <w:rPr>
          <w:rFonts w:ascii="Calibri" w:hAnsi="Calibri" w:cs="Calibri"/>
          <w:b w:val="0"/>
          <w:i w:val="0"/>
          <w:sz w:val="22"/>
          <w:szCs w:val="22"/>
        </w:rPr>
      </w:pPr>
      <w:r w:rsidRPr="00D52902">
        <w:rPr>
          <w:rFonts w:ascii="Calibri" w:hAnsi="Calibri" w:cs="Calibri"/>
          <w:b w:val="0"/>
          <w:i w:val="0"/>
          <w:sz w:val="22"/>
          <w:szCs w:val="22"/>
        </w:rPr>
        <w:t xml:space="preserve">wybraną opcję zaznaczono - </w:t>
      </w:r>
      <w:r w:rsidRPr="00D52902">
        <w:rPr>
          <w:rFonts w:ascii="Calibri" w:hAnsi="Calibri" w:cs="Calibri"/>
          <w:i w:val="0"/>
          <w:sz w:val="22"/>
          <w:szCs w:val="22"/>
        </w:rPr>
        <w:t xml:space="preserve">X </w:t>
      </w:r>
      <w:r w:rsidRPr="00D52902">
        <w:rPr>
          <w:rFonts w:ascii="Calibri" w:hAnsi="Calibri" w:cs="Calibri"/>
          <w:b w:val="0"/>
          <w:i w:val="0"/>
          <w:sz w:val="22"/>
          <w:szCs w:val="22"/>
        </w:rPr>
        <w:t xml:space="preserve"> </w:t>
      </w:r>
    </w:p>
    <w:p w:rsidR="005C6559" w:rsidRPr="005C6559" w:rsidRDefault="005C6559" w:rsidP="005C6559">
      <w:pPr>
        <w:pStyle w:val="Tekstpodstawowywcity2"/>
        <w:spacing w:line="276" w:lineRule="auto"/>
        <w:ind w:left="0"/>
        <w:jc w:val="left"/>
        <w:rPr>
          <w:rFonts w:ascii="Calibri" w:hAnsi="Calibri" w:cs="Calibri"/>
          <w:b/>
          <w:bCs/>
          <w:sz w:val="22"/>
          <w:szCs w:val="22"/>
        </w:rPr>
      </w:pPr>
    </w:p>
    <w:tbl>
      <w:tblPr>
        <w:tblpPr w:leftFromText="141" w:rightFromText="141" w:vertAnchor="text" w:horzAnchor="page" w:tblpX="831" w:tblpY="169"/>
        <w:tblW w:w="106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5"/>
        <w:gridCol w:w="8302"/>
        <w:gridCol w:w="992"/>
        <w:gridCol w:w="821"/>
      </w:tblGrid>
      <w:tr w:rsidR="005C6559" w:rsidRPr="005C6559" w:rsidTr="005C6559">
        <w:tc>
          <w:tcPr>
            <w:tcW w:w="575" w:type="dxa"/>
            <w:tcBorders>
              <w:bottom w:val="double" w:sz="4" w:space="0" w:color="auto"/>
            </w:tcBorders>
          </w:tcPr>
          <w:p w:rsidR="005C6559" w:rsidRPr="005C6559" w:rsidRDefault="005C6559" w:rsidP="005C6559">
            <w:pPr>
              <w:tabs>
                <w:tab w:val="left" w:pos="360"/>
              </w:tabs>
              <w:jc w:val="center"/>
              <w:rPr>
                <w:rFonts w:ascii="Calibri" w:hAnsi="Calibri"/>
                <w:b/>
                <w:sz w:val="22"/>
                <w:szCs w:val="22"/>
              </w:rPr>
            </w:pPr>
            <w:r w:rsidRPr="005C6559">
              <w:rPr>
                <w:rFonts w:ascii="Calibri" w:hAnsi="Calibri"/>
                <w:b/>
                <w:sz w:val="22"/>
                <w:szCs w:val="22"/>
              </w:rPr>
              <w:t>Lp.</w:t>
            </w:r>
          </w:p>
        </w:tc>
        <w:tc>
          <w:tcPr>
            <w:tcW w:w="8302" w:type="dxa"/>
            <w:tcBorders>
              <w:bottom w:val="double" w:sz="4" w:space="0" w:color="auto"/>
            </w:tcBorders>
          </w:tcPr>
          <w:p w:rsidR="005C6559" w:rsidRPr="005C6559" w:rsidRDefault="005C6559" w:rsidP="005C6559">
            <w:pPr>
              <w:tabs>
                <w:tab w:val="left" w:pos="360"/>
              </w:tabs>
              <w:rPr>
                <w:rFonts w:ascii="Calibri" w:hAnsi="Calibri"/>
                <w:b/>
                <w:sz w:val="22"/>
                <w:szCs w:val="22"/>
              </w:rPr>
            </w:pPr>
            <w:r w:rsidRPr="005C6559">
              <w:rPr>
                <w:rFonts w:ascii="Calibri" w:hAnsi="Calibri"/>
                <w:b/>
                <w:sz w:val="22"/>
                <w:szCs w:val="22"/>
              </w:rPr>
              <w:t xml:space="preserve">Klauzule fakultatywne </w:t>
            </w:r>
          </w:p>
        </w:tc>
        <w:tc>
          <w:tcPr>
            <w:tcW w:w="992" w:type="dxa"/>
            <w:tcBorders>
              <w:bottom w:val="double" w:sz="4" w:space="0" w:color="auto"/>
            </w:tcBorders>
          </w:tcPr>
          <w:p w:rsidR="005C6559" w:rsidRPr="005C6559" w:rsidRDefault="005C6559" w:rsidP="005C6559">
            <w:pPr>
              <w:tabs>
                <w:tab w:val="left" w:pos="360"/>
              </w:tabs>
              <w:jc w:val="center"/>
              <w:rPr>
                <w:rFonts w:ascii="Calibri" w:hAnsi="Calibri"/>
                <w:b/>
                <w:sz w:val="22"/>
                <w:szCs w:val="22"/>
              </w:rPr>
            </w:pPr>
          </w:p>
        </w:tc>
        <w:tc>
          <w:tcPr>
            <w:tcW w:w="821" w:type="dxa"/>
            <w:tcBorders>
              <w:bottom w:val="double" w:sz="4" w:space="0" w:color="auto"/>
            </w:tcBorders>
          </w:tcPr>
          <w:p w:rsidR="005C6559" w:rsidRPr="005C6559" w:rsidRDefault="005C6559" w:rsidP="005C6559">
            <w:pPr>
              <w:tabs>
                <w:tab w:val="left" w:pos="360"/>
              </w:tabs>
              <w:jc w:val="center"/>
              <w:rPr>
                <w:rFonts w:ascii="Calibri" w:hAnsi="Calibri"/>
                <w:b/>
                <w:sz w:val="22"/>
                <w:szCs w:val="22"/>
              </w:rPr>
            </w:pPr>
            <w:r w:rsidRPr="005C6559">
              <w:rPr>
                <w:rFonts w:ascii="Calibri" w:hAnsi="Calibri"/>
                <w:b/>
                <w:sz w:val="22"/>
                <w:szCs w:val="22"/>
              </w:rPr>
              <w:t>Ilość pkt.</w:t>
            </w:r>
          </w:p>
        </w:tc>
      </w:tr>
      <w:tr w:rsidR="005C6559" w:rsidRPr="005C6559" w:rsidTr="005C6559">
        <w:tc>
          <w:tcPr>
            <w:tcW w:w="575" w:type="dxa"/>
            <w:vMerge w:val="restart"/>
            <w:tcBorders>
              <w:top w:val="double" w:sz="4" w:space="0" w:color="auto"/>
              <w:bottom w:val="single" w:sz="6"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A</w:t>
            </w:r>
          </w:p>
        </w:tc>
        <w:tc>
          <w:tcPr>
            <w:tcW w:w="8302" w:type="dxa"/>
            <w:tcBorders>
              <w:top w:val="double" w:sz="4" w:space="0" w:color="auto"/>
              <w:bottom w:val="single" w:sz="6" w:space="0" w:color="auto"/>
            </w:tcBorders>
          </w:tcPr>
          <w:p w:rsidR="005C6559" w:rsidRPr="005C6559" w:rsidRDefault="005C6559" w:rsidP="005C6559">
            <w:pPr>
              <w:tabs>
                <w:tab w:val="left" w:pos="360"/>
              </w:tabs>
              <w:rPr>
                <w:rFonts w:ascii="Calibri" w:hAnsi="Calibri"/>
                <w:sz w:val="22"/>
                <w:szCs w:val="22"/>
              </w:rPr>
            </w:pPr>
            <w:r w:rsidRPr="005C6559">
              <w:rPr>
                <w:rFonts w:ascii="Calibri" w:hAnsi="Calibri"/>
                <w:sz w:val="22"/>
                <w:szCs w:val="22"/>
              </w:rPr>
              <w:t xml:space="preserve">Franszyza integralna w ubezpieczeniu autocasco równa zero </w:t>
            </w:r>
          </w:p>
        </w:tc>
        <w:tc>
          <w:tcPr>
            <w:tcW w:w="992" w:type="dxa"/>
            <w:tcBorders>
              <w:top w:val="double" w:sz="4" w:space="0" w:color="auto"/>
              <w:bottom w:val="single" w:sz="6" w:space="0" w:color="auto"/>
            </w:tcBorders>
          </w:tcPr>
          <w:p w:rsidR="005C6559" w:rsidRPr="005C6559" w:rsidRDefault="005C6559" w:rsidP="005C6559">
            <w:pPr>
              <w:tabs>
                <w:tab w:val="left" w:pos="360"/>
              </w:tabs>
              <w:jc w:val="center"/>
              <w:rPr>
                <w:rFonts w:ascii="Calibri" w:hAnsi="Calibri"/>
                <w:sz w:val="22"/>
                <w:szCs w:val="22"/>
              </w:rPr>
            </w:pPr>
          </w:p>
        </w:tc>
        <w:tc>
          <w:tcPr>
            <w:tcW w:w="821" w:type="dxa"/>
            <w:tcBorders>
              <w:top w:val="double" w:sz="4" w:space="0" w:color="auto"/>
              <w:bottom w:val="single" w:sz="6"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20</w:t>
            </w:r>
          </w:p>
        </w:tc>
      </w:tr>
      <w:tr w:rsidR="005C6559" w:rsidRPr="005C6559" w:rsidTr="005C6559">
        <w:tc>
          <w:tcPr>
            <w:tcW w:w="575" w:type="dxa"/>
            <w:vMerge/>
            <w:tcBorders>
              <w:top w:val="single" w:sz="6" w:space="0" w:color="auto"/>
              <w:bottom w:val="double" w:sz="4" w:space="0" w:color="auto"/>
            </w:tcBorders>
            <w:vAlign w:val="center"/>
          </w:tcPr>
          <w:p w:rsidR="005C6559" w:rsidRPr="005C6559" w:rsidRDefault="005C6559" w:rsidP="005C6559">
            <w:pPr>
              <w:tabs>
                <w:tab w:val="left" w:pos="360"/>
              </w:tabs>
              <w:jc w:val="center"/>
              <w:rPr>
                <w:rFonts w:ascii="Calibri" w:hAnsi="Calibri"/>
                <w:sz w:val="22"/>
                <w:szCs w:val="22"/>
              </w:rPr>
            </w:pPr>
          </w:p>
        </w:tc>
        <w:tc>
          <w:tcPr>
            <w:tcW w:w="8302" w:type="dxa"/>
            <w:tcBorders>
              <w:top w:val="single" w:sz="6" w:space="0" w:color="auto"/>
              <w:bottom w:val="double" w:sz="4" w:space="0" w:color="auto"/>
            </w:tcBorders>
          </w:tcPr>
          <w:p w:rsidR="005C6559" w:rsidRPr="005C6559" w:rsidRDefault="005C6559" w:rsidP="005C6559">
            <w:pPr>
              <w:tabs>
                <w:tab w:val="left" w:pos="360"/>
              </w:tabs>
              <w:rPr>
                <w:rFonts w:ascii="Calibri" w:hAnsi="Calibri"/>
                <w:sz w:val="22"/>
                <w:szCs w:val="22"/>
              </w:rPr>
            </w:pPr>
            <w:r w:rsidRPr="005C6559">
              <w:rPr>
                <w:rFonts w:ascii="Calibri" w:hAnsi="Calibri"/>
                <w:sz w:val="22"/>
                <w:szCs w:val="22"/>
              </w:rPr>
              <w:t>Frans</w:t>
            </w:r>
            <w:r w:rsidR="00997BF6">
              <w:rPr>
                <w:rFonts w:ascii="Calibri" w:hAnsi="Calibri"/>
                <w:sz w:val="22"/>
                <w:szCs w:val="22"/>
              </w:rPr>
              <w:t>zyza integralna w wysokości do 2</w:t>
            </w:r>
            <w:r w:rsidRPr="005C6559">
              <w:rPr>
                <w:rFonts w:ascii="Calibri" w:hAnsi="Calibri"/>
                <w:sz w:val="22"/>
                <w:szCs w:val="22"/>
              </w:rPr>
              <w:t>00,00 PLN</w:t>
            </w:r>
          </w:p>
        </w:tc>
        <w:tc>
          <w:tcPr>
            <w:tcW w:w="992" w:type="dxa"/>
            <w:tcBorders>
              <w:top w:val="single" w:sz="6" w:space="0" w:color="auto"/>
              <w:bottom w:val="double" w:sz="4" w:space="0" w:color="auto"/>
            </w:tcBorders>
          </w:tcPr>
          <w:p w:rsidR="005C6559" w:rsidRPr="005C6559" w:rsidRDefault="005C6559" w:rsidP="005C6559">
            <w:pPr>
              <w:tabs>
                <w:tab w:val="left" w:pos="360"/>
              </w:tabs>
              <w:jc w:val="center"/>
              <w:rPr>
                <w:rFonts w:ascii="Calibri" w:hAnsi="Calibri"/>
                <w:sz w:val="22"/>
                <w:szCs w:val="22"/>
              </w:rPr>
            </w:pPr>
          </w:p>
        </w:tc>
        <w:tc>
          <w:tcPr>
            <w:tcW w:w="821" w:type="dxa"/>
            <w:tcBorders>
              <w:top w:val="single" w:sz="6" w:space="0" w:color="auto"/>
              <w:bottom w:val="double" w:sz="4"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0</w:t>
            </w:r>
          </w:p>
        </w:tc>
      </w:tr>
      <w:tr w:rsidR="005C6559" w:rsidRPr="005C6559" w:rsidTr="005C6559">
        <w:tc>
          <w:tcPr>
            <w:tcW w:w="575" w:type="dxa"/>
            <w:vMerge w:val="restart"/>
            <w:tcBorders>
              <w:top w:val="double" w:sz="4" w:space="0" w:color="auto"/>
              <w:bottom w:val="single" w:sz="6"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B</w:t>
            </w:r>
          </w:p>
          <w:p w:rsidR="005C6559" w:rsidRPr="005C6559" w:rsidRDefault="005C6559" w:rsidP="005C6559">
            <w:pPr>
              <w:tabs>
                <w:tab w:val="left" w:pos="360"/>
              </w:tabs>
              <w:jc w:val="center"/>
              <w:rPr>
                <w:rFonts w:ascii="Calibri" w:hAnsi="Calibri"/>
                <w:sz w:val="22"/>
                <w:szCs w:val="22"/>
              </w:rPr>
            </w:pPr>
          </w:p>
        </w:tc>
        <w:tc>
          <w:tcPr>
            <w:tcW w:w="8302" w:type="dxa"/>
            <w:tcBorders>
              <w:top w:val="double" w:sz="4" w:space="0" w:color="auto"/>
              <w:bottom w:val="single" w:sz="6" w:space="0" w:color="auto"/>
            </w:tcBorders>
          </w:tcPr>
          <w:p w:rsidR="005C6559" w:rsidRPr="005C6559" w:rsidRDefault="005C6559" w:rsidP="005C6559">
            <w:pPr>
              <w:tabs>
                <w:tab w:val="left" w:pos="360"/>
              </w:tabs>
              <w:rPr>
                <w:rFonts w:ascii="Calibri" w:hAnsi="Calibri"/>
                <w:sz w:val="22"/>
                <w:szCs w:val="22"/>
              </w:rPr>
            </w:pPr>
            <w:r w:rsidRPr="005C6559">
              <w:rPr>
                <w:rFonts w:ascii="Calibri" w:hAnsi="Calibri"/>
                <w:sz w:val="22"/>
                <w:szCs w:val="22"/>
              </w:rPr>
              <w:t>Wyłączenie konsumpcji sumy ubezpieczenia w przypadku wypłaty odszkodowania w autocasco</w:t>
            </w:r>
          </w:p>
        </w:tc>
        <w:tc>
          <w:tcPr>
            <w:tcW w:w="992" w:type="dxa"/>
            <w:tcBorders>
              <w:top w:val="double" w:sz="4" w:space="0" w:color="auto"/>
              <w:bottom w:val="single" w:sz="6" w:space="0" w:color="auto"/>
            </w:tcBorders>
          </w:tcPr>
          <w:p w:rsidR="005C6559" w:rsidRPr="005C6559" w:rsidRDefault="005C6559" w:rsidP="005C6559">
            <w:pPr>
              <w:tabs>
                <w:tab w:val="left" w:pos="360"/>
              </w:tabs>
              <w:jc w:val="center"/>
              <w:rPr>
                <w:rFonts w:ascii="Calibri" w:hAnsi="Calibri"/>
                <w:sz w:val="22"/>
                <w:szCs w:val="22"/>
              </w:rPr>
            </w:pPr>
          </w:p>
        </w:tc>
        <w:tc>
          <w:tcPr>
            <w:tcW w:w="821" w:type="dxa"/>
            <w:tcBorders>
              <w:top w:val="double" w:sz="4" w:space="0" w:color="auto"/>
              <w:bottom w:val="single" w:sz="6"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30</w:t>
            </w:r>
          </w:p>
        </w:tc>
      </w:tr>
      <w:tr w:rsidR="005C6559" w:rsidRPr="005C6559" w:rsidTr="005C6559">
        <w:tc>
          <w:tcPr>
            <w:tcW w:w="575" w:type="dxa"/>
            <w:vMerge/>
            <w:tcBorders>
              <w:top w:val="single" w:sz="6" w:space="0" w:color="auto"/>
              <w:bottom w:val="double" w:sz="4" w:space="0" w:color="auto"/>
            </w:tcBorders>
            <w:vAlign w:val="center"/>
          </w:tcPr>
          <w:p w:rsidR="005C6559" w:rsidRPr="005C6559" w:rsidRDefault="005C6559" w:rsidP="005C6559">
            <w:pPr>
              <w:tabs>
                <w:tab w:val="left" w:pos="360"/>
              </w:tabs>
              <w:jc w:val="center"/>
              <w:rPr>
                <w:rFonts w:ascii="Calibri" w:hAnsi="Calibri"/>
                <w:sz w:val="22"/>
                <w:szCs w:val="22"/>
              </w:rPr>
            </w:pPr>
          </w:p>
        </w:tc>
        <w:tc>
          <w:tcPr>
            <w:tcW w:w="8302" w:type="dxa"/>
            <w:tcBorders>
              <w:top w:val="single" w:sz="6" w:space="0" w:color="auto"/>
              <w:bottom w:val="double" w:sz="4" w:space="0" w:color="auto"/>
            </w:tcBorders>
          </w:tcPr>
          <w:p w:rsidR="005C6559" w:rsidRPr="005C6559" w:rsidRDefault="005C6559" w:rsidP="005C6559">
            <w:pPr>
              <w:tabs>
                <w:tab w:val="left" w:pos="360"/>
              </w:tabs>
              <w:rPr>
                <w:rFonts w:ascii="Calibri" w:hAnsi="Calibri"/>
                <w:sz w:val="22"/>
                <w:szCs w:val="22"/>
              </w:rPr>
            </w:pPr>
            <w:r w:rsidRPr="005C6559">
              <w:rPr>
                <w:rFonts w:ascii="Calibri" w:hAnsi="Calibri"/>
                <w:sz w:val="22"/>
                <w:szCs w:val="22"/>
              </w:rPr>
              <w:t>Brak włączenia</w:t>
            </w:r>
          </w:p>
        </w:tc>
        <w:tc>
          <w:tcPr>
            <w:tcW w:w="992" w:type="dxa"/>
            <w:tcBorders>
              <w:top w:val="single" w:sz="6" w:space="0" w:color="auto"/>
              <w:bottom w:val="double" w:sz="4" w:space="0" w:color="auto"/>
            </w:tcBorders>
          </w:tcPr>
          <w:p w:rsidR="005C6559" w:rsidRPr="005C6559" w:rsidRDefault="005C6559" w:rsidP="005C6559">
            <w:pPr>
              <w:tabs>
                <w:tab w:val="left" w:pos="360"/>
              </w:tabs>
              <w:jc w:val="center"/>
              <w:rPr>
                <w:rFonts w:ascii="Calibri" w:hAnsi="Calibri"/>
                <w:sz w:val="22"/>
                <w:szCs w:val="22"/>
              </w:rPr>
            </w:pPr>
          </w:p>
        </w:tc>
        <w:tc>
          <w:tcPr>
            <w:tcW w:w="821" w:type="dxa"/>
            <w:tcBorders>
              <w:top w:val="single" w:sz="6" w:space="0" w:color="auto"/>
              <w:bottom w:val="double" w:sz="4"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0</w:t>
            </w:r>
          </w:p>
        </w:tc>
      </w:tr>
      <w:tr w:rsidR="005C6559" w:rsidRPr="005C6559" w:rsidTr="005C6559">
        <w:tc>
          <w:tcPr>
            <w:tcW w:w="575" w:type="dxa"/>
            <w:vMerge w:val="restart"/>
            <w:tcBorders>
              <w:top w:val="double" w:sz="4"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C</w:t>
            </w:r>
          </w:p>
        </w:tc>
        <w:tc>
          <w:tcPr>
            <w:tcW w:w="8302" w:type="dxa"/>
            <w:tcBorders>
              <w:top w:val="double" w:sz="4" w:space="0" w:color="auto"/>
              <w:bottom w:val="single" w:sz="4" w:space="0" w:color="auto"/>
            </w:tcBorders>
          </w:tcPr>
          <w:p w:rsidR="005C6559" w:rsidRPr="005C6559" w:rsidRDefault="005C6559" w:rsidP="005C6559">
            <w:pPr>
              <w:tabs>
                <w:tab w:val="left" w:pos="7020"/>
              </w:tabs>
              <w:rPr>
                <w:rFonts w:ascii="Calibri" w:hAnsi="Calibri" w:cs="Arial"/>
                <w:sz w:val="22"/>
                <w:szCs w:val="22"/>
              </w:rPr>
            </w:pPr>
            <w:r w:rsidRPr="005C6559">
              <w:rPr>
                <w:rFonts w:ascii="Calibri" w:hAnsi="Calibri" w:cs="Arial"/>
                <w:sz w:val="22"/>
                <w:szCs w:val="22"/>
              </w:rPr>
              <w:t>Gwarantowana suma ubezpieczenia przez każdy roczny okres ubezpieczenia pojazdów</w:t>
            </w:r>
          </w:p>
        </w:tc>
        <w:tc>
          <w:tcPr>
            <w:tcW w:w="992" w:type="dxa"/>
            <w:tcBorders>
              <w:top w:val="double" w:sz="4" w:space="0" w:color="auto"/>
              <w:bottom w:val="single" w:sz="4" w:space="0" w:color="auto"/>
            </w:tcBorders>
          </w:tcPr>
          <w:p w:rsidR="005C6559" w:rsidRPr="005C6559" w:rsidRDefault="005C6559" w:rsidP="005C6559">
            <w:pPr>
              <w:tabs>
                <w:tab w:val="left" w:pos="360"/>
              </w:tabs>
              <w:jc w:val="center"/>
              <w:rPr>
                <w:rFonts w:ascii="Calibri" w:hAnsi="Calibri"/>
                <w:sz w:val="22"/>
                <w:szCs w:val="22"/>
              </w:rPr>
            </w:pPr>
          </w:p>
        </w:tc>
        <w:tc>
          <w:tcPr>
            <w:tcW w:w="821" w:type="dxa"/>
            <w:tcBorders>
              <w:top w:val="double" w:sz="4" w:space="0" w:color="auto"/>
              <w:bottom w:val="single" w:sz="4"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20</w:t>
            </w:r>
          </w:p>
        </w:tc>
      </w:tr>
      <w:tr w:rsidR="005C6559" w:rsidRPr="005C6559" w:rsidTr="005C6559">
        <w:tc>
          <w:tcPr>
            <w:tcW w:w="575" w:type="dxa"/>
            <w:vMerge/>
            <w:vAlign w:val="center"/>
          </w:tcPr>
          <w:p w:rsidR="005C6559" w:rsidRPr="005C6559" w:rsidRDefault="005C6559" w:rsidP="005C6559">
            <w:pPr>
              <w:tabs>
                <w:tab w:val="left" w:pos="360"/>
              </w:tabs>
              <w:jc w:val="center"/>
              <w:rPr>
                <w:rFonts w:ascii="Calibri" w:hAnsi="Calibri"/>
                <w:sz w:val="22"/>
                <w:szCs w:val="22"/>
              </w:rPr>
            </w:pPr>
          </w:p>
        </w:tc>
        <w:tc>
          <w:tcPr>
            <w:tcW w:w="8302" w:type="dxa"/>
            <w:tcBorders>
              <w:top w:val="single" w:sz="4" w:space="0" w:color="auto"/>
              <w:bottom w:val="double" w:sz="4" w:space="0" w:color="auto"/>
            </w:tcBorders>
          </w:tcPr>
          <w:p w:rsidR="005C6559" w:rsidRPr="005C6559" w:rsidRDefault="005C6559" w:rsidP="005C6559">
            <w:pPr>
              <w:tabs>
                <w:tab w:val="left" w:pos="7020"/>
              </w:tabs>
              <w:rPr>
                <w:rFonts w:ascii="Calibri" w:hAnsi="Calibri"/>
                <w:sz w:val="22"/>
                <w:szCs w:val="22"/>
              </w:rPr>
            </w:pPr>
            <w:r w:rsidRPr="005C6559">
              <w:rPr>
                <w:rFonts w:ascii="Calibri" w:hAnsi="Calibri"/>
                <w:sz w:val="22"/>
                <w:szCs w:val="22"/>
              </w:rPr>
              <w:t>Brak włączenia</w:t>
            </w:r>
          </w:p>
        </w:tc>
        <w:tc>
          <w:tcPr>
            <w:tcW w:w="992" w:type="dxa"/>
            <w:tcBorders>
              <w:top w:val="single" w:sz="4" w:space="0" w:color="auto"/>
              <w:bottom w:val="double" w:sz="4" w:space="0" w:color="auto"/>
            </w:tcBorders>
          </w:tcPr>
          <w:p w:rsidR="005C6559" w:rsidRPr="005C6559" w:rsidRDefault="005C6559" w:rsidP="005C6559">
            <w:pPr>
              <w:tabs>
                <w:tab w:val="left" w:pos="360"/>
              </w:tabs>
              <w:jc w:val="center"/>
              <w:rPr>
                <w:rFonts w:ascii="Calibri" w:hAnsi="Calibri"/>
                <w:sz w:val="22"/>
                <w:szCs w:val="22"/>
              </w:rPr>
            </w:pPr>
          </w:p>
        </w:tc>
        <w:tc>
          <w:tcPr>
            <w:tcW w:w="821" w:type="dxa"/>
            <w:tcBorders>
              <w:top w:val="single" w:sz="4" w:space="0" w:color="auto"/>
              <w:bottom w:val="double" w:sz="4"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0</w:t>
            </w:r>
          </w:p>
        </w:tc>
      </w:tr>
      <w:tr w:rsidR="005C6559" w:rsidRPr="005C6559" w:rsidTr="005C6559">
        <w:tc>
          <w:tcPr>
            <w:tcW w:w="575" w:type="dxa"/>
            <w:vMerge w:val="restart"/>
            <w:tcBorders>
              <w:top w:val="double" w:sz="4"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D</w:t>
            </w:r>
          </w:p>
          <w:p w:rsidR="005C6559" w:rsidRPr="005C6559" w:rsidRDefault="005C6559" w:rsidP="005C6559">
            <w:pPr>
              <w:tabs>
                <w:tab w:val="left" w:pos="360"/>
              </w:tabs>
              <w:jc w:val="center"/>
              <w:rPr>
                <w:rFonts w:ascii="Calibri" w:hAnsi="Calibri"/>
                <w:sz w:val="22"/>
                <w:szCs w:val="22"/>
              </w:rPr>
            </w:pPr>
          </w:p>
        </w:tc>
        <w:tc>
          <w:tcPr>
            <w:tcW w:w="8302" w:type="dxa"/>
            <w:tcBorders>
              <w:top w:val="double" w:sz="4" w:space="0" w:color="auto"/>
            </w:tcBorders>
          </w:tcPr>
          <w:p w:rsidR="005C6559" w:rsidRPr="005C6559" w:rsidRDefault="005C6559" w:rsidP="005C6559">
            <w:pPr>
              <w:tabs>
                <w:tab w:val="left" w:pos="7020"/>
              </w:tabs>
              <w:rPr>
                <w:rFonts w:ascii="Calibri" w:hAnsi="Calibri"/>
                <w:sz w:val="22"/>
                <w:szCs w:val="22"/>
              </w:rPr>
            </w:pPr>
            <w:r w:rsidRPr="005C6559">
              <w:rPr>
                <w:rFonts w:ascii="Calibri" w:hAnsi="Calibri"/>
                <w:sz w:val="22"/>
                <w:szCs w:val="22"/>
              </w:rPr>
              <w:t xml:space="preserve">Nie stosowanie przez ubezpieczyciela ograniczenia wypłaty odszkodowania w przypadku spowodowania szkody na skutek przekroczenia dozwolonej na danym terenie prędkości  </w:t>
            </w:r>
          </w:p>
        </w:tc>
        <w:tc>
          <w:tcPr>
            <w:tcW w:w="992" w:type="dxa"/>
            <w:tcBorders>
              <w:top w:val="double" w:sz="4" w:space="0" w:color="auto"/>
            </w:tcBorders>
          </w:tcPr>
          <w:p w:rsidR="005C6559" w:rsidRPr="005C6559" w:rsidRDefault="005C6559" w:rsidP="005C6559">
            <w:pPr>
              <w:tabs>
                <w:tab w:val="left" w:pos="360"/>
              </w:tabs>
              <w:jc w:val="center"/>
              <w:rPr>
                <w:rFonts w:ascii="Calibri" w:hAnsi="Calibri"/>
                <w:sz w:val="22"/>
                <w:szCs w:val="22"/>
              </w:rPr>
            </w:pPr>
          </w:p>
        </w:tc>
        <w:tc>
          <w:tcPr>
            <w:tcW w:w="821" w:type="dxa"/>
            <w:tcBorders>
              <w:top w:val="double" w:sz="4"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30</w:t>
            </w:r>
          </w:p>
        </w:tc>
      </w:tr>
      <w:tr w:rsidR="005C6559" w:rsidRPr="005C6559" w:rsidTr="005C6559">
        <w:tc>
          <w:tcPr>
            <w:tcW w:w="575" w:type="dxa"/>
            <w:vMerge/>
            <w:tcBorders>
              <w:bottom w:val="double" w:sz="4" w:space="0" w:color="auto"/>
            </w:tcBorders>
          </w:tcPr>
          <w:p w:rsidR="005C6559" w:rsidRPr="005C6559" w:rsidRDefault="005C6559" w:rsidP="005C6559">
            <w:pPr>
              <w:tabs>
                <w:tab w:val="left" w:pos="360"/>
              </w:tabs>
              <w:jc w:val="center"/>
              <w:rPr>
                <w:rFonts w:ascii="Calibri" w:hAnsi="Calibri"/>
                <w:sz w:val="22"/>
                <w:szCs w:val="22"/>
              </w:rPr>
            </w:pPr>
          </w:p>
        </w:tc>
        <w:tc>
          <w:tcPr>
            <w:tcW w:w="8302" w:type="dxa"/>
            <w:tcBorders>
              <w:bottom w:val="double" w:sz="4" w:space="0" w:color="auto"/>
            </w:tcBorders>
          </w:tcPr>
          <w:p w:rsidR="005C6559" w:rsidRPr="005C6559" w:rsidRDefault="005C6559" w:rsidP="005C6559">
            <w:pPr>
              <w:tabs>
                <w:tab w:val="left" w:pos="7020"/>
              </w:tabs>
              <w:rPr>
                <w:rFonts w:ascii="Calibri" w:hAnsi="Calibri"/>
                <w:sz w:val="22"/>
                <w:szCs w:val="22"/>
              </w:rPr>
            </w:pPr>
            <w:r w:rsidRPr="005C6559">
              <w:rPr>
                <w:rFonts w:ascii="Calibri" w:hAnsi="Calibri"/>
                <w:sz w:val="22"/>
                <w:szCs w:val="22"/>
              </w:rPr>
              <w:t>Brak włączenia</w:t>
            </w:r>
          </w:p>
        </w:tc>
        <w:tc>
          <w:tcPr>
            <w:tcW w:w="992" w:type="dxa"/>
            <w:tcBorders>
              <w:bottom w:val="double" w:sz="4" w:space="0" w:color="auto"/>
            </w:tcBorders>
          </w:tcPr>
          <w:p w:rsidR="005C6559" w:rsidRPr="005C6559" w:rsidRDefault="005C6559" w:rsidP="005C6559">
            <w:pPr>
              <w:tabs>
                <w:tab w:val="left" w:pos="360"/>
              </w:tabs>
              <w:jc w:val="center"/>
              <w:rPr>
                <w:rFonts w:ascii="Calibri" w:hAnsi="Calibri"/>
                <w:sz w:val="22"/>
                <w:szCs w:val="22"/>
              </w:rPr>
            </w:pPr>
          </w:p>
        </w:tc>
        <w:tc>
          <w:tcPr>
            <w:tcW w:w="821" w:type="dxa"/>
            <w:tcBorders>
              <w:bottom w:val="double" w:sz="4" w:space="0" w:color="auto"/>
            </w:tcBorders>
            <w:vAlign w:val="center"/>
          </w:tcPr>
          <w:p w:rsidR="005C6559" w:rsidRPr="005C6559" w:rsidRDefault="005C6559" w:rsidP="005C6559">
            <w:pPr>
              <w:tabs>
                <w:tab w:val="left" w:pos="360"/>
              </w:tabs>
              <w:jc w:val="center"/>
              <w:rPr>
                <w:rFonts w:ascii="Calibri" w:hAnsi="Calibri"/>
                <w:sz w:val="22"/>
                <w:szCs w:val="22"/>
              </w:rPr>
            </w:pPr>
            <w:r w:rsidRPr="005C6559">
              <w:rPr>
                <w:rFonts w:ascii="Calibri" w:hAnsi="Calibri"/>
                <w:sz w:val="22"/>
                <w:szCs w:val="22"/>
              </w:rPr>
              <w:t>0</w:t>
            </w:r>
          </w:p>
        </w:tc>
      </w:tr>
      <w:tr w:rsidR="005C6559" w:rsidRPr="005C6559" w:rsidTr="005C6559">
        <w:trPr>
          <w:trHeight w:val="453"/>
        </w:trPr>
        <w:tc>
          <w:tcPr>
            <w:tcW w:w="8877" w:type="dxa"/>
            <w:gridSpan w:val="2"/>
            <w:tcBorders>
              <w:top w:val="double" w:sz="4" w:space="0" w:color="auto"/>
              <w:bottom w:val="double" w:sz="4" w:space="0" w:color="auto"/>
            </w:tcBorders>
            <w:vAlign w:val="center"/>
          </w:tcPr>
          <w:p w:rsidR="005C6559" w:rsidRPr="005C6559" w:rsidRDefault="005C6559" w:rsidP="005C6559">
            <w:pPr>
              <w:tabs>
                <w:tab w:val="left" w:pos="360"/>
              </w:tabs>
              <w:rPr>
                <w:rFonts w:ascii="Calibri" w:hAnsi="Calibri"/>
                <w:b/>
                <w:sz w:val="22"/>
                <w:szCs w:val="22"/>
              </w:rPr>
            </w:pPr>
            <w:r w:rsidRPr="005C6559">
              <w:rPr>
                <w:rFonts w:ascii="Calibri" w:hAnsi="Calibri"/>
                <w:b/>
                <w:sz w:val="22"/>
                <w:szCs w:val="22"/>
              </w:rPr>
              <w:t>RAZEM</w:t>
            </w:r>
          </w:p>
        </w:tc>
        <w:tc>
          <w:tcPr>
            <w:tcW w:w="992" w:type="dxa"/>
            <w:tcBorders>
              <w:top w:val="double" w:sz="4" w:space="0" w:color="auto"/>
              <w:bottom w:val="double" w:sz="4" w:space="0" w:color="auto"/>
            </w:tcBorders>
            <w:vAlign w:val="center"/>
          </w:tcPr>
          <w:p w:rsidR="005C6559" w:rsidRPr="005C6559" w:rsidRDefault="005C6559" w:rsidP="005C6559">
            <w:pPr>
              <w:tabs>
                <w:tab w:val="left" w:pos="360"/>
              </w:tabs>
              <w:rPr>
                <w:rFonts w:ascii="Calibri" w:hAnsi="Calibri"/>
                <w:b/>
                <w:sz w:val="22"/>
                <w:szCs w:val="22"/>
              </w:rPr>
            </w:pPr>
          </w:p>
        </w:tc>
        <w:tc>
          <w:tcPr>
            <w:tcW w:w="821" w:type="dxa"/>
            <w:tcBorders>
              <w:top w:val="double" w:sz="4" w:space="0" w:color="auto"/>
              <w:bottom w:val="double" w:sz="4" w:space="0" w:color="auto"/>
            </w:tcBorders>
            <w:vAlign w:val="center"/>
          </w:tcPr>
          <w:p w:rsidR="005C6559" w:rsidRPr="005C6559" w:rsidRDefault="005C6559" w:rsidP="005C6559">
            <w:pPr>
              <w:tabs>
                <w:tab w:val="left" w:pos="360"/>
              </w:tabs>
              <w:rPr>
                <w:rFonts w:ascii="Calibri" w:hAnsi="Calibri"/>
                <w:b/>
                <w:sz w:val="22"/>
                <w:szCs w:val="22"/>
              </w:rPr>
            </w:pPr>
            <w:r>
              <w:rPr>
                <w:rFonts w:ascii="Calibri" w:hAnsi="Calibri"/>
                <w:b/>
                <w:sz w:val="22"/>
                <w:szCs w:val="22"/>
              </w:rPr>
              <w:t xml:space="preserve">    </w:t>
            </w:r>
            <w:r w:rsidRPr="005C6559">
              <w:rPr>
                <w:rFonts w:ascii="Calibri" w:hAnsi="Calibri"/>
                <w:b/>
                <w:sz w:val="22"/>
                <w:szCs w:val="22"/>
              </w:rPr>
              <w:t>100</w:t>
            </w:r>
          </w:p>
        </w:tc>
      </w:tr>
    </w:tbl>
    <w:p w:rsidR="005C6559" w:rsidRDefault="005C6559" w:rsidP="00997BF6">
      <w:pPr>
        <w:ind w:left="360"/>
        <w:rPr>
          <w:rFonts w:ascii="Calibri" w:hAnsi="Calibri" w:cs="Calibri"/>
          <w:sz w:val="22"/>
          <w:szCs w:val="22"/>
        </w:rPr>
      </w:pPr>
      <w:r w:rsidRPr="005C6559">
        <w:rPr>
          <w:rFonts w:ascii="Calibri" w:hAnsi="Calibri" w:cs="Calibri"/>
          <w:sz w:val="22"/>
          <w:szCs w:val="22"/>
        </w:rPr>
        <w:t>- zaznaczyć „X” prawidłową odpowiedź</w:t>
      </w:r>
    </w:p>
    <w:p w:rsidR="00997BF6" w:rsidRDefault="00997BF6" w:rsidP="00997BF6">
      <w:pPr>
        <w:rPr>
          <w:rFonts w:ascii="Calibri" w:hAnsi="Calibri" w:cs="Calibri"/>
          <w:sz w:val="22"/>
          <w:szCs w:val="22"/>
        </w:rPr>
      </w:pPr>
    </w:p>
    <w:p w:rsidR="00997BF6" w:rsidRDefault="00997BF6" w:rsidP="00997BF6">
      <w:pPr>
        <w:rPr>
          <w:rFonts w:ascii="Calibri" w:hAnsi="Calibri" w:cs="Calibri"/>
          <w:sz w:val="22"/>
          <w:szCs w:val="22"/>
        </w:rPr>
      </w:pPr>
    </w:p>
    <w:p w:rsidR="00997BF6" w:rsidRDefault="00997BF6" w:rsidP="00997BF6">
      <w:pPr>
        <w:rPr>
          <w:rFonts w:ascii="Calibri" w:hAnsi="Calibri" w:cs="Calibri"/>
          <w:sz w:val="22"/>
          <w:szCs w:val="22"/>
        </w:rPr>
      </w:pPr>
    </w:p>
    <w:p w:rsidR="00997BF6" w:rsidRDefault="00997BF6" w:rsidP="00997BF6">
      <w:pPr>
        <w:rPr>
          <w:rFonts w:ascii="Calibri" w:hAnsi="Calibri" w:cs="Calibri"/>
          <w:sz w:val="22"/>
          <w:szCs w:val="22"/>
        </w:rPr>
      </w:pPr>
    </w:p>
    <w:p w:rsidR="00997BF6" w:rsidRPr="00997BF6" w:rsidRDefault="00997BF6" w:rsidP="00997BF6">
      <w:pPr>
        <w:spacing w:line="360" w:lineRule="auto"/>
        <w:rPr>
          <w:rFonts w:ascii="Calibri" w:hAnsi="Calibri"/>
          <w:sz w:val="20"/>
          <w:szCs w:val="20"/>
        </w:rPr>
      </w:pPr>
      <w:r w:rsidRPr="00997BF6">
        <w:rPr>
          <w:rFonts w:ascii="Calibri" w:hAnsi="Calibri"/>
          <w:sz w:val="20"/>
          <w:szCs w:val="20"/>
        </w:rPr>
        <w:t>….........................................., dnia …...................</w:t>
      </w:r>
    </w:p>
    <w:p w:rsidR="00997BF6" w:rsidRPr="00997BF6" w:rsidRDefault="00997BF6" w:rsidP="000809E9">
      <w:pPr>
        <w:spacing w:line="360" w:lineRule="auto"/>
        <w:ind w:left="5748" w:firstLine="624"/>
        <w:rPr>
          <w:rFonts w:ascii="Calibri" w:hAnsi="Calibri"/>
          <w:sz w:val="20"/>
          <w:szCs w:val="20"/>
        </w:rPr>
      </w:pPr>
      <w:r w:rsidRPr="00997BF6">
        <w:rPr>
          <w:rFonts w:ascii="Calibri" w:hAnsi="Calibri"/>
          <w:sz w:val="20"/>
          <w:szCs w:val="20"/>
        </w:rPr>
        <w:t>…..........................................</w:t>
      </w:r>
    </w:p>
    <w:p w:rsidR="00997BF6" w:rsidRPr="00997BF6" w:rsidRDefault="00997BF6" w:rsidP="000809E9">
      <w:pPr>
        <w:ind w:left="5664" w:firstLine="708"/>
        <w:rPr>
          <w:rFonts w:ascii="Calibri" w:hAnsi="Calibri"/>
          <w:sz w:val="20"/>
          <w:szCs w:val="20"/>
        </w:rPr>
      </w:pPr>
      <w:r w:rsidRPr="00997BF6">
        <w:rPr>
          <w:rFonts w:ascii="Calibri" w:hAnsi="Calibri"/>
          <w:sz w:val="20"/>
          <w:szCs w:val="20"/>
        </w:rPr>
        <w:t>podpis osoby uprawnionej</w:t>
      </w:r>
    </w:p>
    <w:p w:rsidR="00DD46AF" w:rsidRDefault="005C6559" w:rsidP="00DD46AF">
      <w:pPr>
        <w:rPr>
          <w:b/>
          <w:sz w:val="24"/>
        </w:rPr>
      </w:pPr>
      <w:r w:rsidRPr="00997BF6">
        <w:rPr>
          <w:rFonts w:ascii="Calibri" w:hAnsi="Calibri" w:cs="Calibri"/>
          <w:i/>
          <w:sz w:val="20"/>
          <w:szCs w:val="20"/>
        </w:rPr>
        <w:br w:type="page"/>
      </w:r>
      <w:r w:rsidR="00DD46AF">
        <w:rPr>
          <w:b/>
          <w:sz w:val="24"/>
        </w:rPr>
        <w:lastRenderedPageBreak/>
        <w:t>Załącznik nr 1c</w:t>
      </w:r>
    </w:p>
    <w:p w:rsidR="00DD46AF" w:rsidRDefault="00DD46AF" w:rsidP="00DD46AF">
      <w:pPr>
        <w:spacing w:line="360" w:lineRule="auto"/>
        <w:jc w:val="right"/>
        <w:rPr>
          <w:sz w:val="24"/>
        </w:rPr>
      </w:pPr>
      <w:r>
        <w:rPr>
          <w:sz w:val="24"/>
        </w:rPr>
        <w:t>………………….. dnia …...........................</w:t>
      </w:r>
    </w:p>
    <w:p w:rsidR="00DD46AF" w:rsidRDefault="00DD46AF" w:rsidP="00DD46AF">
      <w:pPr>
        <w:rPr>
          <w:sz w:val="24"/>
        </w:rPr>
      </w:pPr>
    </w:p>
    <w:p w:rsidR="00DD46AF" w:rsidRDefault="00DD46AF" w:rsidP="00DD46AF">
      <w:pPr>
        <w:pStyle w:val="Nagwek1"/>
        <w:numPr>
          <w:ilvl w:val="0"/>
          <w:numId w:val="16"/>
        </w:numPr>
        <w:tabs>
          <w:tab w:val="left" w:pos="0"/>
        </w:tabs>
        <w:suppressAutoHyphens/>
        <w:rPr>
          <w:sz w:val="24"/>
          <w:szCs w:val="24"/>
        </w:rPr>
      </w:pPr>
    </w:p>
    <w:p w:rsidR="00DD46AF" w:rsidRDefault="00DD46AF" w:rsidP="00DD46AF">
      <w:pPr>
        <w:pStyle w:val="Nagwek1"/>
        <w:numPr>
          <w:ilvl w:val="0"/>
          <w:numId w:val="16"/>
        </w:numPr>
        <w:tabs>
          <w:tab w:val="left" w:pos="0"/>
        </w:tabs>
        <w:suppressAutoHyphens/>
        <w:rPr>
          <w:sz w:val="24"/>
          <w:szCs w:val="24"/>
        </w:rPr>
      </w:pPr>
      <w:r>
        <w:rPr>
          <w:sz w:val="24"/>
          <w:szCs w:val="24"/>
        </w:rPr>
        <w:t>FORMULARZ OFERTY – CZĘŚĆ III</w:t>
      </w:r>
    </w:p>
    <w:p w:rsidR="00DD46AF" w:rsidRDefault="00DD46AF" w:rsidP="00DD46AF">
      <w:pPr>
        <w:jc w:val="center"/>
        <w:rPr>
          <w:sz w:val="24"/>
        </w:rPr>
      </w:pPr>
    </w:p>
    <w:p w:rsidR="00DD46AF" w:rsidRDefault="00DD46AF" w:rsidP="00DD46AF">
      <w:pPr>
        <w:numPr>
          <w:ilvl w:val="0"/>
          <w:numId w:val="17"/>
        </w:numPr>
        <w:tabs>
          <w:tab w:val="left" w:pos="720"/>
        </w:tabs>
        <w:suppressAutoHyphens/>
        <w:rPr>
          <w:sz w:val="24"/>
        </w:rPr>
      </w:pPr>
      <w:r>
        <w:rPr>
          <w:sz w:val="24"/>
        </w:rPr>
        <w:t>Nazwa i adres Wykonawcy</w:t>
      </w:r>
    </w:p>
    <w:p w:rsidR="00DD46AF" w:rsidRDefault="00DD46AF" w:rsidP="00DD46AF">
      <w:pPr>
        <w:pStyle w:val="Tekstpodstawowywcity"/>
        <w:rPr>
          <w:sz w:val="24"/>
          <w:szCs w:val="24"/>
        </w:rPr>
      </w:pPr>
      <w:r>
        <w:rPr>
          <w:sz w:val="24"/>
          <w:szCs w:val="24"/>
        </w:rPr>
        <w:br/>
        <w:t>Nazwa:</w:t>
      </w:r>
    </w:p>
    <w:p w:rsidR="00DD46AF" w:rsidRDefault="00DD46AF" w:rsidP="00DD46AF">
      <w:pPr>
        <w:ind w:left="708"/>
        <w:rPr>
          <w:sz w:val="24"/>
        </w:rPr>
      </w:pPr>
      <w:r>
        <w:rPr>
          <w:sz w:val="24"/>
        </w:rPr>
        <w:t>…..........................................................................................................................</w:t>
      </w:r>
    </w:p>
    <w:p w:rsidR="00DD46AF" w:rsidRDefault="00DD46AF" w:rsidP="00DD46AF">
      <w:pPr>
        <w:ind w:left="708"/>
        <w:rPr>
          <w:sz w:val="24"/>
        </w:rPr>
      </w:pPr>
    </w:p>
    <w:p w:rsidR="00DD46AF" w:rsidRDefault="00DD46AF" w:rsidP="00DD46AF">
      <w:pPr>
        <w:ind w:left="708"/>
        <w:rPr>
          <w:sz w:val="24"/>
        </w:rPr>
      </w:pPr>
      <w:r>
        <w:rPr>
          <w:sz w:val="24"/>
        </w:rPr>
        <w:t>Adres: …..........................................................................................................................</w:t>
      </w:r>
    </w:p>
    <w:p w:rsidR="00DD46AF" w:rsidRDefault="00DD46AF" w:rsidP="00DD46AF">
      <w:pPr>
        <w:ind w:left="708"/>
        <w:rPr>
          <w:sz w:val="24"/>
        </w:rPr>
      </w:pPr>
    </w:p>
    <w:p w:rsidR="00DD46AF" w:rsidRDefault="00DD46AF" w:rsidP="00DD46AF">
      <w:pPr>
        <w:ind w:left="708"/>
        <w:rPr>
          <w:sz w:val="24"/>
        </w:rPr>
      </w:pPr>
      <w:r>
        <w:rPr>
          <w:sz w:val="24"/>
        </w:rPr>
        <w:t>NIP:  …..........................................................................................................................</w:t>
      </w:r>
    </w:p>
    <w:p w:rsidR="00DD46AF" w:rsidRDefault="00DD46AF" w:rsidP="00DD46AF">
      <w:pPr>
        <w:ind w:left="708"/>
        <w:rPr>
          <w:sz w:val="24"/>
        </w:rPr>
      </w:pPr>
    </w:p>
    <w:p w:rsidR="00DD46AF" w:rsidRDefault="00DD46AF" w:rsidP="00DD46AF">
      <w:pPr>
        <w:ind w:left="708"/>
        <w:rPr>
          <w:sz w:val="24"/>
        </w:rPr>
      </w:pPr>
      <w:r>
        <w:rPr>
          <w:sz w:val="24"/>
        </w:rPr>
        <w:t>REGON: …........................................................................................................................</w:t>
      </w:r>
    </w:p>
    <w:p w:rsidR="00DD46AF" w:rsidRDefault="00DD46AF" w:rsidP="00DD46AF">
      <w:pPr>
        <w:ind w:left="708"/>
        <w:rPr>
          <w:sz w:val="24"/>
        </w:rPr>
      </w:pPr>
    </w:p>
    <w:p w:rsidR="00DD46AF" w:rsidRDefault="00DD46AF" w:rsidP="00DD46AF">
      <w:pPr>
        <w:rPr>
          <w:sz w:val="24"/>
        </w:rPr>
      </w:pPr>
    </w:p>
    <w:p w:rsidR="00DD46AF" w:rsidRDefault="00DD46AF" w:rsidP="00DD46AF">
      <w:pPr>
        <w:numPr>
          <w:ilvl w:val="0"/>
          <w:numId w:val="17"/>
        </w:numPr>
        <w:tabs>
          <w:tab w:val="left" w:pos="720"/>
        </w:tabs>
        <w:suppressAutoHyphens/>
        <w:rPr>
          <w:sz w:val="24"/>
        </w:rPr>
      </w:pPr>
      <w:r>
        <w:rPr>
          <w:sz w:val="24"/>
        </w:rPr>
        <w:t xml:space="preserve">Oferuję wykonanie przedmiotu zamówienia.: </w:t>
      </w:r>
      <w:r w:rsidRPr="00287852">
        <w:rPr>
          <w:rFonts w:ascii="Calibri" w:hAnsi="Calibri"/>
          <w:b/>
          <w:color w:val="000000"/>
          <w:sz w:val="22"/>
          <w:szCs w:val="22"/>
        </w:rPr>
        <w:t>ubezpieczenie mienia i odpowiedzialności cywilnej</w:t>
      </w:r>
      <w:r w:rsidRPr="00287852">
        <w:rPr>
          <w:rFonts w:ascii="Calibri" w:hAnsi="Calibri"/>
          <w:b/>
          <w:sz w:val="22"/>
          <w:szCs w:val="22"/>
        </w:rPr>
        <w:t xml:space="preserve"> oraz komunikacyjne GMINY </w:t>
      </w:r>
      <w:r>
        <w:rPr>
          <w:rFonts w:ascii="Calibri" w:hAnsi="Calibri"/>
          <w:b/>
          <w:sz w:val="22"/>
          <w:szCs w:val="22"/>
        </w:rPr>
        <w:t>GORZYCE</w:t>
      </w:r>
      <w:r w:rsidRPr="00287852">
        <w:rPr>
          <w:rFonts w:ascii="Calibri" w:hAnsi="Calibri"/>
          <w:b/>
          <w:sz w:val="22"/>
          <w:szCs w:val="22"/>
        </w:rPr>
        <w:t xml:space="preserve"> wraz z jednostkami organizacyjnymi</w:t>
      </w:r>
      <w:r>
        <w:rPr>
          <w:rFonts w:ascii="Calibri" w:hAnsi="Calibri"/>
          <w:b/>
          <w:sz w:val="22"/>
          <w:szCs w:val="22"/>
        </w:rPr>
        <w:t xml:space="preserve">  – CZĘŚĆ III</w:t>
      </w:r>
      <w:r>
        <w:rPr>
          <w:sz w:val="24"/>
        </w:rPr>
        <w:t xml:space="preserve"> za kwotę:</w:t>
      </w:r>
    </w:p>
    <w:p w:rsidR="00DD46AF" w:rsidRDefault="00DD46AF" w:rsidP="00DD46AF">
      <w:pPr>
        <w:ind w:left="1416"/>
        <w:rPr>
          <w:sz w:val="24"/>
        </w:rPr>
      </w:pPr>
    </w:p>
    <w:p w:rsidR="00DD46AF" w:rsidRDefault="00DD46AF" w:rsidP="00DD46AF">
      <w:pPr>
        <w:ind w:left="720"/>
        <w:rPr>
          <w:sz w:val="24"/>
        </w:rPr>
      </w:pPr>
      <w:r>
        <w:rPr>
          <w:sz w:val="24"/>
        </w:rPr>
        <w:t>cena netto: …............................................... zł.</w:t>
      </w:r>
    </w:p>
    <w:p w:rsidR="00DD46AF" w:rsidRDefault="00DD46AF" w:rsidP="00DD46AF">
      <w:pPr>
        <w:ind w:left="720"/>
        <w:rPr>
          <w:sz w:val="24"/>
        </w:rPr>
      </w:pPr>
    </w:p>
    <w:p w:rsidR="00DD46AF" w:rsidRDefault="00DD46AF" w:rsidP="00DD46AF">
      <w:pPr>
        <w:ind w:left="720"/>
        <w:rPr>
          <w:sz w:val="24"/>
        </w:rPr>
      </w:pPr>
      <w:r>
        <w:rPr>
          <w:sz w:val="24"/>
        </w:rPr>
        <w:t>podatek VAT: ….......................................... zł.</w:t>
      </w:r>
    </w:p>
    <w:p w:rsidR="00DD46AF" w:rsidRDefault="00DD46AF" w:rsidP="00DD46AF">
      <w:pPr>
        <w:ind w:left="720"/>
        <w:rPr>
          <w:sz w:val="24"/>
        </w:rPr>
      </w:pPr>
    </w:p>
    <w:p w:rsidR="00DD46AF" w:rsidRDefault="00DD46AF" w:rsidP="00DD46AF">
      <w:pPr>
        <w:ind w:left="720"/>
        <w:rPr>
          <w:sz w:val="24"/>
        </w:rPr>
      </w:pPr>
      <w:r>
        <w:rPr>
          <w:sz w:val="24"/>
        </w:rPr>
        <w:t>cenę brutto: ….............................................. zł.</w:t>
      </w:r>
    </w:p>
    <w:p w:rsidR="00DD46AF" w:rsidRDefault="00DD46AF" w:rsidP="00DD46AF">
      <w:pPr>
        <w:ind w:left="720"/>
        <w:rPr>
          <w:sz w:val="24"/>
        </w:rPr>
      </w:pPr>
    </w:p>
    <w:p w:rsidR="00DD46AF" w:rsidRDefault="00DD46AF" w:rsidP="00DD46AF">
      <w:pPr>
        <w:ind w:left="720"/>
        <w:rPr>
          <w:sz w:val="24"/>
        </w:rPr>
      </w:pPr>
      <w:r>
        <w:rPr>
          <w:sz w:val="24"/>
        </w:rPr>
        <w:t>słownie brutto: ………………………….................................................................</w:t>
      </w:r>
    </w:p>
    <w:p w:rsidR="00DD46AF" w:rsidRDefault="00DD46AF" w:rsidP="00DD46AF">
      <w:pPr>
        <w:spacing w:before="240" w:line="480" w:lineRule="auto"/>
        <w:ind w:left="720"/>
        <w:rPr>
          <w:sz w:val="24"/>
        </w:rPr>
      </w:pPr>
      <w:r>
        <w:rPr>
          <w:sz w:val="24"/>
        </w:rPr>
        <w:t>…………………………………………………………………………………….. zł.</w:t>
      </w:r>
    </w:p>
    <w:p w:rsidR="00DD46AF" w:rsidRDefault="00DD46AF" w:rsidP="00DD46AF">
      <w:pPr>
        <w:numPr>
          <w:ilvl w:val="0"/>
          <w:numId w:val="17"/>
        </w:numPr>
        <w:tabs>
          <w:tab w:val="left" w:pos="720"/>
        </w:tabs>
        <w:suppressAutoHyphens/>
        <w:spacing w:line="360" w:lineRule="auto"/>
        <w:rPr>
          <w:sz w:val="24"/>
        </w:rPr>
      </w:pPr>
      <w:r>
        <w:rPr>
          <w:sz w:val="24"/>
        </w:rPr>
        <w:t>Oświadczam, że zapoznałem się z opisem przedmiotu zamówienia i nie wnoszę do niego zastrzeżeń.</w:t>
      </w:r>
    </w:p>
    <w:p w:rsidR="00DD46AF" w:rsidRDefault="00DD46AF" w:rsidP="00DD46AF">
      <w:pPr>
        <w:numPr>
          <w:ilvl w:val="0"/>
          <w:numId w:val="17"/>
        </w:numPr>
        <w:tabs>
          <w:tab w:val="left" w:pos="720"/>
        </w:tabs>
        <w:suppressAutoHyphens/>
        <w:spacing w:line="360" w:lineRule="auto"/>
        <w:rPr>
          <w:sz w:val="24"/>
        </w:rPr>
      </w:pPr>
      <w:r>
        <w:rPr>
          <w:sz w:val="24"/>
        </w:rPr>
        <w:t>Oświadczam, że spełniam warunki określone przez Zamawiającego.</w:t>
      </w:r>
    </w:p>
    <w:p w:rsidR="00DD46AF" w:rsidRDefault="00DD46AF" w:rsidP="00DD46AF">
      <w:pPr>
        <w:spacing w:line="360" w:lineRule="auto"/>
        <w:ind w:left="360"/>
        <w:rPr>
          <w:sz w:val="24"/>
        </w:rPr>
      </w:pPr>
      <w:r>
        <w:rPr>
          <w:sz w:val="24"/>
        </w:rPr>
        <w:t xml:space="preserve">                                </w:t>
      </w:r>
    </w:p>
    <w:p w:rsidR="00DD46AF" w:rsidRDefault="00DD46AF" w:rsidP="00DD46AF">
      <w:pPr>
        <w:spacing w:line="360" w:lineRule="auto"/>
        <w:rPr>
          <w:sz w:val="24"/>
        </w:rPr>
      </w:pPr>
    </w:p>
    <w:p w:rsidR="00DD46AF" w:rsidRDefault="00DD46AF" w:rsidP="00DD46AF">
      <w:pPr>
        <w:spacing w:line="360" w:lineRule="auto"/>
        <w:rPr>
          <w:sz w:val="24"/>
        </w:rPr>
      </w:pPr>
      <w:r>
        <w:rPr>
          <w:sz w:val="24"/>
        </w:rPr>
        <w:t>….........................................., dnia …...................</w:t>
      </w:r>
    </w:p>
    <w:p w:rsidR="00DD46AF" w:rsidRDefault="00DD46AF" w:rsidP="00DD46AF">
      <w:pPr>
        <w:spacing w:line="360" w:lineRule="auto"/>
        <w:ind w:left="5040"/>
        <w:jc w:val="center"/>
      </w:pPr>
      <w:r>
        <w:t>…..........................................</w:t>
      </w:r>
    </w:p>
    <w:p w:rsidR="00DD46AF" w:rsidRPr="00363765" w:rsidRDefault="00DD46AF" w:rsidP="00DD46AF">
      <w:pPr>
        <w:pStyle w:val="Tekstpodstawowywcity"/>
        <w:spacing w:line="320" w:lineRule="exact"/>
        <w:ind w:left="5664" w:firstLine="708"/>
        <w:rPr>
          <w:rFonts w:ascii="Calibri" w:hAnsi="Calibri" w:cs="Calibri"/>
          <w:b/>
          <w:sz w:val="20"/>
          <w:szCs w:val="20"/>
        </w:rPr>
      </w:pPr>
      <w:r w:rsidRPr="00363765">
        <w:rPr>
          <w:sz w:val="20"/>
          <w:szCs w:val="20"/>
        </w:rPr>
        <w:t>podpis osoby uprawnionej</w:t>
      </w:r>
    </w:p>
    <w:p w:rsidR="00DD46AF" w:rsidRDefault="00DD46AF">
      <w:pPr>
        <w:rPr>
          <w:rFonts w:ascii="Calibri" w:hAnsi="Calibri" w:cs="Calibri"/>
          <w:i/>
          <w:sz w:val="20"/>
          <w:szCs w:val="20"/>
        </w:rPr>
      </w:pPr>
      <w:r>
        <w:rPr>
          <w:rFonts w:ascii="Calibri" w:hAnsi="Calibri" w:cs="Calibri"/>
          <w:i/>
          <w:sz w:val="20"/>
          <w:szCs w:val="20"/>
        </w:rPr>
        <w:br w:type="page"/>
      </w:r>
    </w:p>
    <w:p w:rsidR="00544E3C" w:rsidRPr="00544E3C" w:rsidRDefault="00544E3C" w:rsidP="00544E3C">
      <w:pPr>
        <w:tabs>
          <w:tab w:val="left" w:pos="19"/>
          <w:tab w:val="left" w:pos="56"/>
        </w:tabs>
        <w:jc w:val="right"/>
        <w:rPr>
          <w:rFonts w:ascii="Calibri" w:hAnsi="Calibri" w:cs="Tahoma"/>
          <w:sz w:val="22"/>
          <w:szCs w:val="22"/>
        </w:rPr>
      </w:pPr>
      <w:r>
        <w:rPr>
          <w:rFonts w:ascii="Calibri" w:hAnsi="Calibri" w:cs="Tahoma"/>
          <w:b/>
          <w:sz w:val="22"/>
          <w:szCs w:val="22"/>
        </w:rPr>
        <w:lastRenderedPageBreak/>
        <w:t>Załącznik Nr 2</w:t>
      </w:r>
      <w:r w:rsidRPr="00544E3C">
        <w:rPr>
          <w:rFonts w:ascii="Calibri" w:hAnsi="Calibri" w:cs="Tahoma"/>
          <w:b/>
          <w:sz w:val="22"/>
          <w:szCs w:val="22"/>
        </w:rPr>
        <w:t xml:space="preserve">                                                                 </w:t>
      </w:r>
      <w:r w:rsidRPr="00544E3C">
        <w:rPr>
          <w:rFonts w:ascii="Calibri" w:hAnsi="Calibri" w:cs="Tahoma"/>
          <w:sz w:val="22"/>
          <w:szCs w:val="22"/>
        </w:rPr>
        <w:t xml:space="preserve">                     </w:t>
      </w:r>
    </w:p>
    <w:p w:rsidR="00544E3C" w:rsidRPr="00544E3C" w:rsidRDefault="00544E3C" w:rsidP="00544E3C">
      <w:pPr>
        <w:tabs>
          <w:tab w:val="left" w:pos="19"/>
          <w:tab w:val="left" w:pos="56"/>
        </w:tabs>
        <w:jc w:val="center"/>
        <w:rPr>
          <w:rFonts w:ascii="Calibri" w:hAnsi="Calibri" w:cs="Arial"/>
          <w:b/>
          <w:sz w:val="22"/>
          <w:szCs w:val="22"/>
        </w:rPr>
      </w:pPr>
      <w:r w:rsidRPr="00544E3C">
        <w:rPr>
          <w:rFonts w:ascii="Calibri" w:hAnsi="Calibri" w:cs="Arial"/>
          <w:b/>
          <w:sz w:val="22"/>
          <w:szCs w:val="22"/>
        </w:rPr>
        <w:t>Wzór oświadczenia  wykonawcy</w:t>
      </w:r>
    </w:p>
    <w:p w:rsidR="00544E3C" w:rsidRPr="00544E3C" w:rsidRDefault="00544E3C" w:rsidP="00544E3C">
      <w:pPr>
        <w:pStyle w:val="Bezodstpw"/>
        <w:jc w:val="center"/>
        <w:rPr>
          <w:rFonts w:cs="Arial"/>
          <w:b/>
        </w:rPr>
      </w:pPr>
    </w:p>
    <w:p w:rsidR="00544E3C" w:rsidRPr="00544E3C" w:rsidRDefault="00544E3C" w:rsidP="00544E3C">
      <w:pPr>
        <w:pStyle w:val="Bezodstpw"/>
        <w:jc w:val="center"/>
        <w:rPr>
          <w:rFonts w:cs="Arial"/>
        </w:rPr>
      </w:pPr>
      <w:r w:rsidRPr="00544E3C">
        <w:rPr>
          <w:rFonts w:cs="Arial"/>
          <w:b/>
        </w:rPr>
        <w:t xml:space="preserve">o spełnianiu warunków </w:t>
      </w:r>
      <w:r>
        <w:rPr>
          <w:rFonts w:cs="Arial"/>
          <w:b/>
        </w:rPr>
        <w:t>konkursu</w:t>
      </w:r>
    </w:p>
    <w:p w:rsidR="00997BF6" w:rsidRDefault="00997BF6" w:rsidP="00997BF6">
      <w:pPr>
        <w:pStyle w:val="Nagwek1"/>
        <w:ind w:left="283" w:hanging="283"/>
        <w:rPr>
          <w:rFonts w:ascii="Calibri" w:hAnsi="Calibri"/>
          <w:sz w:val="22"/>
          <w:szCs w:val="22"/>
        </w:rPr>
      </w:pPr>
    </w:p>
    <w:p w:rsidR="00997BF6" w:rsidRPr="00544E3C" w:rsidRDefault="00997BF6" w:rsidP="00997BF6">
      <w:pPr>
        <w:pStyle w:val="Nagwek1"/>
        <w:ind w:left="283" w:hanging="283"/>
        <w:rPr>
          <w:rFonts w:ascii="Calibri" w:hAnsi="Calibri"/>
          <w:sz w:val="22"/>
          <w:szCs w:val="22"/>
        </w:rPr>
      </w:pPr>
      <w:r w:rsidRPr="00544E3C">
        <w:rPr>
          <w:rFonts w:ascii="Calibri" w:hAnsi="Calibri"/>
          <w:sz w:val="22"/>
          <w:szCs w:val="22"/>
        </w:rPr>
        <w:t>OŚWIADCZENIE</w:t>
      </w:r>
      <w:r>
        <w:rPr>
          <w:rFonts w:ascii="Calibri" w:hAnsi="Calibri"/>
          <w:sz w:val="22"/>
          <w:szCs w:val="22"/>
        </w:rPr>
        <w:t>:</w:t>
      </w:r>
      <w:r w:rsidRPr="00544E3C">
        <w:rPr>
          <w:rFonts w:ascii="Calibri" w:hAnsi="Calibri"/>
          <w:sz w:val="22"/>
          <w:szCs w:val="22"/>
        </w:rPr>
        <w:t xml:space="preserve"> </w:t>
      </w:r>
    </w:p>
    <w:p w:rsidR="00544E3C" w:rsidRPr="00544E3C" w:rsidRDefault="00544E3C" w:rsidP="00544E3C">
      <w:pPr>
        <w:pStyle w:val="Default"/>
        <w:jc w:val="center"/>
        <w:rPr>
          <w:rFonts w:ascii="Calibri" w:hAnsi="Calibri"/>
          <w:b/>
          <w:bCs/>
          <w:color w:val="auto"/>
          <w:sz w:val="22"/>
          <w:szCs w:val="22"/>
        </w:rPr>
      </w:pPr>
      <w:r w:rsidRPr="00544E3C">
        <w:rPr>
          <w:rFonts w:ascii="Calibri" w:hAnsi="Calibri"/>
          <w:b/>
          <w:bCs/>
          <w:color w:val="auto"/>
          <w:sz w:val="22"/>
          <w:szCs w:val="22"/>
        </w:rPr>
        <w:t xml:space="preserve">                                                                                              </w:t>
      </w:r>
    </w:p>
    <w:p w:rsidR="00544E3C" w:rsidRPr="00544E3C" w:rsidRDefault="00544E3C" w:rsidP="00544E3C">
      <w:pPr>
        <w:pStyle w:val="Default"/>
        <w:rPr>
          <w:rFonts w:ascii="Calibri" w:hAnsi="Calibri"/>
          <w:b/>
          <w:color w:val="auto"/>
          <w:sz w:val="22"/>
          <w:szCs w:val="22"/>
        </w:rPr>
      </w:pPr>
      <w:r w:rsidRPr="00544E3C">
        <w:rPr>
          <w:rFonts w:ascii="Calibri" w:hAnsi="Calibri"/>
          <w:b/>
          <w:color w:val="auto"/>
          <w:sz w:val="22"/>
          <w:szCs w:val="22"/>
        </w:rPr>
        <w:t xml:space="preserve">ZAMAWIAJĄCY: </w:t>
      </w:r>
    </w:p>
    <w:p w:rsidR="00544E3C" w:rsidRPr="00E0381D" w:rsidRDefault="006D2544" w:rsidP="00544E3C">
      <w:pPr>
        <w:pStyle w:val="NormalnyWeb"/>
        <w:rPr>
          <w:rFonts w:ascii="Calibri" w:hAnsi="Calibri"/>
          <w:b/>
          <w:sz w:val="20"/>
          <w:szCs w:val="20"/>
        </w:rPr>
      </w:pPr>
      <w:r>
        <w:rPr>
          <w:rFonts w:ascii="Calibri" w:hAnsi="Calibri"/>
          <w:b/>
          <w:sz w:val="20"/>
          <w:szCs w:val="20"/>
        </w:rPr>
        <w:t xml:space="preserve">Gmina </w:t>
      </w:r>
      <w:r w:rsidR="002841C2">
        <w:rPr>
          <w:rFonts w:ascii="Calibri" w:hAnsi="Calibri"/>
          <w:b/>
          <w:sz w:val="20"/>
          <w:szCs w:val="20"/>
        </w:rPr>
        <w:t>GORZYCE</w:t>
      </w:r>
    </w:p>
    <w:p w:rsidR="00544E3C" w:rsidRPr="00E0381D" w:rsidRDefault="00544E3C" w:rsidP="00544E3C">
      <w:pPr>
        <w:pStyle w:val="NormalnyWeb"/>
        <w:rPr>
          <w:rFonts w:ascii="Calibri" w:hAnsi="Calibri"/>
          <w:b/>
          <w:sz w:val="20"/>
          <w:szCs w:val="20"/>
        </w:rPr>
      </w:pPr>
      <w:r w:rsidRPr="00E0381D">
        <w:rPr>
          <w:rFonts w:ascii="Calibri" w:hAnsi="Calibri"/>
          <w:b/>
          <w:sz w:val="20"/>
          <w:szCs w:val="20"/>
        </w:rPr>
        <w:t>Rynek 32</w:t>
      </w:r>
    </w:p>
    <w:p w:rsidR="00544E3C" w:rsidRPr="00E0381D" w:rsidRDefault="00544E3C" w:rsidP="00544E3C">
      <w:pPr>
        <w:pStyle w:val="NormalnyWeb"/>
        <w:rPr>
          <w:rFonts w:ascii="Calibri" w:hAnsi="Calibri"/>
          <w:b/>
          <w:sz w:val="20"/>
          <w:szCs w:val="20"/>
        </w:rPr>
      </w:pPr>
      <w:r w:rsidRPr="00E0381D">
        <w:rPr>
          <w:rFonts w:ascii="Calibri" w:hAnsi="Calibri"/>
          <w:b/>
          <w:sz w:val="20"/>
          <w:szCs w:val="20"/>
        </w:rPr>
        <w:t xml:space="preserve">39-310 </w:t>
      </w:r>
      <w:r w:rsidR="002841C2">
        <w:rPr>
          <w:rFonts w:ascii="Calibri" w:hAnsi="Calibri"/>
          <w:b/>
          <w:sz w:val="20"/>
          <w:szCs w:val="20"/>
        </w:rPr>
        <w:t>GORZYCE</w:t>
      </w:r>
    </w:p>
    <w:p w:rsidR="00544E3C" w:rsidRPr="00544E3C" w:rsidRDefault="00544E3C" w:rsidP="00544E3C">
      <w:pPr>
        <w:pStyle w:val="Default"/>
        <w:rPr>
          <w:rFonts w:ascii="Calibri" w:hAnsi="Calibri"/>
          <w:b/>
          <w:color w:val="auto"/>
          <w:sz w:val="22"/>
          <w:szCs w:val="22"/>
        </w:rPr>
      </w:pPr>
    </w:p>
    <w:p w:rsidR="00544E3C" w:rsidRPr="00544E3C" w:rsidRDefault="00544E3C" w:rsidP="00544E3C">
      <w:pPr>
        <w:pStyle w:val="Default"/>
        <w:rPr>
          <w:rFonts w:ascii="Calibri" w:hAnsi="Calibri"/>
          <w:color w:val="auto"/>
          <w:sz w:val="22"/>
          <w:szCs w:val="22"/>
        </w:rPr>
      </w:pPr>
    </w:p>
    <w:p w:rsidR="00544E3C" w:rsidRPr="00544E3C" w:rsidRDefault="00544E3C" w:rsidP="00544E3C">
      <w:pPr>
        <w:pStyle w:val="Default"/>
        <w:rPr>
          <w:rFonts w:ascii="Calibri" w:hAnsi="Calibri"/>
          <w:b/>
          <w:bCs/>
          <w:color w:val="auto"/>
          <w:sz w:val="22"/>
          <w:szCs w:val="22"/>
        </w:rPr>
      </w:pPr>
      <w:r w:rsidRPr="00544E3C">
        <w:rPr>
          <w:rFonts w:ascii="Calibri" w:hAnsi="Calibri"/>
          <w:b/>
          <w:bCs/>
          <w:color w:val="auto"/>
          <w:sz w:val="22"/>
          <w:szCs w:val="22"/>
        </w:rPr>
        <w:t xml:space="preserve">WYKONAWCA: </w:t>
      </w:r>
    </w:p>
    <w:p w:rsidR="00544E3C" w:rsidRPr="00544E3C" w:rsidRDefault="00544E3C" w:rsidP="00544E3C">
      <w:pPr>
        <w:pStyle w:val="Default"/>
        <w:rPr>
          <w:rFonts w:ascii="Calibri" w:hAnsi="Calibri"/>
          <w:b/>
          <w:bCs/>
          <w:color w:val="auto"/>
          <w:sz w:val="22"/>
          <w:szCs w:val="22"/>
        </w:rPr>
      </w:pPr>
    </w:p>
    <w:p w:rsidR="00544E3C" w:rsidRPr="00544E3C" w:rsidRDefault="00544E3C" w:rsidP="00544E3C">
      <w:pPr>
        <w:rPr>
          <w:rFonts w:ascii="Calibri" w:hAnsi="Calibri" w:cs="Arial"/>
          <w:b/>
          <w:sz w:val="22"/>
          <w:szCs w:val="22"/>
        </w:rPr>
      </w:pPr>
      <w:r w:rsidRPr="00544E3C">
        <w:rPr>
          <w:rFonts w:ascii="Calibri" w:hAnsi="Calibri" w:cs="Arial"/>
          <w:b/>
          <w:sz w:val="22"/>
          <w:szCs w:val="22"/>
        </w:rPr>
        <w:t>Nazwa Wykonawcy..........................................................................................</w:t>
      </w:r>
    </w:p>
    <w:p w:rsidR="00544E3C" w:rsidRPr="00544E3C" w:rsidRDefault="00544E3C" w:rsidP="00544E3C">
      <w:pPr>
        <w:rPr>
          <w:rFonts w:ascii="Calibri" w:hAnsi="Calibri" w:cs="Arial"/>
          <w:b/>
          <w:sz w:val="22"/>
          <w:szCs w:val="22"/>
        </w:rPr>
      </w:pPr>
      <w:r w:rsidRPr="00544E3C">
        <w:rPr>
          <w:rFonts w:ascii="Calibri" w:hAnsi="Calibri" w:cs="Arial"/>
          <w:b/>
          <w:sz w:val="22"/>
          <w:szCs w:val="22"/>
        </w:rPr>
        <w:t>Adres Wykonawcy............................................................................................</w:t>
      </w:r>
    </w:p>
    <w:p w:rsidR="00544E3C" w:rsidRPr="00544E3C" w:rsidRDefault="00544E3C" w:rsidP="00544E3C">
      <w:pPr>
        <w:pStyle w:val="Default"/>
        <w:rPr>
          <w:rFonts w:ascii="Calibri" w:hAnsi="Calibri"/>
          <w:b/>
          <w:sz w:val="22"/>
          <w:szCs w:val="22"/>
        </w:rPr>
      </w:pPr>
      <w:r w:rsidRPr="00544E3C">
        <w:rPr>
          <w:rFonts w:ascii="Calibri" w:hAnsi="Calibri"/>
          <w:b/>
          <w:sz w:val="22"/>
          <w:szCs w:val="22"/>
        </w:rPr>
        <w:t>Telefon /Fax    .................................................................................................</w:t>
      </w:r>
    </w:p>
    <w:p w:rsidR="00544E3C" w:rsidRPr="00544E3C" w:rsidRDefault="00544E3C" w:rsidP="00544E3C">
      <w:pPr>
        <w:pStyle w:val="Default"/>
        <w:rPr>
          <w:rFonts w:ascii="Calibri" w:hAnsi="Calibri"/>
          <w:color w:val="auto"/>
          <w:sz w:val="22"/>
          <w:szCs w:val="22"/>
        </w:rPr>
      </w:pPr>
    </w:p>
    <w:p w:rsidR="00544E3C" w:rsidRPr="00544E3C" w:rsidRDefault="00544E3C" w:rsidP="00544E3C">
      <w:pPr>
        <w:pStyle w:val="Default"/>
        <w:rPr>
          <w:rFonts w:ascii="Calibri" w:hAnsi="Calibri"/>
          <w:color w:val="auto"/>
          <w:sz w:val="22"/>
          <w:szCs w:val="22"/>
        </w:rPr>
      </w:pPr>
    </w:p>
    <w:p w:rsidR="00544E3C" w:rsidRPr="00544E3C" w:rsidRDefault="00544E3C" w:rsidP="00544E3C">
      <w:pPr>
        <w:pStyle w:val="Default"/>
        <w:jc w:val="center"/>
        <w:rPr>
          <w:rFonts w:ascii="Calibri" w:hAnsi="Calibri"/>
          <w:b/>
          <w:bCs/>
          <w:color w:val="auto"/>
          <w:sz w:val="22"/>
          <w:szCs w:val="22"/>
        </w:rPr>
      </w:pPr>
      <w:r w:rsidRPr="00544E3C">
        <w:rPr>
          <w:rFonts w:ascii="Calibri" w:hAnsi="Calibri"/>
          <w:b/>
          <w:bCs/>
          <w:color w:val="auto"/>
          <w:sz w:val="22"/>
          <w:szCs w:val="22"/>
        </w:rPr>
        <w:t xml:space="preserve">OŚWIADCZAM(Y), ŻE: </w:t>
      </w:r>
    </w:p>
    <w:p w:rsidR="00544E3C" w:rsidRPr="00544E3C" w:rsidRDefault="00544E3C" w:rsidP="00544E3C">
      <w:pPr>
        <w:pStyle w:val="Default"/>
        <w:jc w:val="center"/>
        <w:rPr>
          <w:rFonts w:ascii="Calibri" w:hAnsi="Calibri"/>
          <w:color w:val="auto"/>
          <w:sz w:val="22"/>
          <w:szCs w:val="22"/>
        </w:rPr>
      </w:pPr>
    </w:p>
    <w:p w:rsidR="00544E3C" w:rsidRPr="00544E3C" w:rsidRDefault="00544E3C" w:rsidP="00544E3C">
      <w:pPr>
        <w:pStyle w:val="Default"/>
        <w:ind w:left="360"/>
        <w:jc w:val="center"/>
        <w:rPr>
          <w:rFonts w:ascii="Calibri" w:hAnsi="Calibri"/>
          <w:b/>
          <w:color w:val="auto"/>
          <w:sz w:val="22"/>
          <w:szCs w:val="22"/>
        </w:rPr>
      </w:pPr>
      <w:r w:rsidRPr="00544E3C">
        <w:rPr>
          <w:rFonts w:ascii="Calibri" w:hAnsi="Calibri"/>
          <w:b/>
          <w:color w:val="auto"/>
          <w:sz w:val="22"/>
          <w:szCs w:val="22"/>
        </w:rPr>
        <w:t xml:space="preserve">Spełniamy warunki udziału w </w:t>
      </w:r>
      <w:r>
        <w:rPr>
          <w:rFonts w:ascii="Calibri" w:hAnsi="Calibri"/>
          <w:b/>
          <w:color w:val="auto"/>
          <w:sz w:val="22"/>
          <w:szCs w:val="22"/>
        </w:rPr>
        <w:t xml:space="preserve">konkursie </w:t>
      </w:r>
      <w:r w:rsidRPr="00544E3C">
        <w:rPr>
          <w:rFonts w:ascii="Calibri" w:hAnsi="Calibri"/>
          <w:b/>
          <w:color w:val="auto"/>
          <w:sz w:val="22"/>
          <w:szCs w:val="22"/>
        </w:rPr>
        <w:t xml:space="preserve">o udzielenie zamówienia na: </w:t>
      </w:r>
    </w:p>
    <w:p w:rsidR="00544E3C" w:rsidRDefault="00544E3C" w:rsidP="00544E3C">
      <w:pPr>
        <w:ind w:left="284"/>
        <w:jc w:val="center"/>
        <w:rPr>
          <w:rFonts w:ascii="Calibri" w:hAnsi="Calibri" w:cs="Calibri"/>
          <w:b/>
          <w:sz w:val="24"/>
        </w:rPr>
      </w:pPr>
      <w:r w:rsidRPr="00A239C1">
        <w:rPr>
          <w:rFonts w:ascii="Calibri" w:hAnsi="Calibri" w:cs="Calibri"/>
          <w:b/>
          <w:color w:val="000000"/>
          <w:sz w:val="24"/>
        </w:rPr>
        <w:t xml:space="preserve">kompleksowe </w:t>
      </w:r>
      <w:r w:rsidRPr="0070317A">
        <w:rPr>
          <w:rFonts w:ascii="Calibri" w:hAnsi="Calibri" w:cs="Calibri"/>
          <w:b/>
          <w:color w:val="000000"/>
          <w:sz w:val="24"/>
        </w:rPr>
        <w:t>ubezpieczenie mienia i odpowiedzialności cywilnej</w:t>
      </w:r>
      <w:r w:rsidRPr="0070317A">
        <w:rPr>
          <w:rFonts w:ascii="Calibri" w:hAnsi="Calibri" w:cs="Calibri"/>
          <w:b/>
          <w:sz w:val="24"/>
        </w:rPr>
        <w:t xml:space="preserve"> </w:t>
      </w:r>
      <w:r>
        <w:rPr>
          <w:rFonts w:ascii="Calibri" w:hAnsi="Calibri" w:cs="Calibri"/>
          <w:b/>
          <w:sz w:val="24"/>
        </w:rPr>
        <w:t xml:space="preserve">oraz komunikacyjne </w:t>
      </w:r>
    </w:p>
    <w:p w:rsidR="00544E3C" w:rsidRPr="00544E3C" w:rsidRDefault="00544E3C" w:rsidP="00544E3C">
      <w:pPr>
        <w:ind w:left="284"/>
        <w:jc w:val="center"/>
        <w:rPr>
          <w:rFonts w:ascii="Calibri" w:hAnsi="Calibri" w:cs="Tahoma"/>
          <w:b/>
          <w:color w:val="0000FF"/>
          <w:sz w:val="22"/>
          <w:szCs w:val="22"/>
        </w:rPr>
      </w:pPr>
      <w:r>
        <w:rPr>
          <w:rFonts w:ascii="Calibri" w:hAnsi="Calibri" w:cs="Calibri"/>
          <w:b/>
          <w:sz w:val="24"/>
        </w:rPr>
        <w:t xml:space="preserve">URZĘDU GMINY </w:t>
      </w:r>
      <w:r w:rsidR="002841C2">
        <w:rPr>
          <w:rFonts w:ascii="Calibri" w:hAnsi="Calibri" w:cs="Calibri"/>
          <w:b/>
          <w:sz w:val="24"/>
        </w:rPr>
        <w:t>GORZYCE</w:t>
      </w:r>
      <w:r w:rsidRPr="0070317A">
        <w:rPr>
          <w:rFonts w:ascii="Calibri" w:hAnsi="Calibri" w:cs="Calibri"/>
          <w:b/>
          <w:sz w:val="24"/>
        </w:rPr>
        <w:t xml:space="preserve"> wraz z jednostkami organizacyjnymi</w:t>
      </w:r>
      <w:r w:rsidRPr="00544E3C">
        <w:rPr>
          <w:rFonts w:ascii="Calibri" w:hAnsi="Calibri"/>
          <w:b/>
          <w:sz w:val="22"/>
          <w:szCs w:val="22"/>
        </w:rPr>
        <w:t xml:space="preserve"> tj.:</w:t>
      </w:r>
    </w:p>
    <w:p w:rsidR="00544E3C" w:rsidRPr="00544E3C" w:rsidRDefault="00544E3C" w:rsidP="00544E3C">
      <w:pPr>
        <w:pStyle w:val="Default"/>
        <w:rPr>
          <w:rFonts w:ascii="Calibri" w:hAnsi="Calibri"/>
          <w:color w:val="auto"/>
          <w:sz w:val="22"/>
          <w:szCs w:val="22"/>
        </w:rPr>
      </w:pPr>
    </w:p>
    <w:p w:rsidR="00544E3C" w:rsidRPr="00544E3C" w:rsidRDefault="00544E3C" w:rsidP="004916D5">
      <w:pPr>
        <w:numPr>
          <w:ilvl w:val="0"/>
          <w:numId w:val="37"/>
        </w:numPr>
        <w:tabs>
          <w:tab w:val="left" w:pos="709"/>
          <w:tab w:val="left" w:pos="4032"/>
        </w:tabs>
        <w:spacing w:line="480" w:lineRule="auto"/>
        <w:rPr>
          <w:rFonts w:ascii="Calibri" w:hAnsi="Calibri" w:cs="Tahoma"/>
          <w:b/>
          <w:sz w:val="22"/>
          <w:szCs w:val="22"/>
        </w:rPr>
      </w:pPr>
      <w:r w:rsidRPr="00544E3C">
        <w:rPr>
          <w:rFonts w:ascii="Calibri" w:hAnsi="Calibri" w:cs="Tahoma"/>
          <w:b/>
          <w:sz w:val="22"/>
          <w:szCs w:val="22"/>
        </w:rPr>
        <w:t xml:space="preserve">posiadamy uprawnienia do wykonywania określonej działalności lub czynności, jeżeli przepisy  prawa nakładają obowiązek  ich posiadania; </w:t>
      </w:r>
    </w:p>
    <w:p w:rsidR="00544E3C" w:rsidRPr="00544E3C" w:rsidRDefault="00544E3C" w:rsidP="004916D5">
      <w:pPr>
        <w:numPr>
          <w:ilvl w:val="0"/>
          <w:numId w:val="37"/>
        </w:numPr>
        <w:tabs>
          <w:tab w:val="left" w:pos="709"/>
          <w:tab w:val="left" w:pos="4032"/>
        </w:tabs>
        <w:spacing w:line="480" w:lineRule="auto"/>
        <w:jc w:val="both"/>
        <w:rPr>
          <w:rFonts w:ascii="Calibri" w:hAnsi="Calibri" w:cs="Tahoma"/>
          <w:b/>
          <w:sz w:val="22"/>
          <w:szCs w:val="22"/>
        </w:rPr>
      </w:pPr>
      <w:r w:rsidRPr="00544E3C">
        <w:rPr>
          <w:rFonts w:ascii="Calibri" w:hAnsi="Calibri" w:cs="Tahoma"/>
          <w:b/>
          <w:sz w:val="22"/>
          <w:szCs w:val="22"/>
        </w:rPr>
        <w:t>posiadamy wiedzę i doświadczenie niezbędne do wykonania zamówienia;</w:t>
      </w:r>
    </w:p>
    <w:p w:rsidR="00544E3C" w:rsidRPr="00544E3C" w:rsidRDefault="00544E3C" w:rsidP="004916D5">
      <w:pPr>
        <w:numPr>
          <w:ilvl w:val="0"/>
          <w:numId w:val="37"/>
        </w:numPr>
        <w:tabs>
          <w:tab w:val="left" w:pos="709"/>
          <w:tab w:val="left" w:pos="4032"/>
        </w:tabs>
        <w:spacing w:line="480" w:lineRule="auto"/>
        <w:rPr>
          <w:rFonts w:ascii="Calibri" w:hAnsi="Calibri" w:cs="Tahoma"/>
          <w:b/>
          <w:sz w:val="22"/>
          <w:szCs w:val="22"/>
        </w:rPr>
      </w:pPr>
      <w:r w:rsidRPr="00544E3C">
        <w:rPr>
          <w:rFonts w:ascii="Calibri" w:hAnsi="Calibri" w:cs="Tahoma"/>
          <w:b/>
          <w:sz w:val="22"/>
          <w:szCs w:val="22"/>
        </w:rPr>
        <w:t>dysponujemy odpowiednim potencjałem technicznym oraz osobami zdolnymi do wykonania zamówienia;</w:t>
      </w:r>
    </w:p>
    <w:p w:rsidR="00544E3C" w:rsidRDefault="00544E3C" w:rsidP="004916D5">
      <w:pPr>
        <w:numPr>
          <w:ilvl w:val="0"/>
          <w:numId w:val="37"/>
        </w:numPr>
        <w:tabs>
          <w:tab w:val="left" w:pos="709"/>
          <w:tab w:val="left" w:pos="4032"/>
        </w:tabs>
        <w:spacing w:line="480" w:lineRule="auto"/>
        <w:rPr>
          <w:rFonts w:ascii="Calibri" w:hAnsi="Calibri" w:cs="Tahoma"/>
          <w:b/>
          <w:sz w:val="22"/>
          <w:szCs w:val="22"/>
        </w:rPr>
      </w:pPr>
      <w:r w:rsidRPr="00544E3C">
        <w:rPr>
          <w:rFonts w:ascii="Calibri" w:hAnsi="Calibri" w:cs="Tahoma"/>
          <w:b/>
          <w:sz w:val="22"/>
          <w:szCs w:val="22"/>
        </w:rPr>
        <w:t>znajdujemy się w sytuacji ekonomicznej i finansowej zapewniającej  wykonanie zamówienia.</w:t>
      </w:r>
    </w:p>
    <w:p w:rsidR="004916D5" w:rsidRPr="00544E3C" w:rsidRDefault="004916D5" w:rsidP="004916D5">
      <w:pPr>
        <w:numPr>
          <w:ilvl w:val="0"/>
          <w:numId w:val="37"/>
        </w:numPr>
        <w:tabs>
          <w:tab w:val="left" w:pos="709"/>
          <w:tab w:val="left" w:pos="4032"/>
        </w:tabs>
        <w:spacing w:line="480" w:lineRule="auto"/>
        <w:rPr>
          <w:rFonts w:ascii="Calibri" w:hAnsi="Calibri" w:cs="Tahoma"/>
          <w:b/>
          <w:sz w:val="22"/>
          <w:szCs w:val="22"/>
        </w:rPr>
      </w:pPr>
      <w:r>
        <w:rPr>
          <w:rFonts w:ascii="Calibri" w:hAnsi="Calibri" w:cs="Tahoma"/>
          <w:b/>
          <w:sz w:val="22"/>
          <w:szCs w:val="22"/>
        </w:rPr>
        <w:t>n</w:t>
      </w:r>
      <w:r w:rsidRPr="004916D5">
        <w:rPr>
          <w:rFonts w:ascii="Calibri" w:hAnsi="Calibri" w:cs="Tahoma"/>
          <w:b/>
          <w:sz w:val="22"/>
          <w:szCs w:val="22"/>
        </w:rPr>
        <w:t>ależ</w:t>
      </w:r>
      <w:r>
        <w:rPr>
          <w:rFonts w:ascii="Calibri" w:hAnsi="Calibri" w:cs="Tahoma"/>
          <w:b/>
          <w:sz w:val="22"/>
          <w:szCs w:val="22"/>
        </w:rPr>
        <w:t xml:space="preserve">ymy / nie należymy </w:t>
      </w:r>
      <w:r w:rsidRPr="004916D5">
        <w:rPr>
          <w:rFonts w:ascii="Calibri" w:hAnsi="Calibri" w:cs="Tahoma"/>
          <w:b/>
          <w:sz w:val="22"/>
          <w:szCs w:val="22"/>
        </w:rPr>
        <w:t xml:space="preserve">do grupy kapitałowej, o której mowa w art. 24 ust. 2 pkt 5 ustawy </w:t>
      </w:r>
      <w:proofErr w:type="spellStart"/>
      <w:r w:rsidRPr="004916D5">
        <w:rPr>
          <w:rFonts w:ascii="Calibri" w:hAnsi="Calibri" w:cs="Tahoma"/>
          <w:b/>
          <w:sz w:val="22"/>
          <w:szCs w:val="22"/>
        </w:rPr>
        <w:t>Pzp</w:t>
      </w:r>
      <w:proofErr w:type="spellEnd"/>
      <w:r w:rsidRPr="004916D5">
        <w:rPr>
          <w:rFonts w:ascii="Calibri" w:hAnsi="Calibri" w:cs="Tahoma"/>
          <w:b/>
          <w:sz w:val="22"/>
          <w:szCs w:val="22"/>
        </w:rPr>
        <w:t xml:space="preserve">, w rozumieniu ustawy z dnia 16 lutego 2007 r. o ochronie konkurencji i konsumentów (Dz. U. Nr 50, poz. 331, z </w:t>
      </w:r>
      <w:proofErr w:type="spellStart"/>
      <w:r w:rsidRPr="004916D5">
        <w:rPr>
          <w:rFonts w:ascii="Calibri" w:hAnsi="Calibri" w:cs="Tahoma"/>
          <w:b/>
          <w:sz w:val="22"/>
          <w:szCs w:val="22"/>
        </w:rPr>
        <w:t>późn</w:t>
      </w:r>
      <w:proofErr w:type="spellEnd"/>
      <w:r w:rsidRPr="004916D5">
        <w:rPr>
          <w:rFonts w:ascii="Calibri" w:hAnsi="Calibri" w:cs="Tahoma"/>
          <w:b/>
          <w:sz w:val="22"/>
          <w:szCs w:val="22"/>
        </w:rPr>
        <w:t>. zm.).*</w:t>
      </w:r>
    </w:p>
    <w:p w:rsidR="00544E3C" w:rsidRPr="00544E3C" w:rsidRDefault="00544E3C" w:rsidP="00544E3C">
      <w:pPr>
        <w:ind w:right="-709"/>
        <w:rPr>
          <w:rFonts w:ascii="Calibri" w:hAnsi="Calibri" w:cs="Arial"/>
          <w:sz w:val="22"/>
          <w:szCs w:val="22"/>
        </w:rPr>
      </w:pPr>
    </w:p>
    <w:p w:rsidR="00544E3C" w:rsidRPr="00544E3C" w:rsidRDefault="00544E3C" w:rsidP="00544E3C">
      <w:pPr>
        <w:ind w:right="-709"/>
        <w:rPr>
          <w:rFonts w:ascii="Calibri" w:hAnsi="Calibri" w:cs="Arial"/>
          <w:sz w:val="22"/>
          <w:szCs w:val="22"/>
        </w:rPr>
      </w:pPr>
      <w:r w:rsidRPr="00544E3C">
        <w:rPr>
          <w:rFonts w:ascii="Calibri" w:hAnsi="Calibri" w:cs="Arial"/>
          <w:sz w:val="22"/>
          <w:szCs w:val="22"/>
        </w:rPr>
        <w:t xml:space="preserve">miejscowość, dnia                                                                                                    </w:t>
      </w:r>
    </w:p>
    <w:p w:rsidR="00544E3C" w:rsidRPr="00544E3C" w:rsidRDefault="00544E3C" w:rsidP="00544E3C">
      <w:pPr>
        <w:jc w:val="right"/>
        <w:rPr>
          <w:rFonts w:ascii="Calibri" w:hAnsi="Calibri" w:cs="Arial"/>
          <w:sz w:val="22"/>
          <w:szCs w:val="22"/>
        </w:rPr>
      </w:pPr>
      <w:r w:rsidRPr="00544E3C">
        <w:rPr>
          <w:rFonts w:ascii="Calibri" w:hAnsi="Calibri" w:cs="Arial"/>
          <w:sz w:val="22"/>
          <w:szCs w:val="22"/>
        </w:rPr>
        <w:t xml:space="preserve">                                                                …………...................................................……… </w:t>
      </w:r>
    </w:p>
    <w:p w:rsidR="00544E3C" w:rsidRPr="00544E3C" w:rsidRDefault="00544E3C" w:rsidP="00544E3C">
      <w:pPr>
        <w:jc w:val="right"/>
        <w:rPr>
          <w:rFonts w:ascii="Calibri" w:hAnsi="Calibri" w:cs="Arial"/>
          <w:sz w:val="22"/>
          <w:szCs w:val="22"/>
        </w:rPr>
      </w:pPr>
      <w:r w:rsidRPr="00544E3C">
        <w:rPr>
          <w:rFonts w:ascii="Calibri" w:hAnsi="Calibri" w:cs="Arial"/>
          <w:sz w:val="22"/>
          <w:szCs w:val="22"/>
        </w:rPr>
        <w:t>(podpis upoważnionego przedstawiciela wykonawcy)</w:t>
      </w:r>
    </w:p>
    <w:p w:rsidR="00645835" w:rsidRPr="00C6107C" w:rsidRDefault="00544E3C" w:rsidP="005C6559">
      <w:pPr>
        <w:tabs>
          <w:tab w:val="left" w:pos="0"/>
        </w:tabs>
        <w:ind w:left="360"/>
        <w:jc w:val="both"/>
        <w:rPr>
          <w:rFonts w:ascii="Calibri" w:hAnsi="Calibri" w:cs="Calibri"/>
          <w:b/>
          <w:sz w:val="24"/>
          <w:u w:val="single"/>
        </w:rPr>
      </w:pPr>
      <w:r>
        <w:rPr>
          <w:rFonts w:ascii="Calibri" w:hAnsi="Calibri" w:cs="Calibri"/>
          <w:i/>
          <w:sz w:val="22"/>
          <w:szCs w:val="22"/>
        </w:rPr>
        <w:br w:type="page"/>
      </w:r>
      <w:r w:rsidR="00645835" w:rsidRPr="00C6107C">
        <w:rPr>
          <w:rFonts w:ascii="Calibri" w:hAnsi="Calibri" w:cs="Calibri"/>
          <w:b/>
          <w:sz w:val="24"/>
          <w:u w:val="single"/>
        </w:rPr>
        <w:lastRenderedPageBreak/>
        <w:t>Załącznik nr 3</w:t>
      </w:r>
    </w:p>
    <w:p w:rsidR="002D1C6C" w:rsidRPr="00C6107C" w:rsidRDefault="002D1C6C" w:rsidP="00C6107C">
      <w:pPr>
        <w:spacing w:line="360" w:lineRule="exact"/>
        <w:jc w:val="center"/>
        <w:rPr>
          <w:rFonts w:ascii="Calibri" w:hAnsi="Calibri" w:cs="Calibri"/>
          <w:b/>
          <w:sz w:val="24"/>
          <w:u w:val="single"/>
        </w:rPr>
      </w:pPr>
      <w:r w:rsidRPr="00C6107C">
        <w:rPr>
          <w:rFonts w:ascii="Calibri" w:hAnsi="Calibri" w:cs="Calibri"/>
          <w:b/>
          <w:sz w:val="24"/>
          <w:u w:val="single"/>
        </w:rPr>
        <w:t>Wymagane warunki ubezpieczenia</w:t>
      </w:r>
      <w:r w:rsidR="00B56C34">
        <w:rPr>
          <w:rFonts w:ascii="Calibri" w:hAnsi="Calibri" w:cs="Calibri"/>
          <w:b/>
          <w:sz w:val="24"/>
          <w:u w:val="single"/>
        </w:rPr>
        <w:t xml:space="preserve"> – CZĘŚĆ I</w:t>
      </w:r>
    </w:p>
    <w:p w:rsidR="00C94F71" w:rsidRDefault="00C94F71" w:rsidP="00C94F71">
      <w:pPr>
        <w:numPr>
          <w:ilvl w:val="12"/>
          <w:numId w:val="0"/>
        </w:numPr>
        <w:spacing w:line="360" w:lineRule="exact"/>
        <w:ind w:left="540" w:hanging="540"/>
        <w:rPr>
          <w:rFonts w:ascii="Calibri" w:hAnsi="Calibri" w:cs="Calibri"/>
          <w:b/>
          <w:sz w:val="22"/>
          <w:szCs w:val="22"/>
        </w:rPr>
      </w:pPr>
    </w:p>
    <w:p w:rsidR="00B610BB" w:rsidRPr="00906351" w:rsidRDefault="00B610BB" w:rsidP="00B610BB">
      <w:pPr>
        <w:numPr>
          <w:ilvl w:val="12"/>
          <w:numId w:val="0"/>
        </w:numPr>
        <w:spacing w:line="360" w:lineRule="exact"/>
        <w:jc w:val="both"/>
        <w:rPr>
          <w:rFonts w:ascii="Calibri" w:hAnsi="Calibri" w:cs="Calibri"/>
          <w:b/>
          <w:sz w:val="22"/>
          <w:szCs w:val="22"/>
        </w:rPr>
      </w:pPr>
      <w:r w:rsidRPr="00906351">
        <w:rPr>
          <w:rFonts w:ascii="Calibri" w:hAnsi="Calibri" w:cs="Calibri"/>
          <w:b/>
          <w:sz w:val="22"/>
          <w:szCs w:val="22"/>
        </w:rPr>
        <w:t xml:space="preserve">I. UBEZPIECZENIE OD </w:t>
      </w:r>
      <w:r>
        <w:rPr>
          <w:rFonts w:ascii="Calibri" w:hAnsi="Calibri" w:cs="Calibri"/>
          <w:b/>
          <w:sz w:val="22"/>
          <w:szCs w:val="22"/>
        </w:rPr>
        <w:t>OGNIA I INNYCH ZDARZEŃ LOSOWYCH</w:t>
      </w:r>
    </w:p>
    <w:p w:rsidR="00B610BB" w:rsidRPr="00906351" w:rsidRDefault="00B610BB" w:rsidP="00B610BB">
      <w:pPr>
        <w:numPr>
          <w:ilvl w:val="12"/>
          <w:numId w:val="0"/>
        </w:numPr>
        <w:spacing w:line="360" w:lineRule="exact"/>
        <w:jc w:val="both"/>
        <w:rPr>
          <w:rFonts w:ascii="Calibri" w:hAnsi="Calibri" w:cs="Calibri"/>
          <w:b/>
          <w:sz w:val="22"/>
          <w:szCs w:val="22"/>
        </w:rPr>
      </w:pPr>
    </w:p>
    <w:p w:rsidR="00B610BB" w:rsidRPr="00C6107C" w:rsidRDefault="00B610BB" w:rsidP="00B610BB">
      <w:pPr>
        <w:spacing w:line="360" w:lineRule="exact"/>
        <w:jc w:val="both"/>
        <w:rPr>
          <w:rFonts w:ascii="Calibri" w:hAnsi="Calibri" w:cs="Calibri"/>
          <w:b/>
          <w:sz w:val="22"/>
          <w:szCs w:val="22"/>
        </w:rPr>
      </w:pPr>
      <w:r w:rsidRPr="00C6107C">
        <w:rPr>
          <w:rFonts w:ascii="Calibri" w:hAnsi="Calibri" w:cs="Calibri"/>
          <w:b/>
          <w:sz w:val="22"/>
          <w:szCs w:val="22"/>
        </w:rPr>
        <w:t>1. Przedmiot ubezpieczenia: mienie</w:t>
      </w:r>
      <w:r>
        <w:rPr>
          <w:rFonts w:ascii="Calibri" w:hAnsi="Calibri" w:cs="Calibri"/>
          <w:b/>
          <w:sz w:val="22"/>
          <w:szCs w:val="22"/>
        </w:rPr>
        <w:t xml:space="preserve"> wymienione w załączniku nr 6</w:t>
      </w:r>
    </w:p>
    <w:p w:rsidR="00B610BB" w:rsidRPr="00C6107C" w:rsidRDefault="00B610BB" w:rsidP="00B610BB">
      <w:pPr>
        <w:numPr>
          <w:ilvl w:val="12"/>
          <w:numId w:val="0"/>
        </w:numPr>
        <w:spacing w:line="360" w:lineRule="exact"/>
        <w:ind w:left="284" w:hanging="284"/>
        <w:jc w:val="both"/>
        <w:rPr>
          <w:rFonts w:ascii="Calibri" w:hAnsi="Calibri" w:cs="Calibri"/>
          <w:b/>
          <w:sz w:val="22"/>
          <w:szCs w:val="22"/>
        </w:rPr>
      </w:pPr>
      <w:r w:rsidRPr="00C6107C">
        <w:rPr>
          <w:rFonts w:ascii="Calibri" w:hAnsi="Calibri" w:cs="Calibri"/>
          <w:b/>
          <w:sz w:val="22"/>
          <w:szCs w:val="22"/>
        </w:rPr>
        <w:t>2. Zakres ubezpieczenia (obejmuje przynajmniej szkody z tytułu):</w:t>
      </w:r>
    </w:p>
    <w:p w:rsidR="00B610BB" w:rsidRPr="00C6107C" w:rsidRDefault="00B610BB" w:rsidP="00B610BB">
      <w:pPr>
        <w:spacing w:line="360" w:lineRule="exact"/>
        <w:ind w:left="540" w:hanging="540"/>
        <w:jc w:val="both"/>
        <w:rPr>
          <w:rFonts w:ascii="Calibri" w:hAnsi="Calibri" w:cs="Calibri"/>
          <w:sz w:val="22"/>
          <w:szCs w:val="22"/>
        </w:rPr>
      </w:pPr>
      <w:r w:rsidRPr="00C6107C">
        <w:rPr>
          <w:rFonts w:ascii="Calibri" w:hAnsi="Calibri" w:cs="Calibri"/>
          <w:b/>
          <w:sz w:val="22"/>
          <w:szCs w:val="22"/>
        </w:rPr>
        <w:t xml:space="preserve">2.1.  </w:t>
      </w:r>
      <w:r w:rsidRPr="00C6107C">
        <w:rPr>
          <w:rFonts w:ascii="Calibri" w:hAnsi="Calibri" w:cs="Calibri"/>
          <w:sz w:val="22"/>
          <w:szCs w:val="22"/>
        </w:rPr>
        <w:t>pożaru, uderzenia pioruna, eksplozji</w:t>
      </w:r>
      <w:r>
        <w:rPr>
          <w:rFonts w:ascii="Calibri" w:hAnsi="Calibri" w:cs="Calibri"/>
          <w:sz w:val="22"/>
          <w:szCs w:val="22"/>
        </w:rPr>
        <w:t xml:space="preserve"> i implozji</w:t>
      </w:r>
      <w:r w:rsidRPr="00C6107C">
        <w:rPr>
          <w:rFonts w:ascii="Calibri" w:hAnsi="Calibri" w:cs="Calibri"/>
          <w:sz w:val="22"/>
          <w:szCs w:val="22"/>
        </w:rPr>
        <w:t>, upadku statku powietrznego</w:t>
      </w:r>
      <w:r>
        <w:rPr>
          <w:rFonts w:ascii="Calibri" w:hAnsi="Calibri" w:cs="Calibri"/>
          <w:sz w:val="22"/>
          <w:szCs w:val="22"/>
        </w:rPr>
        <w:t xml:space="preserve"> lub jego części /katastrofa lub przymusowe lądowanie/</w:t>
      </w:r>
      <w:r w:rsidRPr="00C6107C">
        <w:rPr>
          <w:rFonts w:ascii="Calibri" w:hAnsi="Calibri" w:cs="Calibri"/>
          <w:sz w:val="22"/>
          <w:szCs w:val="22"/>
        </w:rPr>
        <w:t xml:space="preserve">, następstwa przepięć w instalacjach i urządzeniach elektrycznych z limitem w wysokości 100.000 zł na jedno i wszystkie zdarzenia, pośrednich następstw uderzenia pioruna; huraganu, powodzi, gradu, deszczu nawalnego o współczynniku co najmniej cztery, </w:t>
      </w:r>
      <w:r>
        <w:rPr>
          <w:rFonts w:ascii="Calibri" w:hAnsi="Calibri" w:cs="Calibri"/>
          <w:sz w:val="22"/>
          <w:szCs w:val="22"/>
        </w:rPr>
        <w:t xml:space="preserve">lawiny, </w:t>
      </w:r>
      <w:r w:rsidRPr="00C6107C">
        <w:rPr>
          <w:rFonts w:ascii="Calibri" w:hAnsi="Calibri" w:cs="Calibri"/>
          <w:sz w:val="22"/>
          <w:szCs w:val="22"/>
        </w:rPr>
        <w:t xml:space="preserve">trzęsienia i obsunięcia się ziemi, śniegu (w wyniku jego ciężaru i naporu lodu), dymu, </w:t>
      </w:r>
      <w:r>
        <w:rPr>
          <w:rFonts w:ascii="Calibri" w:hAnsi="Calibri" w:cs="Calibri"/>
          <w:sz w:val="22"/>
          <w:szCs w:val="22"/>
        </w:rPr>
        <w:t xml:space="preserve">sadzy, </w:t>
      </w:r>
      <w:r w:rsidRPr="00C6107C">
        <w:rPr>
          <w:rFonts w:ascii="Calibri" w:hAnsi="Calibri" w:cs="Calibri"/>
          <w:sz w:val="22"/>
          <w:szCs w:val="22"/>
        </w:rPr>
        <w:t>huku ponaddźwiękowego, upadku drzewa</w:t>
      </w:r>
      <w:r>
        <w:rPr>
          <w:rFonts w:ascii="Calibri" w:hAnsi="Calibri" w:cs="Calibri"/>
          <w:sz w:val="22"/>
          <w:szCs w:val="22"/>
        </w:rPr>
        <w:t xml:space="preserve"> budynku budowli lub innych przedmiotów /lub elementów/ </w:t>
      </w:r>
      <w:r w:rsidRPr="00C6107C">
        <w:rPr>
          <w:rFonts w:ascii="Calibri" w:hAnsi="Calibri" w:cs="Calibri"/>
          <w:sz w:val="22"/>
          <w:szCs w:val="22"/>
        </w:rPr>
        <w:t>na ubezpieczony przedmiot, awarii instalacji i urządzeń wodociągowych, kanalizacyjnych i podobnych, zalania przez wydostanie się wody, innych cieczy lub pary z urządzeń wodno-kanalizacyjnych lub innych technologicznych</w:t>
      </w:r>
      <w:r>
        <w:rPr>
          <w:rFonts w:ascii="Calibri" w:hAnsi="Calibri" w:cs="Calibri"/>
          <w:sz w:val="22"/>
          <w:szCs w:val="22"/>
        </w:rPr>
        <w:t xml:space="preserve"> /również wskutek cofnięcia ścieków czy zamarznięcia/</w:t>
      </w:r>
      <w:r w:rsidRPr="00C6107C">
        <w:rPr>
          <w:rFonts w:ascii="Calibri" w:hAnsi="Calibri" w:cs="Calibri"/>
          <w:sz w:val="22"/>
          <w:szCs w:val="22"/>
        </w:rPr>
        <w:t xml:space="preserve">, uderzenia pojazdu w ubezpieczony przedmiot, katastrofy budowlanej lub prac remontowo budowlanych w limicie 100.000 zł na jedno i wszystkie zdarzenia, </w:t>
      </w:r>
    </w:p>
    <w:p w:rsidR="00B610BB" w:rsidRPr="00C6107C" w:rsidRDefault="00B610BB" w:rsidP="00B610BB">
      <w:pPr>
        <w:spacing w:line="360" w:lineRule="exact"/>
        <w:jc w:val="both"/>
        <w:rPr>
          <w:rFonts w:ascii="Calibri" w:hAnsi="Calibri" w:cs="Calibri"/>
          <w:sz w:val="22"/>
          <w:szCs w:val="22"/>
        </w:rPr>
      </w:pPr>
      <w:r w:rsidRPr="00C6107C">
        <w:rPr>
          <w:rFonts w:ascii="Calibri" w:hAnsi="Calibri" w:cs="Calibri"/>
          <w:b/>
          <w:sz w:val="22"/>
          <w:szCs w:val="22"/>
        </w:rPr>
        <w:t xml:space="preserve">2.2.  </w:t>
      </w:r>
      <w:r w:rsidRPr="00C6107C">
        <w:rPr>
          <w:rFonts w:ascii="Calibri" w:hAnsi="Calibri" w:cs="Calibri"/>
          <w:sz w:val="22"/>
          <w:szCs w:val="22"/>
        </w:rPr>
        <w:t>akcji ratowniczej prowadzonej w związku ze zdarzeniami wymienionymi powyżej;</w:t>
      </w:r>
    </w:p>
    <w:p w:rsidR="00B610BB" w:rsidRDefault="00B610BB" w:rsidP="00B610BB">
      <w:pPr>
        <w:spacing w:line="360" w:lineRule="exact"/>
        <w:jc w:val="both"/>
        <w:rPr>
          <w:rFonts w:ascii="Calibri" w:hAnsi="Calibri" w:cs="Calibri"/>
          <w:sz w:val="22"/>
          <w:szCs w:val="22"/>
        </w:rPr>
      </w:pPr>
      <w:r w:rsidRPr="00C6107C">
        <w:rPr>
          <w:rFonts w:ascii="Calibri" w:hAnsi="Calibri" w:cs="Calibri"/>
          <w:b/>
          <w:sz w:val="22"/>
          <w:szCs w:val="22"/>
        </w:rPr>
        <w:t xml:space="preserve">2.3.  </w:t>
      </w:r>
      <w:r w:rsidRPr="00C6107C">
        <w:rPr>
          <w:rFonts w:ascii="Calibri" w:hAnsi="Calibri" w:cs="Calibri"/>
          <w:sz w:val="22"/>
          <w:szCs w:val="22"/>
        </w:rPr>
        <w:t>kosztów usunięcia pozostałości po szkodzie w ramach sum ubezpieczenia</w:t>
      </w:r>
    </w:p>
    <w:p w:rsidR="00B610BB" w:rsidRPr="00906351" w:rsidRDefault="00B610BB" w:rsidP="00B610BB">
      <w:pPr>
        <w:spacing w:line="360" w:lineRule="exact"/>
        <w:jc w:val="both"/>
        <w:rPr>
          <w:rFonts w:ascii="Calibri" w:hAnsi="Calibri" w:cs="Calibri"/>
          <w:sz w:val="22"/>
          <w:szCs w:val="22"/>
        </w:rPr>
      </w:pPr>
      <w:r w:rsidRPr="00F04027">
        <w:rPr>
          <w:rFonts w:ascii="Calibri" w:hAnsi="Calibri" w:cs="Calibri"/>
          <w:b/>
          <w:sz w:val="22"/>
          <w:szCs w:val="22"/>
        </w:rPr>
        <w:t>2.4.</w:t>
      </w:r>
      <w:r>
        <w:rPr>
          <w:rFonts w:ascii="Calibri" w:hAnsi="Calibri" w:cs="Calibri"/>
          <w:sz w:val="22"/>
          <w:szCs w:val="22"/>
        </w:rPr>
        <w:t xml:space="preserve"> ochrona ubezpieczeniowa budynków dotyczy również szkód w elementach trwale przymocowanych do budynku typu: szyldy, neony, kamery przemysłowe, markizy okienne, okiennice, anteny itp.</w:t>
      </w:r>
    </w:p>
    <w:p w:rsidR="00B610BB" w:rsidRPr="00906351" w:rsidRDefault="00B610BB" w:rsidP="00B610BB">
      <w:pPr>
        <w:spacing w:line="360" w:lineRule="exact"/>
        <w:jc w:val="both"/>
        <w:rPr>
          <w:rFonts w:ascii="Calibri" w:hAnsi="Calibri" w:cs="Calibri"/>
          <w:b/>
          <w:sz w:val="22"/>
          <w:szCs w:val="22"/>
        </w:rPr>
      </w:pPr>
      <w:r w:rsidRPr="00906351">
        <w:rPr>
          <w:rFonts w:ascii="Calibri" w:hAnsi="Calibri" w:cs="Calibri"/>
          <w:b/>
          <w:sz w:val="22"/>
          <w:szCs w:val="22"/>
        </w:rPr>
        <w:t>3. Informacje dotyczące rozszerzeń odpowiedzialności</w:t>
      </w:r>
    </w:p>
    <w:p w:rsidR="00B610BB" w:rsidRPr="00906351" w:rsidRDefault="00B610BB" w:rsidP="00B610BB">
      <w:pPr>
        <w:spacing w:line="360" w:lineRule="exact"/>
        <w:jc w:val="both"/>
        <w:rPr>
          <w:rFonts w:ascii="Calibri" w:hAnsi="Calibri" w:cs="Calibri"/>
          <w:sz w:val="22"/>
          <w:szCs w:val="22"/>
        </w:rPr>
      </w:pPr>
      <w:r w:rsidRPr="00906351">
        <w:rPr>
          <w:rFonts w:ascii="Calibri" w:hAnsi="Calibri" w:cs="Calibri"/>
          <w:b/>
          <w:sz w:val="22"/>
          <w:szCs w:val="22"/>
        </w:rPr>
        <w:t xml:space="preserve">3.1.   </w:t>
      </w:r>
      <w:r w:rsidRPr="00906351">
        <w:rPr>
          <w:rFonts w:ascii="Calibri" w:hAnsi="Calibri" w:cs="Calibri"/>
          <w:sz w:val="22"/>
          <w:szCs w:val="22"/>
        </w:rPr>
        <w:t>Fr</w:t>
      </w:r>
      <w:r>
        <w:rPr>
          <w:rFonts w:ascii="Calibri" w:hAnsi="Calibri" w:cs="Calibri"/>
          <w:sz w:val="22"/>
          <w:szCs w:val="22"/>
        </w:rPr>
        <w:t>anszyza integralna w wysokości 2</w:t>
      </w:r>
      <w:r w:rsidRPr="00906351">
        <w:rPr>
          <w:rFonts w:ascii="Calibri" w:hAnsi="Calibri" w:cs="Calibri"/>
          <w:sz w:val="22"/>
          <w:szCs w:val="22"/>
        </w:rPr>
        <w:t>00 zł</w:t>
      </w:r>
    </w:p>
    <w:p w:rsidR="00B610BB" w:rsidRPr="00906351" w:rsidRDefault="00B610BB" w:rsidP="00B610BB">
      <w:pPr>
        <w:spacing w:line="360" w:lineRule="exact"/>
        <w:jc w:val="both"/>
        <w:rPr>
          <w:rFonts w:ascii="Calibri" w:hAnsi="Calibri" w:cs="Calibri"/>
          <w:sz w:val="22"/>
          <w:szCs w:val="22"/>
        </w:rPr>
      </w:pPr>
      <w:r w:rsidRPr="00906351">
        <w:rPr>
          <w:rFonts w:ascii="Calibri" w:hAnsi="Calibri" w:cs="Calibri"/>
          <w:b/>
          <w:sz w:val="22"/>
          <w:szCs w:val="22"/>
        </w:rPr>
        <w:t xml:space="preserve">3.2.   </w:t>
      </w:r>
      <w:r>
        <w:rPr>
          <w:rFonts w:ascii="Calibri" w:hAnsi="Calibri" w:cs="Calibri"/>
          <w:sz w:val="22"/>
          <w:szCs w:val="22"/>
        </w:rPr>
        <w:t>Franszyza redukcyjna - brak</w:t>
      </w:r>
    </w:p>
    <w:p w:rsidR="00B610BB" w:rsidRPr="00906351" w:rsidRDefault="00B610BB" w:rsidP="00B610BB">
      <w:pPr>
        <w:spacing w:line="360" w:lineRule="exact"/>
        <w:rPr>
          <w:rFonts w:ascii="Calibri" w:hAnsi="Calibri" w:cs="Calibri"/>
          <w:sz w:val="22"/>
          <w:szCs w:val="22"/>
        </w:rPr>
      </w:pPr>
      <w:r w:rsidRPr="00906351">
        <w:rPr>
          <w:rFonts w:ascii="Calibri" w:hAnsi="Calibri" w:cs="Calibri"/>
          <w:b/>
          <w:sz w:val="22"/>
          <w:szCs w:val="22"/>
        </w:rPr>
        <w:t>3.3.</w:t>
      </w:r>
      <w:r w:rsidRPr="00906351">
        <w:rPr>
          <w:rFonts w:ascii="Calibri" w:hAnsi="Calibri" w:cs="Calibri"/>
          <w:sz w:val="22"/>
          <w:szCs w:val="22"/>
        </w:rPr>
        <w:t xml:space="preserve">   Udział własny - zniesiony</w:t>
      </w:r>
    </w:p>
    <w:p w:rsidR="00B610BB" w:rsidRPr="00906351" w:rsidRDefault="00B610BB" w:rsidP="00B610BB">
      <w:pPr>
        <w:spacing w:line="360" w:lineRule="exact"/>
        <w:ind w:left="540" w:hanging="540"/>
        <w:jc w:val="both"/>
        <w:rPr>
          <w:rFonts w:ascii="Calibri" w:hAnsi="Calibri" w:cs="Calibri"/>
          <w:sz w:val="22"/>
          <w:szCs w:val="22"/>
        </w:rPr>
      </w:pPr>
      <w:r w:rsidRPr="00906351">
        <w:rPr>
          <w:rFonts w:ascii="Calibri" w:hAnsi="Calibri" w:cs="Calibri"/>
          <w:b/>
          <w:sz w:val="22"/>
          <w:szCs w:val="22"/>
        </w:rPr>
        <w:t xml:space="preserve">3.4.  </w:t>
      </w:r>
      <w:r w:rsidRPr="00906351">
        <w:rPr>
          <w:rFonts w:ascii="Calibri" w:hAnsi="Calibri" w:cs="Calibri"/>
          <w:sz w:val="22"/>
          <w:szCs w:val="22"/>
        </w:rPr>
        <w:t>Ubezpieczenie według wartości księgowej brutto, szacunkowej (budynki) oraz odtworzeniowej  (mienie pracownicze, księgozbiory)</w:t>
      </w:r>
    </w:p>
    <w:p w:rsidR="00B610BB" w:rsidRPr="00906351" w:rsidRDefault="00B610BB" w:rsidP="00B610BB">
      <w:pPr>
        <w:spacing w:line="360" w:lineRule="exact"/>
        <w:ind w:left="540" w:hanging="540"/>
        <w:jc w:val="both"/>
        <w:rPr>
          <w:rFonts w:ascii="Calibri" w:hAnsi="Calibri" w:cs="Calibri"/>
          <w:sz w:val="22"/>
          <w:szCs w:val="22"/>
        </w:rPr>
      </w:pPr>
      <w:r w:rsidRPr="00906351">
        <w:rPr>
          <w:rFonts w:ascii="Calibri" w:hAnsi="Calibri" w:cs="Calibri"/>
          <w:b/>
          <w:sz w:val="22"/>
          <w:szCs w:val="22"/>
        </w:rPr>
        <w:t xml:space="preserve">3.5.  </w:t>
      </w:r>
      <w:r w:rsidRPr="00906351">
        <w:rPr>
          <w:rFonts w:ascii="Calibri" w:hAnsi="Calibri" w:cs="Calibri"/>
          <w:sz w:val="22"/>
          <w:szCs w:val="22"/>
        </w:rPr>
        <w:t xml:space="preserve">Wyłączenie zasady proporcji – </w:t>
      </w:r>
      <w:r>
        <w:rPr>
          <w:rFonts w:ascii="Calibri" w:hAnsi="Calibri" w:cs="Calibri"/>
          <w:sz w:val="22"/>
          <w:szCs w:val="22"/>
        </w:rPr>
        <w:t xml:space="preserve">Klauzula </w:t>
      </w:r>
      <w:proofErr w:type="spellStart"/>
      <w:r>
        <w:rPr>
          <w:rFonts w:ascii="Calibri" w:hAnsi="Calibri" w:cs="Calibri"/>
          <w:sz w:val="22"/>
          <w:szCs w:val="22"/>
        </w:rPr>
        <w:t>Leeway</w:t>
      </w:r>
      <w:proofErr w:type="spellEnd"/>
      <w:r>
        <w:rPr>
          <w:rFonts w:ascii="Calibri" w:hAnsi="Calibri" w:cs="Calibri"/>
          <w:sz w:val="22"/>
          <w:szCs w:val="22"/>
        </w:rPr>
        <w:t xml:space="preserve"> – 120%</w:t>
      </w:r>
    </w:p>
    <w:p w:rsidR="00B610BB" w:rsidRPr="00906351" w:rsidRDefault="00B610BB" w:rsidP="00B610BB">
      <w:pPr>
        <w:spacing w:line="360" w:lineRule="exact"/>
        <w:jc w:val="both"/>
        <w:rPr>
          <w:rFonts w:ascii="Calibri" w:hAnsi="Calibri" w:cs="Calibri"/>
          <w:sz w:val="22"/>
          <w:szCs w:val="22"/>
        </w:rPr>
      </w:pPr>
      <w:r w:rsidRPr="00906351">
        <w:rPr>
          <w:rFonts w:ascii="Calibri" w:hAnsi="Calibri" w:cs="Calibri"/>
          <w:b/>
          <w:sz w:val="22"/>
          <w:szCs w:val="22"/>
        </w:rPr>
        <w:t xml:space="preserve">3.6.   </w:t>
      </w:r>
      <w:r w:rsidRPr="00906351">
        <w:rPr>
          <w:rFonts w:ascii="Calibri" w:hAnsi="Calibri" w:cs="Calibri"/>
          <w:sz w:val="22"/>
          <w:szCs w:val="22"/>
        </w:rPr>
        <w:t>Wprowadzenie klauzuli automatycznego pokrycia do 20% ogólnej sumy ubezpieczenia</w:t>
      </w:r>
    </w:p>
    <w:p w:rsidR="00B610BB" w:rsidRPr="00906351" w:rsidRDefault="00B610BB" w:rsidP="00B610BB">
      <w:pPr>
        <w:spacing w:line="360" w:lineRule="exact"/>
        <w:jc w:val="both"/>
        <w:rPr>
          <w:rFonts w:ascii="Calibri" w:hAnsi="Calibri" w:cs="Calibri"/>
          <w:sz w:val="22"/>
          <w:szCs w:val="22"/>
        </w:rPr>
      </w:pPr>
      <w:r w:rsidRPr="00906351">
        <w:rPr>
          <w:rFonts w:ascii="Calibri" w:hAnsi="Calibri" w:cs="Calibri"/>
          <w:b/>
          <w:sz w:val="22"/>
          <w:szCs w:val="22"/>
        </w:rPr>
        <w:t xml:space="preserve">3.7.   </w:t>
      </w:r>
      <w:r w:rsidRPr="00906351">
        <w:rPr>
          <w:rFonts w:ascii="Calibri" w:hAnsi="Calibri" w:cs="Calibri"/>
          <w:sz w:val="22"/>
          <w:szCs w:val="22"/>
        </w:rPr>
        <w:t xml:space="preserve">Wprowadzenie klauzuli reprezentantów </w:t>
      </w:r>
    </w:p>
    <w:p w:rsidR="00B610BB" w:rsidRDefault="00B610BB" w:rsidP="00B610BB">
      <w:pPr>
        <w:spacing w:line="360" w:lineRule="exact"/>
        <w:ind w:left="540" w:hanging="540"/>
        <w:rPr>
          <w:rFonts w:ascii="Calibri" w:hAnsi="Calibri" w:cs="Calibri"/>
          <w:sz w:val="22"/>
          <w:szCs w:val="22"/>
        </w:rPr>
      </w:pPr>
      <w:r w:rsidRPr="00906351">
        <w:rPr>
          <w:rFonts w:ascii="Calibri" w:hAnsi="Calibri" w:cs="Calibri"/>
          <w:b/>
          <w:sz w:val="22"/>
          <w:szCs w:val="22"/>
        </w:rPr>
        <w:t xml:space="preserve">3.8.   </w:t>
      </w:r>
      <w:r w:rsidRPr="00E13EAE">
        <w:rPr>
          <w:rFonts w:ascii="Calibri" w:hAnsi="Calibri" w:cs="Calibri"/>
          <w:b/>
          <w:sz w:val="22"/>
          <w:szCs w:val="22"/>
        </w:rPr>
        <w:t>Nakłady inwestycyjne</w:t>
      </w:r>
      <w:r w:rsidRPr="00906351">
        <w:rPr>
          <w:rFonts w:ascii="Calibri" w:hAnsi="Calibri" w:cs="Calibri"/>
          <w:sz w:val="22"/>
          <w:szCs w:val="22"/>
        </w:rPr>
        <w:t xml:space="preserve"> uznanie jednego limitu na wszy</w:t>
      </w:r>
      <w:r>
        <w:rPr>
          <w:rFonts w:ascii="Calibri" w:hAnsi="Calibri" w:cs="Calibri"/>
          <w:sz w:val="22"/>
          <w:szCs w:val="22"/>
        </w:rPr>
        <w:t>stkie lokalizacje w wysokości 5</w:t>
      </w:r>
      <w:r w:rsidRPr="00906351">
        <w:rPr>
          <w:rFonts w:ascii="Calibri" w:hAnsi="Calibri" w:cs="Calibri"/>
          <w:sz w:val="22"/>
          <w:szCs w:val="22"/>
        </w:rPr>
        <w:t xml:space="preserve">0.000 zł na jedno i wszystkie zdarzenia. </w:t>
      </w:r>
    </w:p>
    <w:p w:rsidR="00B610BB" w:rsidRDefault="00B610BB" w:rsidP="00B610BB">
      <w:pPr>
        <w:spacing w:line="360" w:lineRule="exact"/>
        <w:ind w:left="540" w:hanging="540"/>
        <w:rPr>
          <w:rFonts w:ascii="Calibri" w:hAnsi="Calibri" w:cs="Calibri"/>
          <w:sz w:val="22"/>
          <w:szCs w:val="22"/>
        </w:rPr>
      </w:pPr>
      <w:r>
        <w:rPr>
          <w:rFonts w:ascii="Calibri" w:hAnsi="Calibri" w:cs="Calibri"/>
          <w:b/>
          <w:sz w:val="22"/>
          <w:szCs w:val="22"/>
        </w:rPr>
        <w:t>3.9</w:t>
      </w:r>
      <w:r w:rsidRPr="00906351">
        <w:rPr>
          <w:rFonts w:ascii="Calibri" w:hAnsi="Calibri" w:cs="Calibri"/>
          <w:b/>
          <w:sz w:val="22"/>
          <w:szCs w:val="22"/>
        </w:rPr>
        <w:t xml:space="preserve">.   </w:t>
      </w:r>
      <w:r w:rsidRPr="00E13EAE">
        <w:rPr>
          <w:rFonts w:ascii="Calibri" w:hAnsi="Calibri" w:cs="Calibri"/>
          <w:b/>
          <w:sz w:val="22"/>
          <w:szCs w:val="22"/>
        </w:rPr>
        <w:t>Gotówka w kasie</w:t>
      </w:r>
      <w:r>
        <w:rPr>
          <w:rFonts w:ascii="Calibri" w:hAnsi="Calibri" w:cs="Calibri"/>
          <w:sz w:val="22"/>
          <w:szCs w:val="22"/>
        </w:rPr>
        <w:t xml:space="preserve"> - </w:t>
      </w:r>
      <w:r w:rsidRPr="00906351">
        <w:rPr>
          <w:rFonts w:ascii="Calibri" w:hAnsi="Calibri" w:cs="Calibri"/>
          <w:sz w:val="22"/>
          <w:szCs w:val="22"/>
        </w:rPr>
        <w:t>uznanie jednego limitu na wszystkie lokalizacje w wysokości 10.000 zł na jedno i wszystkie zdarzenia</w:t>
      </w:r>
      <w:r>
        <w:rPr>
          <w:rFonts w:ascii="Calibri" w:hAnsi="Calibri" w:cs="Calibri"/>
          <w:sz w:val="22"/>
          <w:szCs w:val="22"/>
        </w:rPr>
        <w:t xml:space="preserve"> </w:t>
      </w:r>
      <w:r w:rsidRPr="00BB04FA">
        <w:rPr>
          <w:rFonts w:ascii="Calibri" w:hAnsi="Calibri" w:cs="Calibri"/>
          <w:sz w:val="22"/>
          <w:szCs w:val="22"/>
        </w:rPr>
        <w:t>/</w:t>
      </w:r>
      <w:r w:rsidRPr="00BB04FA">
        <w:rPr>
          <w:rFonts w:ascii="Calibri" w:hAnsi="Calibri"/>
          <w:sz w:val="22"/>
          <w:szCs w:val="22"/>
        </w:rPr>
        <w:t>Pierwsze ryzyko – wartość nominalna/.</w:t>
      </w:r>
    </w:p>
    <w:p w:rsidR="00B610BB" w:rsidRDefault="00B610BB" w:rsidP="00B610BB">
      <w:pPr>
        <w:spacing w:line="360" w:lineRule="exact"/>
        <w:ind w:left="540" w:hanging="540"/>
        <w:jc w:val="both"/>
        <w:rPr>
          <w:rFonts w:ascii="Calibri" w:hAnsi="Calibri"/>
          <w:sz w:val="22"/>
          <w:szCs w:val="22"/>
        </w:rPr>
      </w:pPr>
      <w:r>
        <w:rPr>
          <w:rFonts w:ascii="Calibri" w:hAnsi="Calibri" w:cs="Calibri"/>
          <w:b/>
          <w:sz w:val="22"/>
          <w:szCs w:val="22"/>
        </w:rPr>
        <w:t>3.10</w:t>
      </w:r>
      <w:r w:rsidRPr="00906351">
        <w:rPr>
          <w:rFonts w:ascii="Calibri" w:hAnsi="Calibri" w:cs="Calibri"/>
          <w:b/>
          <w:sz w:val="22"/>
          <w:szCs w:val="22"/>
        </w:rPr>
        <w:t xml:space="preserve">.  </w:t>
      </w:r>
      <w:r w:rsidRPr="00E13EAE">
        <w:rPr>
          <w:rFonts w:ascii="Calibri" w:hAnsi="Calibri" w:cs="Calibri"/>
          <w:b/>
          <w:sz w:val="22"/>
          <w:szCs w:val="22"/>
        </w:rPr>
        <w:t xml:space="preserve">Mienie </w:t>
      </w:r>
      <w:proofErr w:type="spellStart"/>
      <w:r w:rsidRPr="00E13EAE">
        <w:rPr>
          <w:rFonts w:ascii="Calibri" w:hAnsi="Calibri" w:cs="Calibri"/>
          <w:b/>
          <w:sz w:val="22"/>
          <w:szCs w:val="22"/>
        </w:rPr>
        <w:t>niskocenne</w:t>
      </w:r>
      <w:proofErr w:type="spellEnd"/>
      <w:r>
        <w:rPr>
          <w:rFonts w:ascii="Calibri" w:hAnsi="Calibri" w:cs="Calibri"/>
          <w:sz w:val="22"/>
          <w:szCs w:val="22"/>
        </w:rPr>
        <w:t xml:space="preserve"> /m.in.</w:t>
      </w:r>
      <w:r w:rsidRPr="00E13EAE">
        <w:rPr>
          <w:rFonts w:ascii="Calibri" w:hAnsi="Calibri" w:cs="Calibri"/>
          <w:sz w:val="22"/>
          <w:szCs w:val="22"/>
        </w:rPr>
        <w:t xml:space="preserve"> drobny sprzęt gospodarczy, drobne wyposażenie biurowe, odbiorniki RTV, magnetowidy, projektory, sprzęt elektroniczny i komputerowy powyżej 5-ciu lat</w:t>
      </w:r>
      <w:r>
        <w:rPr>
          <w:rFonts w:ascii="Calibri" w:hAnsi="Calibri" w:cs="Calibri"/>
          <w:sz w:val="22"/>
          <w:szCs w:val="22"/>
        </w:rPr>
        <w:t xml:space="preserve"> /wg wartości rzeczywistej/</w:t>
      </w:r>
      <w:r w:rsidRPr="00E13EAE">
        <w:rPr>
          <w:rFonts w:ascii="Calibri" w:hAnsi="Calibri" w:cs="Calibri"/>
          <w:sz w:val="22"/>
          <w:szCs w:val="22"/>
        </w:rPr>
        <w:t>, sprzęt AGD, meble, biurka, krzesła, stoliki,</w:t>
      </w:r>
      <w:r>
        <w:rPr>
          <w:rFonts w:ascii="Calibri" w:hAnsi="Calibri" w:cs="Calibri"/>
          <w:sz w:val="22"/>
          <w:szCs w:val="22"/>
        </w:rPr>
        <w:t xml:space="preserve"> itp./ </w:t>
      </w:r>
      <w:r w:rsidRPr="00906351">
        <w:rPr>
          <w:rFonts w:ascii="Calibri" w:hAnsi="Calibri" w:cs="Calibri"/>
          <w:sz w:val="22"/>
          <w:szCs w:val="22"/>
        </w:rPr>
        <w:t>uznanie jednego limitu na wszystkie lokaliza</w:t>
      </w:r>
      <w:r>
        <w:rPr>
          <w:rFonts w:ascii="Calibri" w:hAnsi="Calibri" w:cs="Calibri"/>
          <w:sz w:val="22"/>
          <w:szCs w:val="22"/>
        </w:rPr>
        <w:t>cje w wysokości 10</w:t>
      </w:r>
      <w:r w:rsidRPr="00906351">
        <w:rPr>
          <w:rFonts w:ascii="Calibri" w:hAnsi="Calibri" w:cs="Calibri"/>
          <w:sz w:val="22"/>
          <w:szCs w:val="22"/>
        </w:rPr>
        <w:t>0.000 zł na jedno i wszystkie zdarzenia</w:t>
      </w:r>
      <w:r>
        <w:rPr>
          <w:rFonts w:ascii="Calibri" w:hAnsi="Calibri" w:cs="Calibri"/>
          <w:sz w:val="22"/>
          <w:szCs w:val="22"/>
        </w:rPr>
        <w:t xml:space="preserve"> </w:t>
      </w:r>
      <w:r w:rsidRPr="00BB04FA">
        <w:rPr>
          <w:rFonts w:ascii="Calibri" w:hAnsi="Calibri" w:cs="Calibri"/>
          <w:sz w:val="22"/>
          <w:szCs w:val="22"/>
        </w:rPr>
        <w:t>/</w:t>
      </w:r>
      <w:r w:rsidRPr="00BB04FA">
        <w:rPr>
          <w:rFonts w:ascii="Calibri" w:hAnsi="Calibri"/>
          <w:sz w:val="22"/>
          <w:szCs w:val="22"/>
        </w:rPr>
        <w:t>Pierwsze ryzyko</w:t>
      </w:r>
      <w:r>
        <w:rPr>
          <w:rFonts w:ascii="Calibri" w:hAnsi="Calibri"/>
          <w:sz w:val="22"/>
          <w:szCs w:val="22"/>
        </w:rPr>
        <w:t xml:space="preserve"> – wartość odtworzeniowa/.</w:t>
      </w:r>
    </w:p>
    <w:p w:rsidR="00B610BB" w:rsidRDefault="00B610BB" w:rsidP="00B610BB">
      <w:pPr>
        <w:spacing w:line="360" w:lineRule="exact"/>
        <w:ind w:left="540" w:hanging="540"/>
        <w:jc w:val="both"/>
        <w:rPr>
          <w:rFonts w:ascii="Calibri" w:hAnsi="Calibri" w:cs="Calibri"/>
          <w:sz w:val="22"/>
          <w:szCs w:val="22"/>
        </w:rPr>
      </w:pPr>
      <w:r>
        <w:rPr>
          <w:rFonts w:ascii="Calibri" w:hAnsi="Calibri" w:cs="Calibri"/>
          <w:b/>
          <w:sz w:val="22"/>
          <w:szCs w:val="22"/>
        </w:rPr>
        <w:lastRenderedPageBreak/>
        <w:t>3.11</w:t>
      </w:r>
      <w:r w:rsidRPr="00906351">
        <w:rPr>
          <w:rFonts w:ascii="Calibri" w:hAnsi="Calibri" w:cs="Calibri"/>
          <w:b/>
          <w:sz w:val="22"/>
          <w:szCs w:val="22"/>
        </w:rPr>
        <w:t xml:space="preserve">.  </w:t>
      </w:r>
      <w:r w:rsidRPr="00E13EAE">
        <w:rPr>
          <w:rFonts w:ascii="Calibri" w:hAnsi="Calibri" w:cs="Calibri"/>
          <w:b/>
          <w:sz w:val="22"/>
          <w:szCs w:val="22"/>
        </w:rPr>
        <w:t>Mienie pracownicze i mienie osób trzecich</w:t>
      </w:r>
      <w:r>
        <w:rPr>
          <w:rFonts w:ascii="Calibri" w:hAnsi="Calibri" w:cs="Calibri"/>
          <w:sz w:val="22"/>
          <w:szCs w:val="22"/>
        </w:rPr>
        <w:t xml:space="preserve"> - </w:t>
      </w:r>
      <w:r w:rsidRPr="00906351">
        <w:rPr>
          <w:rFonts w:ascii="Calibri" w:hAnsi="Calibri" w:cs="Calibri"/>
          <w:sz w:val="22"/>
          <w:szCs w:val="22"/>
        </w:rPr>
        <w:t xml:space="preserve">uznanie jednego </w:t>
      </w:r>
      <w:r>
        <w:rPr>
          <w:rFonts w:ascii="Calibri" w:hAnsi="Calibri" w:cs="Calibri"/>
          <w:sz w:val="22"/>
          <w:szCs w:val="22"/>
        </w:rPr>
        <w:t xml:space="preserve">łącznego </w:t>
      </w:r>
      <w:r w:rsidRPr="00906351">
        <w:rPr>
          <w:rFonts w:ascii="Calibri" w:hAnsi="Calibri" w:cs="Calibri"/>
          <w:sz w:val="22"/>
          <w:szCs w:val="22"/>
        </w:rPr>
        <w:t>limitu na wszystkie lokaliza</w:t>
      </w:r>
      <w:r>
        <w:rPr>
          <w:rFonts w:ascii="Calibri" w:hAnsi="Calibri" w:cs="Calibri"/>
          <w:sz w:val="22"/>
          <w:szCs w:val="22"/>
        </w:rPr>
        <w:t>cje w wysokości 2</w:t>
      </w:r>
      <w:r w:rsidRPr="00906351">
        <w:rPr>
          <w:rFonts w:ascii="Calibri" w:hAnsi="Calibri" w:cs="Calibri"/>
          <w:sz w:val="22"/>
          <w:szCs w:val="22"/>
        </w:rPr>
        <w:t>0.000 zł na jedno i wszystkie zdarzenia</w:t>
      </w:r>
      <w:r>
        <w:rPr>
          <w:rFonts w:ascii="Calibri" w:hAnsi="Calibri" w:cs="Calibri"/>
          <w:sz w:val="22"/>
          <w:szCs w:val="22"/>
        </w:rPr>
        <w:t xml:space="preserve"> </w:t>
      </w:r>
      <w:r w:rsidRPr="00BB04FA">
        <w:rPr>
          <w:rFonts w:ascii="Calibri" w:hAnsi="Calibri" w:cs="Calibri"/>
          <w:sz w:val="22"/>
          <w:szCs w:val="22"/>
        </w:rPr>
        <w:t>/</w:t>
      </w:r>
      <w:r w:rsidRPr="00BB04FA">
        <w:rPr>
          <w:rFonts w:ascii="Calibri" w:hAnsi="Calibri"/>
          <w:sz w:val="22"/>
          <w:szCs w:val="22"/>
        </w:rPr>
        <w:t>Pierwsze ryzyko</w:t>
      </w:r>
      <w:r>
        <w:rPr>
          <w:rFonts w:ascii="Calibri" w:hAnsi="Calibri"/>
          <w:sz w:val="22"/>
          <w:szCs w:val="22"/>
        </w:rPr>
        <w:t xml:space="preserve"> – wartość rzeczywista/.</w:t>
      </w:r>
    </w:p>
    <w:p w:rsidR="00B610BB" w:rsidRDefault="00B610BB" w:rsidP="00B610BB">
      <w:pPr>
        <w:spacing w:line="360" w:lineRule="exact"/>
        <w:ind w:left="540" w:hanging="540"/>
        <w:rPr>
          <w:rFonts w:ascii="Calibri" w:hAnsi="Calibri"/>
          <w:sz w:val="22"/>
          <w:szCs w:val="22"/>
        </w:rPr>
      </w:pPr>
      <w:r>
        <w:rPr>
          <w:rFonts w:ascii="Calibri" w:hAnsi="Calibri" w:cs="Calibri"/>
          <w:b/>
          <w:sz w:val="22"/>
          <w:szCs w:val="22"/>
        </w:rPr>
        <w:t>3.12</w:t>
      </w:r>
      <w:r w:rsidRPr="00906351">
        <w:rPr>
          <w:rFonts w:ascii="Calibri" w:hAnsi="Calibri" w:cs="Calibri"/>
          <w:b/>
          <w:sz w:val="22"/>
          <w:szCs w:val="22"/>
        </w:rPr>
        <w:t xml:space="preserve">.  </w:t>
      </w:r>
      <w:r>
        <w:rPr>
          <w:rFonts w:ascii="Calibri" w:hAnsi="Calibri" w:cs="Calibri"/>
          <w:b/>
          <w:sz w:val="22"/>
          <w:szCs w:val="22"/>
        </w:rPr>
        <w:t xml:space="preserve">Środki obrotowe </w:t>
      </w:r>
      <w:r w:rsidRPr="00E13EAE">
        <w:rPr>
          <w:rFonts w:ascii="Calibri" w:hAnsi="Calibri" w:cs="Calibri"/>
          <w:sz w:val="22"/>
          <w:szCs w:val="22"/>
        </w:rPr>
        <w:t xml:space="preserve">/np. art. biurowe, szkolne, środki czystości, art. spożywcze, środki służące </w:t>
      </w:r>
      <w:proofErr w:type="spellStart"/>
      <w:r w:rsidRPr="00E13EAE">
        <w:rPr>
          <w:rFonts w:ascii="Calibri" w:hAnsi="Calibri" w:cs="Calibri"/>
          <w:sz w:val="22"/>
          <w:szCs w:val="22"/>
        </w:rPr>
        <w:t>dobieżącej</w:t>
      </w:r>
      <w:proofErr w:type="spellEnd"/>
      <w:r w:rsidRPr="00E13EAE">
        <w:rPr>
          <w:rFonts w:ascii="Calibri" w:hAnsi="Calibri" w:cs="Calibri"/>
          <w:sz w:val="22"/>
          <w:szCs w:val="22"/>
        </w:rPr>
        <w:t xml:space="preserve"> </w:t>
      </w:r>
      <w:proofErr w:type="spellStart"/>
      <w:r w:rsidRPr="00E13EAE">
        <w:rPr>
          <w:rFonts w:ascii="Calibri" w:hAnsi="Calibri" w:cs="Calibri"/>
          <w:sz w:val="22"/>
          <w:szCs w:val="22"/>
        </w:rPr>
        <w:t>działaności</w:t>
      </w:r>
      <w:proofErr w:type="spellEnd"/>
      <w:r w:rsidRPr="00E13EAE">
        <w:rPr>
          <w:rFonts w:ascii="Calibri" w:hAnsi="Calibri" w:cs="Calibri"/>
          <w:sz w:val="22"/>
          <w:szCs w:val="22"/>
        </w:rPr>
        <w:t xml:space="preserve"> - odnawialne </w:t>
      </w:r>
      <w:proofErr w:type="spellStart"/>
      <w:r w:rsidRPr="00E13EAE">
        <w:rPr>
          <w:rFonts w:ascii="Calibri" w:hAnsi="Calibri" w:cs="Calibri"/>
          <w:sz w:val="22"/>
          <w:szCs w:val="22"/>
        </w:rPr>
        <w:t>itp</w:t>
      </w:r>
      <w:proofErr w:type="spellEnd"/>
      <w:r w:rsidRPr="00E13EAE">
        <w:rPr>
          <w:rFonts w:ascii="Calibri" w:hAnsi="Calibri" w:cs="Calibri"/>
          <w:sz w:val="22"/>
          <w:szCs w:val="22"/>
        </w:rPr>
        <w:t xml:space="preserve"> /</w:t>
      </w:r>
      <w:r>
        <w:rPr>
          <w:rFonts w:ascii="Calibri" w:hAnsi="Calibri" w:cs="Calibri"/>
          <w:b/>
          <w:sz w:val="22"/>
          <w:szCs w:val="22"/>
        </w:rPr>
        <w:t xml:space="preserve">- </w:t>
      </w:r>
      <w:r w:rsidRPr="00906351">
        <w:rPr>
          <w:rFonts w:ascii="Calibri" w:hAnsi="Calibri" w:cs="Calibri"/>
          <w:sz w:val="22"/>
          <w:szCs w:val="22"/>
        </w:rPr>
        <w:t>uznanie jednego limitu na wszystkie lokaliza</w:t>
      </w:r>
      <w:r>
        <w:rPr>
          <w:rFonts w:ascii="Calibri" w:hAnsi="Calibri" w:cs="Calibri"/>
          <w:sz w:val="22"/>
          <w:szCs w:val="22"/>
        </w:rPr>
        <w:t>cje w wysokości 2</w:t>
      </w:r>
      <w:r w:rsidRPr="00906351">
        <w:rPr>
          <w:rFonts w:ascii="Calibri" w:hAnsi="Calibri" w:cs="Calibri"/>
          <w:sz w:val="22"/>
          <w:szCs w:val="22"/>
        </w:rPr>
        <w:t>0.000 zł na jedno i wszystkie zdarzenia</w:t>
      </w:r>
      <w:r>
        <w:rPr>
          <w:rFonts w:ascii="Calibri" w:hAnsi="Calibri" w:cs="Calibri"/>
          <w:sz w:val="22"/>
          <w:szCs w:val="22"/>
        </w:rPr>
        <w:t xml:space="preserve"> </w:t>
      </w:r>
      <w:r w:rsidRPr="00BB04FA">
        <w:rPr>
          <w:rFonts w:ascii="Calibri" w:hAnsi="Calibri" w:cs="Calibri"/>
          <w:sz w:val="22"/>
          <w:szCs w:val="22"/>
        </w:rPr>
        <w:t>/</w:t>
      </w:r>
      <w:r w:rsidRPr="00BB04FA">
        <w:rPr>
          <w:rFonts w:ascii="Calibri" w:hAnsi="Calibri"/>
          <w:sz w:val="22"/>
          <w:szCs w:val="22"/>
        </w:rPr>
        <w:t>Pierwsze ryzyko</w:t>
      </w:r>
      <w:r>
        <w:rPr>
          <w:rFonts w:ascii="Calibri" w:hAnsi="Calibri"/>
          <w:sz w:val="22"/>
          <w:szCs w:val="22"/>
        </w:rPr>
        <w:t xml:space="preserve"> – wartość zakupu/.</w:t>
      </w:r>
    </w:p>
    <w:p w:rsidR="00B610BB" w:rsidRPr="00F04027" w:rsidRDefault="00B610BB" w:rsidP="00B610BB">
      <w:pPr>
        <w:spacing w:line="360" w:lineRule="exact"/>
        <w:ind w:left="540" w:hanging="540"/>
        <w:rPr>
          <w:rFonts w:ascii="Calibri" w:hAnsi="Calibri"/>
          <w:sz w:val="22"/>
          <w:szCs w:val="22"/>
        </w:rPr>
      </w:pPr>
      <w:r>
        <w:rPr>
          <w:rFonts w:ascii="Calibri" w:hAnsi="Calibri" w:cs="Calibri"/>
          <w:b/>
          <w:sz w:val="22"/>
          <w:szCs w:val="22"/>
        </w:rPr>
        <w:t xml:space="preserve">3.13. </w:t>
      </w:r>
      <w:r w:rsidRPr="00F04027">
        <w:rPr>
          <w:rFonts w:ascii="Calibri" w:hAnsi="Calibri" w:cs="Calibri"/>
          <w:b/>
          <w:sz w:val="22"/>
          <w:szCs w:val="22"/>
        </w:rPr>
        <w:t xml:space="preserve">Zbiory biblioteczne </w:t>
      </w:r>
      <w:r>
        <w:rPr>
          <w:rFonts w:ascii="Calibri" w:hAnsi="Calibri" w:cs="Calibri"/>
          <w:b/>
          <w:sz w:val="22"/>
          <w:szCs w:val="22"/>
        </w:rPr>
        <w:t xml:space="preserve">- </w:t>
      </w:r>
      <w:r w:rsidRPr="00906351">
        <w:rPr>
          <w:rFonts w:ascii="Calibri" w:hAnsi="Calibri" w:cs="Calibri"/>
          <w:sz w:val="22"/>
          <w:szCs w:val="22"/>
        </w:rPr>
        <w:t>uznanie jednego limitu na wszystkie lokaliza</w:t>
      </w:r>
      <w:r>
        <w:rPr>
          <w:rFonts w:ascii="Calibri" w:hAnsi="Calibri" w:cs="Calibri"/>
          <w:sz w:val="22"/>
          <w:szCs w:val="22"/>
        </w:rPr>
        <w:t>cje w wysokości 2</w:t>
      </w:r>
      <w:r w:rsidRPr="00906351">
        <w:rPr>
          <w:rFonts w:ascii="Calibri" w:hAnsi="Calibri" w:cs="Calibri"/>
          <w:sz w:val="22"/>
          <w:szCs w:val="22"/>
        </w:rPr>
        <w:t>0.000 zł na jedno i wszystkie zdarzenia</w:t>
      </w:r>
      <w:r>
        <w:rPr>
          <w:rFonts w:ascii="Calibri" w:hAnsi="Calibri" w:cs="Calibri"/>
          <w:sz w:val="22"/>
          <w:szCs w:val="22"/>
        </w:rPr>
        <w:t xml:space="preserve"> </w:t>
      </w:r>
      <w:r w:rsidRPr="00BB04FA">
        <w:rPr>
          <w:rFonts w:ascii="Calibri" w:hAnsi="Calibri" w:cs="Calibri"/>
          <w:sz w:val="22"/>
          <w:szCs w:val="22"/>
        </w:rPr>
        <w:t>/</w:t>
      </w:r>
      <w:r w:rsidRPr="00BB04FA">
        <w:rPr>
          <w:rFonts w:ascii="Calibri" w:hAnsi="Calibri"/>
          <w:sz w:val="22"/>
          <w:szCs w:val="22"/>
        </w:rPr>
        <w:t>Pierwsze ryzyko</w:t>
      </w:r>
      <w:r>
        <w:rPr>
          <w:rFonts w:ascii="Calibri" w:hAnsi="Calibri"/>
          <w:sz w:val="22"/>
          <w:szCs w:val="22"/>
        </w:rPr>
        <w:t xml:space="preserve"> – wartość zakupu/.</w:t>
      </w:r>
    </w:p>
    <w:p w:rsidR="00B610BB" w:rsidRPr="00BB04FA" w:rsidRDefault="00B610BB" w:rsidP="00B610BB">
      <w:pPr>
        <w:spacing w:line="360" w:lineRule="exact"/>
        <w:ind w:left="540" w:hanging="540"/>
        <w:rPr>
          <w:rFonts w:ascii="Calibri" w:hAnsi="Calibri"/>
          <w:sz w:val="22"/>
          <w:szCs w:val="22"/>
        </w:rPr>
      </w:pPr>
      <w:r w:rsidRPr="00906351">
        <w:rPr>
          <w:rFonts w:ascii="Calibri" w:hAnsi="Calibri" w:cs="Calibri"/>
          <w:b/>
          <w:sz w:val="22"/>
          <w:szCs w:val="22"/>
        </w:rPr>
        <w:t>3.</w:t>
      </w:r>
      <w:r>
        <w:rPr>
          <w:rFonts w:ascii="Calibri" w:hAnsi="Calibri" w:cs="Calibri"/>
          <w:b/>
          <w:sz w:val="22"/>
          <w:szCs w:val="22"/>
        </w:rPr>
        <w:t>14</w:t>
      </w:r>
      <w:r w:rsidRPr="00906351">
        <w:rPr>
          <w:rFonts w:ascii="Calibri" w:hAnsi="Calibri" w:cs="Calibri"/>
          <w:b/>
          <w:sz w:val="22"/>
          <w:szCs w:val="22"/>
        </w:rPr>
        <w:t xml:space="preserve">. </w:t>
      </w:r>
      <w:r w:rsidRPr="00906351">
        <w:rPr>
          <w:rFonts w:ascii="Calibri" w:hAnsi="Calibri" w:cs="Calibri"/>
          <w:sz w:val="22"/>
          <w:szCs w:val="22"/>
        </w:rPr>
        <w:t xml:space="preserve">Miejsce ubezpieczenia </w:t>
      </w:r>
      <w:r w:rsidRPr="00906351">
        <w:rPr>
          <w:rFonts w:ascii="Calibri" w:hAnsi="Calibri" w:cs="Calibri"/>
          <w:color w:val="000000"/>
          <w:sz w:val="22"/>
          <w:szCs w:val="22"/>
        </w:rPr>
        <w:t>–</w:t>
      </w:r>
      <w:r>
        <w:rPr>
          <w:rFonts w:ascii="Calibri" w:hAnsi="Calibri" w:cs="Calibri"/>
          <w:color w:val="000000"/>
          <w:sz w:val="22"/>
          <w:szCs w:val="22"/>
        </w:rPr>
        <w:t xml:space="preserve"> Gmina</w:t>
      </w:r>
      <w:r w:rsidRPr="00906351">
        <w:rPr>
          <w:rFonts w:ascii="Calibri" w:hAnsi="Calibri" w:cs="Calibri"/>
          <w:color w:val="000000"/>
          <w:sz w:val="22"/>
          <w:szCs w:val="22"/>
        </w:rPr>
        <w:t xml:space="preserve"> </w:t>
      </w:r>
      <w:r>
        <w:rPr>
          <w:rFonts w:ascii="Calibri" w:hAnsi="Calibri" w:cs="Calibri"/>
          <w:color w:val="000000"/>
          <w:sz w:val="22"/>
          <w:szCs w:val="22"/>
        </w:rPr>
        <w:t>Radomyśl Wielki</w:t>
      </w:r>
      <w:r w:rsidRPr="00906351">
        <w:rPr>
          <w:rFonts w:ascii="Calibri" w:hAnsi="Calibri" w:cs="Calibri"/>
          <w:color w:val="000000"/>
          <w:sz w:val="22"/>
          <w:szCs w:val="22"/>
        </w:rPr>
        <w:t xml:space="preserve"> wraz ze wszystkimi jednostkami organizacyjnymi we wszystkich lokalizacjach.</w:t>
      </w:r>
      <w:r w:rsidRPr="00906351">
        <w:rPr>
          <w:rFonts w:ascii="Calibri" w:hAnsi="Calibri" w:cs="Calibri"/>
          <w:color w:val="FFFF00"/>
          <w:sz w:val="22"/>
          <w:szCs w:val="22"/>
        </w:rPr>
        <w:t xml:space="preserve"> </w:t>
      </w:r>
    </w:p>
    <w:p w:rsidR="00B610BB" w:rsidRPr="00906351" w:rsidRDefault="00B610BB" w:rsidP="00B610BB">
      <w:pPr>
        <w:spacing w:line="360" w:lineRule="exact"/>
        <w:ind w:left="540" w:hanging="540"/>
        <w:jc w:val="both"/>
        <w:rPr>
          <w:rFonts w:ascii="Calibri" w:hAnsi="Calibri" w:cs="Calibri"/>
          <w:sz w:val="22"/>
          <w:szCs w:val="22"/>
        </w:rPr>
      </w:pPr>
      <w:r>
        <w:rPr>
          <w:rFonts w:ascii="Calibri" w:hAnsi="Calibri" w:cs="Calibri"/>
          <w:b/>
          <w:sz w:val="22"/>
          <w:szCs w:val="22"/>
        </w:rPr>
        <w:t>3.15</w:t>
      </w:r>
      <w:r w:rsidRPr="00906351">
        <w:rPr>
          <w:rFonts w:ascii="Calibri" w:hAnsi="Calibri" w:cs="Calibri"/>
          <w:b/>
          <w:sz w:val="22"/>
          <w:szCs w:val="22"/>
        </w:rPr>
        <w:t xml:space="preserve">. </w:t>
      </w:r>
      <w:r w:rsidRPr="00906351">
        <w:rPr>
          <w:rFonts w:ascii="Calibri" w:hAnsi="Calibri" w:cs="Calibri"/>
          <w:sz w:val="22"/>
          <w:szCs w:val="22"/>
        </w:rPr>
        <w:t xml:space="preserve">Dodatkowe sumy ubezpieczenia: </w:t>
      </w:r>
      <w:r>
        <w:rPr>
          <w:rFonts w:ascii="Calibri" w:hAnsi="Calibri" w:cs="Calibri"/>
          <w:sz w:val="22"/>
          <w:szCs w:val="22"/>
        </w:rPr>
        <w:t xml:space="preserve"> w powyższym zakresie oraz dodatkowo </w:t>
      </w:r>
      <w:r w:rsidRPr="00906351">
        <w:rPr>
          <w:rFonts w:ascii="Calibri" w:hAnsi="Calibri" w:cs="Calibri"/>
          <w:sz w:val="22"/>
          <w:szCs w:val="22"/>
        </w:rPr>
        <w:t xml:space="preserve">od dewastacji (zniszczenia) mienia, w systemie na pierwsze ryzyko –  z limitem na </w:t>
      </w:r>
      <w:r>
        <w:rPr>
          <w:rFonts w:ascii="Calibri" w:hAnsi="Calibri" w:cs="Calibri"/>
          <w:sz w:val="22"/>
          <w:szCs w:val="22"/>
        </w:rPr>
        <w:t>jedną i wszystkie jednostki</w:t>
      </w:r>
      <w:r w:rsidRPr="00906351">
        <w:rPr>
          <w:rFonts w:ascii="Calibri" w:hAnsi="Calibri" w:cs="Calibri"/>
          <w:sz w:val="22"/>
          <w:szCs w:val="22"/>
        </w:rPr>
        <w:t xml:space="preserve"> -  na jedno i wszystkie zdarzenia :</w:t>
      </w:r>
    </w:p>
    <w:p w:rsidR="00B610BB" w:rsidRDefault="00B610BB" w:rsidP="00B610BB">
      <w:pPr>
        <w:numPr>
          <w:ilvl w:val="0"/>
          <w:numId w:val="38"/>
        </w:numPr>
        <w:spacing w:line="360" w:lineRule="exact"/>
        <w:jc w:val="both"/>
        <w:rPr>
          <w:rFonts w:ascii="Calibri" w:hAnsi="Calibri" w:cs="Calibri"/>
          <w:sz w:val="22"/>
          <w:szCs w:val="22"/>
        </w:rPr>
      </w:pPr>
      <w:r w:rsidRPr="00906351">
        <w:rPr>
          <w:rFonts w:ascii="Calibri" w:hAnsi="Calibri" w:cs="Calibri"/>
          <w:sz w:val="22"/>
          <w:szCs w:val="22"/>
        </w:rPr>
        <w:t>elementy budynków, budowli, małej architektu</w:t>
      </w:r>
      <w:r>
        <w:rPr>
          <w:rFonts w:ascii="Calibri" w:hAnsi="Calibri" w:cs="Calibri"/>
          <w:sz w:val="22"/>
          <w:szCs w:val="22"/>
        </w:rPr>
        <w:t xml:space="preserve">ry, ławki, kosze na śmieci, </w:t>
      </w:r>
      <w:r w:rsidRPr="00906351">
        <w:rPr>
          <w:rFonts w:ascii="Calibri" w:hAnsi="Calibri" w:cs="Calibri"/>
          <w:sz w:val="22"/>
          <w:szCs w:val="22"/>
        </w:rPr>
        <w:t>ogrodzenia, drogi, pla</w:t>
      </w:r>
      <w:r>
        <w:rPr>
          <w:rFonts w:ascii="Calibri" w:hAnsi="Calibri" w:cs="Calibri"/>
          <w:sz w:val="22"/>
          <w:szCs w:val="22"/>
        </w:rPr>
        <w:t xml:space="preserve">ce, boiska, </w:t>
      </w:r>
      <w:r w:rsidRPr="00906351">
        <w:rPr>
          <w:rFonts w:ascii="Calibri" w:hAnsi="Calibri" w:cs="Calibri"/>
          <w:sz w:val="22"/>
          <w:szCs w:val="22"/>
        </w:rPr>
        <w:t>wyposażenie placów</w:t>
      </w:r>
      <w:r>
        <w:rPr>
          <w:rFonts w:ascii="Calibri" w:hAnsi="Calibri" w:cs="Calibri"/>
          <w:sz w:val="22"/>
          <w:szCs w:val="22"/>
        </w:rPr>
        <w:t xml:space="preserve"> zabaw i obiektów sportowych, przystanki, wiaty przystankowe, znaki drogowe – lokalizacje na terenie gminy - limit 10.000 zł na wszystkie lokalizacje.</w:t>
      </w:r>
    </w:p>
    <w:p w:rsidR="00B610BB" w:rsidRDefault="00B610BB" w:rsidP="00B610BB">
      <w:pPr>
        <w:numPr>
          <w:ilvl w:val="0"/>
          <w:numId w:val="38"/>
        </w:numPr>
        <w:spacing w:line="360" w:lineRule="exact"/>
        <w:jc w:val="both"/>
        <w:rPr>
          <w:rFonts w:ascii="Calibri" w:hAnsi="Calibri" w:cs="Calibri"/>
          <w:sz w:val="22"/>
          <w:szCs w:val="22"/>
        </w:rPr>
      </w:pPr>
      <w:r>
        <w:rPr>
          <w:rFonts w:ascii="Calibri" w:hAnsi="Calibri" w:cs="Calibri"/>
          <w:sz w:val="22"/>
          <w:szCs w:val="22"/>
        </w:rPr>
        <w:t>Graffiti - limit 2.000 zł na wszystkie lokalizacje.</w:t>
      </w:r>
    </w:p>
    <w:p w:rsidR="00B610BB" w:rsidRDefault="00B610BB" w:rsidP="00C94F71">
      <w:pPr>
        <w:numPr>
          <w:ilvl w:val="12"/>
          <w:numId w:val="0"/>
        </w:numPr>
        <w:spacing w:line="360" w:lineRule="exact"/>
        <w:ind w:left="540" w:hanging="540"/>
        <w:rPr>
          <w:rFonts w:ascii="Calibri" w:hAnsi="Calibri" w:cs="Calibri"/>
          <w:b/>
          <w:sz w:val="22"/>
          <w:szCs w:val="22"/>
        </w:rPr>
      </w:pPr>
    </w:p>
    <w:p w:rsidR="00C94F71" w:rsidRPr="00906351" w:rsidRDefault="00B610BB" w:rsidP="00C94F71">
      <w:pPr>
        <w:numPr>
          <w:ilvl w:val="12"/>
          <w:numId w:val="0"/>
        </w:numPr>
        <w:spacing w:line="360" w:lineRule="exact"/>
        <w:ind w:left="540" w:hanging="540"/>
        <w:rPr>
          <w:rFonts w:ascii="Calibri" w:hAnsi="Calibri" w:cs="Calibri"/>
          <w:sz w:val="22"/>
          <w:szCs w:val="22"/>
        </w:rPr>
      </w:pPr>
      <w:r>
        <w:rPr>
          <w:rFonts w:ascii="Calibri" w:hAnsi="Calibri" w:cs="Calibri"/>
          <w:b/>
          <w:sz w:val="22"/>
          <w:szCs w:val="22"/>
        </w:rPr>
        <w:t>I</w:t>
      </w:r>
      <w:r w:rsidR="00C94F71" w:rsidRPr="00906351">
        <w:rPr>
          <w:rFonts w:ascii="Calibri" w:hAnsi="Calibri" w:cs="Calibri"/>
          <w:b/>
          <w:sz w:val="22"/>
          <w:szCs w:val="22"/>
        </w:rPr>
        <w:t>I. UBEZPIECZENIE OD K</w:t>
      </w:r>
      <w:r w:rsidR="00C94F71">
        <w:rPr>
          <w:rFonts w:ascii="Calibri" w:hAnsi="Calibri" w:cs="Calibri"/>
          <w:b/>
          <w:sz w:val="22"/>
          <w:szCs w:val="22"/>
        </w:rPr>
        <w:t xml:space="preserve">RADZIEŻY Z WŁAMANIEM I RABUNKU </w:t>
      </w:r>
      <w:r w:rsidR="00C94F71" w:rsidRPr="00906351">
        <w:rPr>
          <w:rFonts w:ascii="Calibri" w:hAnsi="Calibri" w:cs="Calibri"/>
          <w:b/>
          <w:sz w:val="22"/>
          <w:szCs w:val="22"/>
        </w:rPr>
        <w:t>Z WŁĄCZENIEM DEWASTACJI</w:t>
      </w:r>
    </w:p>
    <w:p w:rsidR="00C94F71" w:rsidRPr="00906351" w:rsidRDefault="00C94F71" w:rsidP="00C94F71">
      <w:pPr>
        <w:numPr>
          <w:ilvl w:val="12"/>
          <w:numId w:val="0"/>
        </w:numPr>
        <w:spacing w:line="360" w:lineRule="exact"/>
        <w:ind w:left="540" w:hanging="540"/>
        <w:jc w:val="both"/>
        <w:rPr>
          <w:rFonts w:ascii="Calibri" w:hAnsi="Calibri" w:cs="Calibri"/>
          <w:sz w:val="22"/>
          <w:szCs w:val="22"/>
        </w:rPr>
      </w:pPr>
    </w:p>
    <w:p w:rsidR="00C94F71" w:rsidRPr="00906351" w:rsidRDefault="00C94F71" w:rsidP="00C94F71">
      <w:pPr>
        <w:spacing w:line="360" w:lineRule="exact"/>
        <w:jc w:val="both"/>
        <w:rPr>
          <w:rFonts w:ascii="Calibri" w:hAnsi="Calibri" w:cs="Calibri"/>
          <w:b/>
          <w:sz w:val="22"/>
          <w:szCs w:val="22"/>
        </w:rPr>
      </w:pPr>
      <w:r w:rsidRPr="00906351">
        <w:rPr>
          <w:rFonts w:ascii="Calibri" w:hAnsi="Calibri" w:cs="Calibri"/>
          <w:b/>
          <w:sz w:val="22"/>
          <w:szCs w:val="22"/>
        </w:rPr>
        <w:t>1. Przedmiot i sumy ubezpieczenia:</w:t>
      </w:r>
    </w:p>
    <w:p w:rsidR="00C94F71" w:rsidRPr="00906351" w:rsidRDefault="00C94F71" w:rsidP="00C94F71">
      <w:pPr>
        <w:tabs>
          <w:tab w:val="num" w:pos="-1276"/>
        </w:tabs>
        <w:spacing w:line="360" w:lineRule="exact"/>
        <w:ind w:left="-1276" w:firstLine="1276"/>
        <w:rPr>
          <w:rFonts w:ascii="Calibri" w:hAnsi="Calibri" w:cs="Calibri"/>
          <w:b/>
          <w:sz w:val="22"/>
          <w:szCs w:val="22"/>
        </w:rPr>
      </w:pPr>
      <w:r w:rsidRPr="00906351">
        <w:rPr>
          <w:rFonts w:ascii="Calibri" w:hAnsi="Calibri" w:cs="Calibri"/>
          <w:b/>
          <w:sz w:val="22"/>
          <w:szCs w:val="22"/>
        </w:rPr>
        <w:t xml:space="preserve">Sumy ubezpieczenia:  </w:t>
      </w:r>
    </w:p>
    <w:p w:rsidR="00C94F71" w:rsidRPr="00906351" w:rsidRDefault="00C94F71" w:rsidP="00C94F71">
      <w:pPr>
        <w:numPr>
          <w:ilvl w:val="0"/>
          <w:numId w:val="3"/>
        </w:numPr>
        <w:spacing w:line="360" w:lineRule="exact"/>
        <w:jc w:val="both"/>
        <w:rPr>
          <w:rFonts w:ascii="Calibri" w:hAnsi="Calibri" w:cs="Calibri"/>
          <w:sz w:val="22"/>
          <w:szCs w:val="22"/>
        </w:rPr>
      </w:pPr>
      <w:r w:rsidRPr="00906351">
        <w:rPr>
          <w:rFonts w:ascii="Calibri" w:hAnsi="Calibri" w:cs="Calibri"/>
          <w:sz w:val="22"/>
          <w:szCs w:val="22"/>
        </w:rPr>
        <w:t>Maszyny i urządzenia, wyposażenie</w:t>
      </w:r>
      <w:r>
        <w:rPr>
          <w:rFonts w:ascii="Calibri" w:hAnsi="Calibri" w:cs="Calibri"/>
          <w:sz w:val="22"/>
          <w:szCs w:val="22"/>
        </w:rPr>
        <w:t>, mienie niskocenne, mienie pracownicze i mienie osób trzecich, zbiory biblioteczne</w:t>
      </w:r>
      <w:r w:rsidRPr="00906351">
        <w:rPr>
          <w:rFonts w:ascii="Calibri" w:hAnsi="Calibri" w:cs="Calibri"/>
          <w:sz w:val="22"/>
          <w:szCs w:val="22"/>
        </w:rPr>
        <w:t xml:space="preserve"> </w:t>
      </w:r>
      <w:r>
        <w:rPr>
          <w:rFonts w:ascii="Calibri" w:hAnsi="Calibri" w:cs="Calibri"/>
          <w:sz w:val="22"/>
          <w:szCs w:val="22"/>
        </w:rPr>
        <w:t>–</w:t>
      </w:r>
      <w:r w:rsidRPr="00906351">
        <w:rPr>
          <w:rFonts w:ascii="Calibri" w:hAnsi="Calibri" w:cs="Calibri"/>
          <w:sz w:val="22"/>
          <w:szCs w:val="22"/>
        </w:rPr>
        <w:t xml:space="preserve"> </w:t>
      </w:r>
      <w:r>
        <w:rPr>
          <w:rFonts w:ascii="Calibri" w:hAnsi="Calibri" w:cs="Calibri"/>
          <w:sz w:val="22"/>
          <w:szCs w:val="22"/>
        </w:rPr>
        <w:t xml:space="preserve">łączny </w:t>
      </w:r>
      <w:r w:rsidRPr="00906351">
        <w:rPr>
          <w:rFonts w:ascii="Calibri" w:hAnsi="Calibri" w:cs="Calibri"/>
          <w:sz w:val="22"/>
          <w:szCs w:val="22"/>
        </w:rPr>
        <w:t>limit</w:t>
      </w:r>
      <w:r w:rsidR="00871247">
        <w:rPr>
          <w:rFonts w:ascii="Calibri" w:hAnsi="Calibri" w:cs="Calibri"/>
          <w:sz w:val="22"/>
          <w:szCs w:val="22"/>
        </w:rPr>
        <w:t xml:space="preserve"> 2</w:t>
      </w:r>
      <w:r w:rsidRPr="00906351">
        <w:rPr>
          <w:rFonts w:ascii="Calibri" w:hAnsi="Calibri" w:cs="Calibri"/>
          <w:sz w:val="22"/>
          <w:szCs w:val="22"/>
        </w:rPr>
        <w:t>0 000 zł</w:t>
      </w:r>
      <w:r>
        <w:rPr>
          <w:rFonts w:ascii="Calibri" w:hAnsi="Calibri" w:cs="Calibri"/>
          <w:sz w:val="22"/>
          <w:szCs w:val="22"/>
        </w:rPr>
        <w:t xml:space="preserve"> na wszystkie lokalizacje</w:t>
      </w:r>
    </w:p>
    <w:p w:rsidR="00C94F71" w:rsidRPr="00906351" w:rsidRDefault="00C94F71" w:rsidP="00C94F71">
      <w:pPr>
        <w:numPr>
          <w:ilvl w:val="0"/>
          <w:numId w:val="3"/>
        </w:numPr>
        <w:spacing w:line="360" w:lineRule="exact"/>
        <w:jc w:val="both"/>
        <w:rPr>
          <w:rFonts w:ascii="Calibri" w:hAnsi="Calibri" w:cs="Calibri"/>
          <w:sz w:val="22"/>
          <w:szCs w:val="22"/>
        </w:rPr>
      </w:pPr>
      <w:r w:rsidRPr="00906351">
        <w:rPr>
          <w:rFonts w:ascii="Calibri" w:hAnsi="Calibri" w:cs="Calibri"/>
          <w:sz w:val="22"/>
          <w:szCs w:val="22"/>
        </w:rPr>
        <w:t>Środki obrotowe limit</w:t>
      </w:r>
      <w:r>
        <w:rPr>
          <w:rFonts w:ascii="Calibri" w:hAnsi="Calibri" w:cs="Calibri"/>
          <w:sz w:val="22"/>
          <w:szCs w:val="22"/>
        </w:rPr>
        <w:t xml:space="preserve"> 5</w:t>
      </w:r>
      <w:r w:rsidRPr="00906351">
        <w:rPr>
          <w:rFonts w:ascii="Calibri" w:hAnsi="Calibri" w:cs="Calibri"/>
          <w:sz w:val="22"/>
          <w:szCs w:val="22"/>
        </w:rPr>
        <w:t>.000 zł</w:t>
      </w:r>
      <w:r>
        <w:rPr>
          <w:rFonts w:ascii="Calibri" w:hAnsi="Calibri" w:cs="Calibri"/>
          <w:sz w:val="22"/>
          <w:szCs w:val="22"/>
        </w:rPr>
        <w:t xml:space="preserve"> na wszystkie lokalizacje</w:t>
      </w:r>
    </w:p>
    <w:p w:rsidR="00C94F71" w:rsidRPr="00906351" w:rsidRDefault="00C94F71" w:rsidP="00C94F71">
      <w:pPr>
        <w:numPr>
          <w:ilvl w:val="0"/>
          <w:numId w:val="3"/>
        </w:numPr>
        <w:spacing w:line="360" w:lineRule="exact"/>
        <w:jc w:val="both"/>
        <w:rPr>
          <w:rFonts w:ascii="Calibri" w:hAnsi="Calibri" w:cs="Calibri"/>
          <w:sz w:val="22"/>
          <w:szCs w:val="22"/>
        </w:rPr>
      </w:pPr>
      <w:r w:rsidRPr="00906351">
        <w:rPr>
          <w:rFonts w:ascii="Calibri" w:hAnsi="Calibri" w:cs="Calibri"/>
          <w:sz w:val="22"/>
          <w:szCs w:val="22"/>
        </w:rPr>
        <w:t>Gotówka od kradzieży z włamaniem i rabunku w lokalu : 10 000 zł</w:t>
      </w:r>
      <w:r>
        <w:rPr>
          <w:rFonts w:ascii="Calibri" w:hAnsi="Calibri" w:cs="Calibri"/>
          <w:sz w:val="22"/>
          <w:szCs w:val="22"/>
        </w:rPr>
        <w:t xml:space="preserve"> na wszystkie lokalizacje</w:t>
      </w:r>
    </w:p>
    <w:p w:rsidR="00C94F71" w:rsidRPr="00906351" w:rsidRDefault="00C94F71" w:rsidP="00C94F71">
      <w:pPr>
        <w:numPr>
          <w:ilvl w:val="0"/>
          <w:numId w:val="3"/>
        </w:numPr>
        <w:spacing w:line="360" w:lineRule="exact"/>
        <w:jc w:val="both"/>
        <w:rPr>
          <w:rFonts w:ascii="Calibri" w:hAnsi="Calibri" w:cs="Calibri"/>
          <w:sz w:val="22"/>
          <w:szCs w:val="22"/>
        </w:rPr>
      </w:pPr>
      <w:r w:rsidRPr="00906351">
        <w:rPr>
          <w:rFonts w:ascii="Calibri" w:hAnsi="Calibri" w:cs="Calibri"/>
          <w:sz w:val="22"/>
          <w:szCs w:val="22"/>
        </w:rPr>
        <w:t>Gotówka od rabunku - limit</w:t>
      </w:r>
      <w:r>
        <w:rPr>
          <w:rFonts w:ascii="Calibri" w:hAnsi="Calibri" w:cs="Calibri"/>
          <w:sz w:val="22"/>
          <w:szCs w:val="22"/>
        </w:rPr>
        <w:t xml:space="preserve"> 1</w:t>
      </w:r>
      <w:r w:rsidRPr="00906351">
        <w:rPr>
          <w:rFonts w:ascii="Calibri" w:hAnsi="Calibri" w:cs="Calibri"/>
          <w:sz w:val="22"/>
          <w:szCs w:val="22"/>
        </w:rPr>
        <w:t>0.000 zł</w:t>
      </w:r>
      <w:r>
        <w:rPr>
          <w:rFonts w:ascii="Calibri" w:hAnsi="Calibri" w:cs="Calibri"/>
          <w:sz w:val="22"/>
          <w:szCs w:val="22"/>
        </w:rPr>
        <w:t xml:space="preserve"> na wszystkie lokalizacje</w:t>
      </w:r>
    </w:p>
    <w:p w:rsidR="00C94F71" w:rsidRPr="00906351" w:rsidRDefault="00C94F71" w:rsidP="00C94F71">
      <w:pPr>
        <w:numPr>
          <w:ilvl w:val="0"/>
          <w:numId w:val="3"/>
        </w:numPr>
        <w:spacing w:line="360" w:lineRule="exact"/>
        <w:jc w:val="both"/>
        <w:rPr>
          <w:rFonts w:ascii="Calibri" w:hAnsi="Calibri" w:cs="Calibri"/>
          <w:sz w:val="22"/>
          <w:szCs w:val="22"/>
        </w:rPr>
      </w:pPr>
      <w:r w:rsidRPr="00906351">
        <w:rPr>
          <w:rFonts w:ascii="Calibri" w:hAnsi="Calibri" w:cs="Calibri"/>
          <w:sz w:val="22"/>
          <w:szCs w:val="22"/>
        </w:rPr>
        <w:t xml:space="preserve">Gotówka w transporcie na terenie RP – limit </w:t>
      </w:r>
      <w:r>
        <w:rPr>
          <w:rFonts w:ascii="Calibri" w:hAnsi="Calibri" w:cs="Calibri"/>
          <w:sz w:val="22"/>
          <w:szCs w:val="22"/>
        </w:rPr>
        <w:t>1</w:t>
      </w:r>
      <w:r w:rsidRPr="00906351">
        <w:rPr>
          <w:rFonts w:ascii="Calibri" w:hAnsi="Calibri" w:cs="Calibri"/>
          <w:sz w:val="22"/>
          <w:szCs w:val="22"/>
        </w:rPr>
        <w:t>0.000 zł</w:t>
      </w:r>
      <w:r>
        <w:rPr>
          <w:rFonts w:ascii="Calibri" w:hAnsi="Calibri" w:cs="Calibri"/>
          <w:sz w:val="22"/>
          <w:szCs w:val="22"/>
        </w:rPr>
        <w:t xml:space="preserve"> na wszystkie lokalizacje</w:t>
      </w:r>
    </w:p>
    <w:p w:rsidR="00C94F71" w:rsidRPr="00906351" w:rsidRDefault="00C94F71" w:rsidP="00C94F71">
      <w:pPr>
        <w:numPr>
          <w:ilvl w:val="0"/>
          <w:numId w:val="3"/>
        </w:numPr>
        <w:spacing w:line="360" w:lineRule="exact"/>
        <w:jc w:val="both"/>
        <w:rPr>
          <w:rFonts w:ascii="Calibri" w:hAnsi="Calibri" w:cs="Calibri"/>
          <w:sz w:val="22"/>
          <w:szCs w:val="22"/>
        </w:rPr>
      </w:pPr>
      <w:r w:rsidRPr="00C6107C">
        <w:rPr>
          <w:rFonts w:ascii="Calibri" w:hAnsi="Calibri" w:cs="Calibri"/>
          <w:sz w:val="22"/>
          <w:szCs w:val="22"/>
        </w:rPr>
        <w:t>Wandalizm (dewastacja) – do wysokości sum ubezpieczenia w/w pozycji (za</w:t>
      </w:r>
      <w:r w:rsidRPr="00906351">
        <w:rPr>
          <w:rFonts w:ascii="Calibri" w:hAnsi="Calibri" w:cs="Calibri"/>
          <w:sz w:val="22"/>
          <w:szCs w:val="22"/>
        </w:rPr>
        <w:t xml:space="preserve"> wyjątkiem gotówki)</w:t>
      </w:r>
    </w:p>
    <w:p w:rsidR="00C94F71" w:rsidRPr="00906351" w:rsidRDefault="00C94F71" w:rsidP="00C94F71">
      <w:pPr>
        <w:spacing w:line="360" w:lineRule="exact"/>
        <w:jc w:val="both"/>
        <w:rPr>
          <w:rFonts w:ascii="Calibri" w:hAnsi="Calibri" w:cs="Calibri"/>
          <w:b/>
          <w:sz w:val="22"/>
          <w:szCs w:val="22"/>
        </w:rPr>
      </w:pPr>
      <w:r w:rsidRPr="00906351">
        <w:rPr>
          <w:rFonts w:ascii="Calibri" w:hAnsi="Calibri" w:cs="Calibri"/>
          <w:b/>
          <w:sz w:val="22"/>
          <w:szCs w:val="22"/>
        </w:rPr>
        <w:t>2. Ubezpieczane ryzyka:</w:t>
      </w:r>
    </w:p>
    <w:p w:rsidR="00C94F71" w:rsidRPr="00906351" w:rsidRDefault="00C94F71" w:rsidP="00C94F71">
      <w:pPr>
        <w:spacing w:line="360" w:lineRule="exact"/>
        <w:jc w:val="both"/>
        <w:rPr>
          <w:rFonts w:ascii="Calibri" w:hAnsi="Calibri" w:cs="Calibri"/>
          <w:sz w:val="22"/>
          <w:szCs w:val="22"/>
        </w:rPr>
      </w:pPr>
      <w:r w:rsidRPr="00906351">
        <w:rPr>
          <w:rFonts w:ascii="Calibri" w:hAnsi="Calibri" w:cs="Calibri"/>
          <w:sz w:val="22"/>
          <w:szCs w:val="22"/>
        </w:rPr>
        <w:t>Szkody powstałe w wyniku, kradzieży z włamaniem i rabunku (dokonane lub usiłowane), polegające na utracie lub ubytku ubezpieczonego mienia, a także zniszczeniu ubezpieczonego mienia, w tym z powodu dewastacji.</w:t>
      </w:r>
    </w:p>
    <w:p w:rsidR="00C94F71" w:rsidRPr="00906351" w:rsidRDefault="00C94F71" w:rsidP="00C94F71">
      <w:pPr>
        <w:spacing w:line="360" w:lineRule="exact"/>
        <w:rPr>
          <w:rFonts w:ascii="Calibri" w:hAnsi="Calibri" w:cs="Calibri"/>
          <w:b/>
          <w:sz w:val="22"/>
          <w:szCs w:val="22"/>
        </w:rPr>
      </w:pPr>
      <w:r w:rsidRPr="00906351">
        <w:rPr>
          <w:rFonts w:ascii="Calibri" w:hAnsi="Calibri" w:cs="Calibri"/>
          <w:b/>
          <w:sz w:val="22"/>
          <w:szCs w:val="22"/>
        </w:rPr>
        <w:t>3. Informacje dotyczące rozszerzeń odpowiedzialności</w:t>
      </w:r>
    </w:p>
    <w:p w:rsidR="00C94F71" w:rsidRPr="00906351" w:rsidRDefault="00C94F71" w:rsidP="00C94F71">
      <w:pPr>
        <w:spacing w:line="360" w:lineRule="exact"/>
        <w:jc w:val="both"/>
        <w:rPr>
          <w:rFonts w:ascii="Calibri" w:hAnsi="Calibri" w:cs="Calibri"/>
          <w:sz w:val="22"/>
          <w:szCs w:val="22"/>
        </w:rPr>
      </w:pPr>
      <w:r w:rsidRPr="00906351">
        <w:rPr>
          <w:rFonts w:ascii="Calibri" w:hAnsi="Calibri" w:cs="Calibri"/>
          <w:b/>
          <w:sz w:val="22"/>
          <w:szCs w:val="22"/>
        </w:rPr>
        <w:t xml:space="preserve">3.1. </w:t>
      </w:r>
      <w:r w:rsidRPr="00906351">
        <w:rPr>
          <w:rFonts w:ascii="Calibri" w:hAnsi="Calibri" w:cs="Calibri"/>
          <w:sz w:val="22"/>
          <w:szCs w:val="22"/>
        </w:rPr>
        <w:t xml:space="preserve">Franszyza integralna: 200,00 zł; </w:t>
      </w:r>
    </w:p>
    <w:p w:rsidR="00C94F71" w:rsidRPr="00906351" w:rsidRDefault="00C94F71" w:rsidP="00C94F71">
      <w:pPr>
        <w:spacing w:line="360" w:lineRule="exact"/>
        <w:jc w:val="both"/>
        <w:rPr>
          <w:rFonts w:ascii="Calibri" w:hAnsi="Calibri" w:cs="Calibri"/>
          <w:sz w:val="22"/>
          <w:szCs w:val="22"/>
        </w:rPr>
      </w:pPr>
      <w:r w:rsidRPr="00906351">
        <w:rPr>
          <w:rFonts w:ascii="Calibri" w:hAnsi="Calibri" w:cs="Calibri"/>
          <w:b/>
          <w:sz w:val="22"/>
          <w:szCs w:val="22"/>
        </w:rPr>
        <w:t xml:space="preserve">3.2. </w:t>
      </w:r>
      <w:r w:rsidRPr="00906351">
        <w:rPr>
          <w:rFonts w:ascii="Calibri" w:hAnsi="Calibri" w:cs="Calibri"/>
          <w:sz w:val="22"/>
          <w:szCs w:val="22"/>
        </w:rPr>
        <w:t>Franszyza redukcyjna i udział własny : zniesione</w:t>
      </w:r>
    </w:p>
    <w:p w:rsidR="00C94F71" w:rsidRPr="00906351" w:rsidRDefault="00C94F71" w:rsidP="00C94F71">
      <w:pPr>
        <w:spacing w:line="360" w:lineRule="exact"/>
        <w:jc w:val="both"/>
        <w:rPr>
          <w:rFonts w:ascii="Calibri" w:hAnsi="Calibri" w:cs="Calibri"/>
          <w:sz w:val="22"/>
          <w:szCs w:val="22"/>
        </w:rPr>
      </w:pPr>
      <w:r w:rsidRPr="00906351">
        <w:rPr>
          <w:rFonts w:ascii="Calibri" w:hAnsi="Calibri" w:cs="Calibri"/>
          <w:b/>
          <w:sz w:val="22"/>
          <w:szCs w:val="22"/>
        </w:rPr>
        <w:t xml:space="preserve">3.3. </w:t>
      </w:r>
      <w:r w:rsidRPr="00906351">
        <w:rPr>
          <w:rFonts w:ascii="Calibri" w:hAnsi="Calibri" w:cs="Calibri"/>
          <w:sz w:val="22"/>
          <w:szCs w:val="22"/>
        </w:rPr>
        <w:t xml:space="preserve">Konsumpcja sumy ubezpieczenia </w:t>
      </w:r>
    </w:p>
    <w:p w:rsidR="00C94F71" w:rsidRPr="00906351" w:rsidRDefault="00C94F71" w:rsidP="00C94F71">
      <w:pPr>
        <w:spacing w:line="360" w:lineRule="exact"/>
        <w:jc w:val="both"/>
        <w:rPr>
          <w:rFonts w:ascii="Calibri" w:hAnsi="Calibri" w:cs="Calibri"/>
          <w:sz w:val="22"/>
          <w:szCs w:val="22"/>
        </w:rPr>
      </w:pPr>
      <w:r w:rsidRPr="00906351">
        <w:rPr>
          <w:rFonts w:ascii="Calibri" w:hAnsi="Calibri" w:cs="Calibri"/>
          <w:b/>
          <w:sz w:val="22"/>
          <w:szCs w:val="22"/>
        </w:rPr>
        <w:t xml:space="preserve">3.4. </w:t>
      </w:r>
      <w:r w:rsidRPr="00906351">
        <w:rPr>
          <w:rFonts w:ascii="Calibri" w:hAnsi="Calibri" w:cs="Calibri"/>
          <w:sz w:val="22"/>
          <w:szCs w:val="22"/>
        </w:rPr>
        <w:t>Wartość odtworzeniowa w przypadku wypłaty odszkodowań</w:t>
      </w:r>
    </w:p>
    <w:p w:rsidR="00C94F71" w:rsidRPr="00906351" w:rsidRDefault="00C94F71" w:rsidP="00C94F71">
      <w:pPr>
        <w:spacing w:line="360" w:lineRule="exact"/>
        <w:ind w:left="426" w:hanging="426"/>
        <w:jc w:val="both"/>
        <w:rPr>
          <w:rFonts w:ascii="Calibri" w:hAnsi="Calibri" w:cs="Calibri"/>
          <w:sz w:val="22"/>
          <w:szCs w:val="22"/>
        </w:rPr>
      </w:pPr>
      <w:r w:rsidRPr="00906351">
        <w:rPr>
          <w:rFonts w:ascii="Calibri" w:hAnsi="Calibri" w:cs="Calibri"/>
          <w:b/>
          <w:sz w:val="22"/>
          <w:szCs w:val="22"/>
        </w:rPr>
        <w:t xml:space="preserve">3.5. </w:t>
      </w:r>
      <w:r w:rsidRPr="00906351">
        <w:rPr>
          <w:rFonts w:ascii="Calibri" w:hAnsi="Calibri" w:cs="Calibri"/>
          <w:sz w:val="22"/>
          <w:szCs w:val="22"/>
        </w:rPr>
        <w:t>Uznanie za wystarczające zabezpieczeń drzwi zewnętrznych w dwa zamki lub dwie kłódki wielozastawkowe lub zamek i kłódkę albo jeden zamek atestowany. W przypadku sprawnego alarmu lub całodobowego dozoru – jeden zamek wielozastawkowy lub kłódka;</w:t>
      </w:r>
    </w:p>
    <w:p w:rsidR="00C94F71" w:rsidRPr="00906351" w:rsidRDefault="00C94F71" w:rsidP="00C94F71">
      <w:pPr>
        <w:spacing w:line="360" w:lineRule="exact"/>
        <w:ind w:left="426" w:hanging="426"/>
        <w:jc w:val="both"/>
        <w:rPr>
          <w:rFonts w:ascii="Calibri" w:hAnsi="Calibri" w:cs="Calibri"/>
          <w:sz w:val="22"/>
          <w:szCs w:val="22"/>
        </w:rPr>
      </w:pPr>
      <w:r>
        <w:rPr>
          <w:rFonts w:ascii="Calibri" w:hAnsi="Calibri" w:cs="Calibri"/>
          <w:b/>
          <w:sz w:val="22"/>
          <w:szCs w:val="22"/>
        </w:rPr>
        <w:lastRenderedPageBreak/>
        <w:t>3.6</w:t>
      </w:r>
      <w:r w:rsidRPr="00906351">
        <w:rPr>
          <w:rFonts w:ascii="Calibri" w:hAnsi="Calibri" w:cs="Calibri"/>
          <w:b/>
          <w:sz w:val="22"/>
          <w:szCs w:val="22"/>
        </w:rPr>
        <w:t>.</w:t>
      </w:r>
      <w:r w:rsidRPr="00906351">
        <w:rPr>
          <w:rFonts w:ascii="Calibri" w:hAnsi="Calibri" w:cs="Calibri"/>
          <w:b/>
          <w:sz w:val="22"/>
          <w:szCs w:val="22"/>
        </w:rPr>
        <w:tab/>
      </w:r>
      <w:r w:rsidRPr="00906351">
        <w:rPr>
          <w:rFonts w:ascii="Calibri" w:hAnsi="Calibri" w:cs="Calibri"/>
          <w:sz w:val="22"/>
          <w:szCs w:val="22"/>
        </w:rPr>
        <w:t>Włączenie odpowiedzialności za szkody powstałe wskutek kradz</w:t>
      </w:r>
      <w:r>
        <w:rPr>
          <w:rFonts w:ascii="Calibri" w:hAnsi="Calibri" w:cs="Calibri"/>
          <w:sz w:val="22"/>
          <w:szCs w:val="22"/>
        </w:rPr>
        <w:t>i</w:t>
      </w:r>
      <w:r w:rsidR="00C43E58">
        <w:rPr>
          <w:rFonts w:ascii="Calibri" w:hAnsi="Calibri" w:cs="Calibri"/>
          <w:sz w:val="22"/>
          <w:szCs w:val="22"/>
        </w:rPr>
        <w:t>eży zewnętrznego  wyposażenia z </w:t>
      </w:r>
      <w:r>
        <w:rPr>
          <w:rFonts w:ascii="Calibri" w:hAnsi="Calibri" w:cs="Calibri"/>
          <w:sz w:val="22"/>
          <w:szCs w:val="22"/>
        </w:rPr>
        <w:t>limitem 5</w:t>
      </w:r>
      <w:r w:rsidRPr="00906351">
        <w:rPr>
          <w:rFonts w:ascii="Calibri" w:hAnsi="Calibri" w:cs="Calibri"/>
          <w:sz w:val="22"/>
          <w:szCs w:val="22"/>
        </w:rPr>
        <w:t> 000 zł</w:t>
      </w:r>
      <w:r>
        <w:rPr>
          <w:rFonts w:ascii="Calibri" w:hAnsi="Calibri" w:cs="Calibri"/>
          <w:sz w:val="22"/>
          <w:szCs w:val="22"/>
        </w:rPr>
        <w:t xml:space="preserve"> - o ile są na stałe przymocowane a ich wymontowanie nie jest możliwe bez pozostawienia śladów użycia siły lub narzędzi.</w:t>
      </w:r>
    </w:p>
    <w:p w:rsidR="00C94F71" w:rsidRPr="00906351" w:rsidRDefault="00C94F71" w:rsidP="00C94F71">
      <w:pPr>
        <w:spacing w:line="360" w:lineRule="exact"/>
        <w:ind w:left="426" w:hanging="426"/>
        <w:jc w:val="both"/>
        <w:rPr>
          <w:rFonts w:ascii="Calibri" w:hAnsi="Calibri" w:cs="Calibri"/>
          <w:sz w:val="22"/>
          <w:szCs w:val="22"/>
        </w:rPr>
      </w:pPr>
      <w:r>
        <w:rPr>
          <w:rFonts w:ascii="Calibri" w:hAnsi="Calibri" w:cs="Calibri"/>
          <w:b/>
          <w:sz w:val="22"/>
          <w:szCs w:val="22"/>
        </w:rPr>
        <w:t>3.7</w:t>
      </w:r>
      <w:r w:rsidRPr="00906351">
        <w:rPr>
          <w:rFonts w:ascii="Calibri" w:hAnsi="Calibri" w:cs="Calibri"/>
          <w:b/>
          <w:sz w:val="22"/>
          <w:szCs w:val="22"/>
        </w:rPr>
        <w:t xml:space="preserve">. </w:t>
      </w:r>
      <w:r w:rsidRPr="00906351">
        <w:rPr>
          <w:rFonts w:ascii="Calibri" w:hAnsi="Calibri" w:cs="Calibri"/>
          <w:sz w:val="22"/>
          <w:szCs w:val="22"/>
        </w:rPr>
        <w:t>Sumy ubezpieczenia i odszkodowania  – z VAT.</w:t>
      </w:r>
    </w:p>
    <w:p w:rsidR="00C94F71" w:rsidRPr="00906351" w:rsidRDefault="00C94F71" w:rsidP="00C94F71">
      <w:pPr>
        <w:spacing w:line="360" w:lineRule="exact"/>
        <w:ind w:left="540" w:hanging="540"/>
        <w:jc w:val="both"/>
        <w:rPr>
          <w:rFonts w:ascii="Calibri" w:hAnsi="Calibri" w:cs="Calibri"/>
          <w:sz w:val="22"/>
          <w:szCs w:val="22"/>
        </w:rPr>
      </w:pPr>
      <w:r>
        <w:rPr>
          <w:rFonts w:ascii="Calibri" w:hAnsi="Calibri" w:cs="Calibri"/>
          <w:b/>
          <w:sz w:val="22"/>
          <w:szCs w:val="22"/>
        </w:rPr>
        <w:t>3.8</w:t>
      </w:r>
      <w:r w:rsidRPr="00906351">
        <w:rPr>
          <w:rFonts w:ascii="Calibri" w:hAnsi="Calibri" w:cs="Calibri"/>
          <w:b/>
          <w:sz w:val="22"/>
          <w:szCs w:val="22"/>
        </w:rPr>
        <w:t xml:space="preserve">. </w:t>
      </w:r>
      <w:r w:rsidRPr="00906351">
        <w:rPr>
          <w:rFonts w:ascii="Calibri" w:hAnsi="Calibri" w:cs="Calibri"/>
          <w:sz w:val="22"/>
          <w:szCs w:val="22"/>
        </w:rPr>
        <w:t xml:space="preserve">Miejsce ubezpieczenia – </w:t>
      </w:r>
      <w:r>
        <w:rPr>
          <w:rFonts w:ascii="Calibri" w:hAnsi="Calibri" w:cs="Calibri"/>
          <w:color w:val="000000"/>
          <w:sz w:val="22"/>
          <w:szCs w:val="22"/>
        </w:rPr>
        <w:t>Gmina</w:t>
      </w:r>
      <w:r w:rsidRPr="00906351">
        <w:rPr>
          <w:rFonts w:ascii="Calibri" w:hAnsi="Calibri" w:cs="Calibri"/>
          <w:color w:val="000000"/>
          <w:sz w:val="22"/>
          <w:szCs w:val="22"/>
        </w:rPr>
        <w:t xml:space="preserve"> </w:t>
      </w:r>
      <w:r w:rsidR="002841C2">
        <w:rPr>
          <w:rFonts w:ascii="Calibri" w:hAnsi="Calibri" w:cs="Calibri"/>
          <w:sz w:val="22"/>
          <w:szCs w:val="22"/>
        </w:rPr>
        <w:t>GORZYCE</w:t>
      </w:r>
      <w:r w:rsidRPr="00906351">
        <w:rPr>
          <w:rFonts w:ascii="Calibri" w:hAnsi="Calibri" w:cs="Calibri"/>
          <w:sz w:val="22"/>
          <w:szCs w:val="22"/>
        </w:rPr>
        <w:t xml:space="preserve"> i jednostki organizacyjne gminy wraz z wszystkimi ich lokalizacjami.</w:t>
      </w:r>
    </w:p>
    <w:p w:rsidR="00C94F71" w:rsidRDefault="00C94F71" w:rsidP="00C94F71">
      <w:pPr>
        <w:spacing w:line="360" w:lineRule="exact"/>
        <w:jc w:val="both"/>
        <w:rPr>
          <w:rFonts w:ascii="Calibri" w:hAnsi="Calibri" w:cs="Calibri"/>
          <w:b/>
          <w:sz w:val="22"/>
          <w:szCs w:val="22"/>
        </w:rPr>
      </w:pPr>
    </w:p>
    <w:p w:rsidR="00C94F71" w:rsidRPr="00906351" w:rsidRDefault="00B610BB" w:rsidP="00C94F71">
      <w:pPr>
        <w:spacing w:line="360" w:lineRule="exact"/>
        <w:jc w:val="both"/>
        <w:rPr>
          <w:rFonts w:ascii="Calibri" w:hAnsi="Calibri" w:cs="Calibri"/>
          <w:b/>
          <w:sz w:val="22"/>
          <w:szCs w:val="22"/>
        </w:rPr>
      </w:pPr>
      <w:r>
        <w:rPr>
          <w:rFonts w:ascii="Calibri" w:hAnsi="Calibri" w:cs="Calibri"/>
          <w:b/>
          <w:sz w:val="22"/>
          <w:szCs w:val="22"/>
        </w:rPr>
        <w:t>I</w:t>
      </w:r>
      <w:r w:rsidR="00C94F71" w:rsidRPr="00906351">
        <w:rPr>
          <w:rFonts w:ascii="Calibri" w:hAnsi="Calibri" w:cs="Calibri"/>
          <w:b/>
          <w:sz w:val="22"/>
          <w:szCs w:val="22"/>
        </w:rPr>
        <w:t>II. UBEZPIECZENIE SZYB OD STŁUCZENIA I ROZBICIA</w:t>
      </w:r>
    </w:p>
    <w:p w:rsidR="00C94F71" w:rsidRPr="00906351" w:rsidRDefault="00C94F71" w:rsidP="00C94F71">
      <w:pPr>
        <w:spacing w:line="360" w:lineRule="exact"/>
        <w:jc w:val="both"/>
        <w:rPr>
          <w:rFonts w:ascii="Calibri" w:hAnsi="Calibri" w:cs="Calibri"/>
          <w:b/>
          <w:sz w:val="22"/>
          <w:szCs w:val="22"/>
        </w:rPr>
      </w:pPr>
    </w:p>
    <w:p w:rsidR="00C94F71" w:rsidRPr="00906351" w:rsidRDefault="00C94F71" w:rsidP="00C94F71">
      <w:pPr>
        <w:tabs>
          <w:tab w:val="num" w:pos="2508"/>
        </w:tabs>
        <w:spacing w:line="360" w:lineRule="exact"/>
        <w:ind w:left="360" w:hanging="360"/>
        <w:jc w:val="both"/>
        <w:rPr>
          <w:rFonts w:ascii="Calibri" w:hAnsi="Calibri" w:cs="Calibri"/>
          <w:sz w:val="22"/>
          <w:szCs w:val="22"/>
        </w:rPr>
      </w:pPr>
      <w:r w:rsidRPr="00906351">
        <w:rPr>
          <w:rFonts w:ascii="Calibri" w:hAnsi="Calibri" w:cs="Calibri"/>
          <w:b/>
          <w:sz w:val="22"/>
          <w:szCs w:val="22"/>
        </w:rPr>
        <w:t>1.</w:t>
      </w:r>
      <w:r w:rsidRPr="00906351">
        <w:rPr>
          <w:rFonts w:ascii="Calibri" w:hAnsi="Calibri" w:cs="Calibri"/>
          <w:sz w:val="22"/>
          <w:szCs w:val="22"/>
        </w:rPr>
        <w:t xml:space="preserve"> </w:t>
      </w:r>
      <w:r w:rsidRPr="00906351">
        <w:rPr>
          <w:rFonts w:ascii="Calibri" w:hAnsi="Calibri" w:cs="Calibri"/>
          <w:b/>
          <w:sz w:val="22"/>
          <w:szCs w:val="22"/>
        </w:rPr>
        <w:t>Przedmiot ubezpieczenia:</w:t>
      </w:r>
      <w:r w:rsidRPr="00906351">
        <w:rPr>
          <w:rFonts w:ascii="Calibri" w:hAnsi="Calibri" w:cs="Calibri"/>
          <w:sz w:val="22"/>
          <w:szCs w:val="22"/>
        </w:rPr>
        <w:t xml:space="preserve"> szyby, reklamy, oświetlenie, oszklenie gablot reklamowych, tablice świetlne, </w:t>
      </w:r>
      <w:r>
        <w:rPr>
          <w:rFonts w:ascii="Calibri" w:hAnsi="Calibri" w:cs="Calibri"/>
          <w:sz w:val="22"/>
          <w:szCs w:val="22"/>
        </w:rPr>
        <w:t>oszklenia wiat przystankowych</w:t>
      </w:r>
      <w:r w:rsidRPr="00906351">
        <w:rPr>
          <w:rFonts w:ascii="Calibri" w:hAnsi="Calibri" w:cs="Calibri"/>
          <w:sz w:val="22"/>
          <w:szCs w:val="22"/>
        </w:rPr>
        <w:t>,</w:t>
      </w:r>
      <w:r>
        <w:rPr>
          <w:rFonts w:ascii="Calibri" w:hAnsi="Calibri" w:cs="Calibri"/>
          <w:sz w:val="22"/>
          <w:szCs w:val="22"/>
        </w:rPr>
        <w:t xml:space="preserve"> itp.</w:t>
      </w:r>
      <w:r w:rsidRPr="00906351">
        <w:rPr>
          <w:rFonts w:ascii="Calibri" w:hAnsi="Calibri" w:cs="Calibri"/>
          <w:sz w:val="22"/>
          <w:szCs w:val="22"/>
        </w:rPr>
        <w:t xml:space="preserve"> </w:t>
      </w:r>
    </w:p>
    <w:p w:rsidR="00C94F71" w:rsidRPr="00906351" w:rsidRDefault="00871247" w:rsidP="00C94F71">
      <w:pPr>
        <w:tabs>
          <w:tab w:val="num" w:pos="2508"/>
        </w:tabs>
        <w:spacing w:line="360" w:lineRule="exact"/>
        <w:ind w:left="360" w:hanging="360"/>
        <w:jc w:val="both"/>
        <w:rPr>
          <w:rFonts w:ascii="Calibri" w:hAnsi="Calibri" w:cs="Calibri"/>
          <w:sz w:val="22"/>
          <w:szCs w:val="22"/>
        </w:rPr>
      </w:pPr>
      <w:r>
        <w:rPr>
          <w:rFonts w:ascii="Calibri" w:hAnsi="Calibri" w:cs="Calibri"/>
          <w:sz w:val="22"/>
          <w:szCs w:val="22"/>
        </w:rPr>
        <w:t>Suma ubezpieczenia – 2</w:t>
      </w:r>
      <w:r w:rsidR="00C94F71" w:rsidRPr="00906351">
        <w:rPr>
          <w:rFonts w:ascii="Calibri" w:hAnsi="Calibri" w:cs="Calibri"/>
          <w:sz w:val="22"/>
          <w:szCs w:val="22"/>
        </w:rPr>
        <w:t>.000 zł na wszystkie lokalizacje (konsumpcja sumy ubezpieczenia)</w:t>
      </w:r>
    </w:p>
    <w:p w:rsidR="00C94F71" w:rsidRPr="00906351" w:rsidRDefault="00C94F71" w:rsidP="00C94F71">
      <w:pPr>
        <w:spacing w:line="360" w:lineRule="exact"/>
        <w:jc w:val="both"/>
        <w:rPr>
          <w:rFonts w:ascii="Calibri" w:hAnsi="Calibri" w:cs="Calibri"/>
          <w:b/>
          <w:sz w:val="22"/>
          <w:szCs w:val="22"/>
        </w:rPr>
      </w:pPr>
      <w:r w:rsidRPr="00906351">
        <w:rPr>
          <w:rFonts w:ascii="Calibri" w:hAnsi="Calibri" w:cs="Calibri"/>
          <w:b/>
          <w:sz w:val="22"/>
          <w:szCs w:val="22"/>
        </w:rPr>
        <w:t>2. Informacje dotyczące rozszerzeń odpowiedzialności:</w:t>
      </w:r>
    </w:p>
    <w:p w:rsidR="00C94F71" w:rsidRPr="00906351" w:rsidRDefault="00C94F71" w:rsidP="00C94F71">
      <w:pPr>
        <w:spacing w:line="360" w:lineRule="exact"/>
        <w:ind w:left="360"/>
        <w:jc w:val="both"/>
        <w:rPr>
          <w:rFonts w:ascii="Calibri" w:hAnsi="Calibri" w:cs="Calibri"/>
          <w:sz w:val="22"/>
          <w:szCs w:val="22"/>
        </w:rPr>
      </w:pPr>
      <w:r w:rsidRPr="00906351">
        <w:rPr>
          <w:rFonts w:ascii="Calibri" w:hAnsi="Calibri" w:cs="Calibri"/>
          <w:b/>
          <w:sz w:val="22"/>
          <w:szCs w:val="22"/>
        </w:rPr>
        <w:t xml:space="preserve">2.1. </w:t>
      </w:r>
      <w:r>
        <w:rPr>
          <w:rFonts w:ascii="Calibri" w:hAnsi="Calibri" w:cs="Calibri"/>
          <w:sz w:val="22"/>
          <w:szCs w:val="22"/>
        </w:rPr>
        <w:t>Franszyza integralna : 5</w:t>
      </w:r>
      <w:r w:rsidRPr="00906351">
        <w:rPr>
          <w:rFonts w:ascii="Calibri" w:hAnsi="Calibri" w:cs="Calibri"/>
          <w:sz w:val="22"/>
          <w:szCs w:val="22"/>
        </w:rPr>
        <w:t>0 zł</w:t>
      </w:r>
    </w:p>
    <w:p w:rsidR="00C94F71" w:rsidRPr="00906351" w:rsidRDefault="00C94F71" w:rsidP="00C94F71">
      <w:pPr>
        <w:spacing w:line="360" w:lineRule="exact"/>
        <w:ind w:left="360"/>
        <w:jc w:val="both"/>
        <w:rPr>
          <w:rFonts w:ascii="Calibri" w:hAnsi="Calibri" w:cs="Calibri"/>
          <w:sz w:val="22"/>
          <w:szCs w:val="22"/>
        </w:rPr>
      </w:pPr>
      <w:r w:rsidRPr="00906351">
        <w:rPr>
          <w:rFonts w:ascii="Calibri" w:hAnsi="Calibri" w:cs="Calibri"/>
          <w:b/>
          <w:sz w:val="22"/>
          <w:szCs w:val="22"/>
        </w:rPr>
        <w:t xml:space="preserve">2.2. </w:t>
      </w:r>
      <w:r w:rsidRPr="00906351">
        <w:rPr>
          <w:rFonts w:ascii="Calibri" w:hAnsi="Calibri" w:cs="Calibri"/>
          <w:sz w:val="22"/>
          <w:szCs w:val="22"/>
        </w:rPr>
        <w:t>Konsumpcja sumy ubezpieczenia</w:t>
      </w:r>
    </w:p>
    <w:p w:rsidR="00C94F71" w:rsidRPr="00906351" w:rsidRDefault="00C94F71" w:rsidP="00C94F71">
      <w:pPr>
        <w:spacing w:line="360" w:lineRule="exact"/>
        <w:ind w:left="360"/>
        <w:jc w:val="both"/>
        <w:rPr>
          <w:rFonts w:ascii="Calibri" w:hAnsi="Calibri" w:cs="Calibri"/>
          <w:sz w:val="22"/>
          <w:szCs w:val="22"/>
        </w:rPr>
      </w:pPr>
      <w:r w:rsidRPr="00906351">
        <w:rPr>
          <w:rFonts w:ascii="Calibri" w:hAnsi="Calibri" w:cs="Calibri"/>
          <w:b/>
          <w:sz w:val="22"/>
          <w:szCs w:val="22"/>
        </w:rPr>
        <w:t xml:space="preserve">2.3. </w:t>
      </w:r>
      <w:r w:rsidRPr="00906351">
        <w:rPr>
          <w:rFonts w:ascii="Calibri" w:hAnsi="Calibri" w:cs="Calibri"/>
          <w:sz w:val="22"/>
          <w:szCs w:val="22"/>
        </w:rPr>
        <w:t>System ubezpieczenia: I ryzyko</w:t>
      </w:r>
    </w:p>
    <w:p w:rsidR="00C94F71" w:rsidRPr="00906351" w:rsidRDefault="00C94F71" w:rsidP="00C94F71">
      <w:pPr>
        <w:tabs>
          <w:tab w:val="num" w:pos="2508"/>
        </w:tabs>
        <w:spacing w:line="360" w:lineRule="exact"/>
        <w:ind w:left="720" w:hanging="540"/>
        <w:jc w:val="both"/>
        <w:rPr>
          <w:rFonts w:ascii="Calibri" w:hAnsi="Calibri" w:cs="Calibri"/>
          <w:sz w:val="22"/>
          <w:szCs w:val="22"/>
        </w:rPr>
      </w:pPr>
      <w:r w:rsidRPr="00906351">
        <w:rPr>
          <w:rFonts w:ascii="Calibri" w:hAnsi="Calibri" w:cs="Calibri"/>
          <w:b/>
          <w:sz w:val="22"/>
          <w:szCs w:val="22"/>
        </w:rPr>
        <w:t xml:space="preserve"> </w:t>
      </w:r>
      <w:r>
        <w:rPr>
          <w:rFonts w:ascii="Calibri" w:hAnsi="Calibri" w:cs="Calibri"/>
          <w:b/>
          <w:sz w:val="22"/>
          <w:szCs w:val="22"/>
        </w:rPr>
        <w:t xml:space="preserve">   2.4</w:t>
      </w:r>
      <w:r w:rsidRPr="00906351">
        <w:rPr>
          <w:rFonts w:ascii="Calibri" w:hAnsi="Calibri" w:cs="Calibri"/>
          <w:b/>
          <w:sz w:val="22"/>
          <w:szCs w:val="22"/>
        </w:rPr>
        <w:t>.</w:t>
      </w:r>
      <w:r w:rsidRPr="00906351">
        <w:rPr>
          <w:rFonts w:ascii="Calibri" w:hAnsi="Calibri" w:cs="Calibri"/>
          <w:b/>
          <w:sz w:val="22"/>
          <w:szCs w:val="22"/>
        </w:rPr>
        <w:tab/>
      </w:r>
      <w:r w:rsidRPr="00906351">
        <w:rPr>
          <w:rFonts w:ascii="Calibri" w:hAnsi="Calibri" w:cs="Calibri"/>
          <w:sz w:val="22"/>
          <w:szCs w:val="22"/>
        </w:rPr>
        <w:t xml:space="preserve">Miejsce ubezpieczenia – </w:t>
      </w:r>
      <w:r>
        <w:rPr>
          <w:rFonts w:ascii="Calibri" w:hAnsi="Calibri" w:cs="Calibri"/>
          <w:color w:val="000000"/>
          <w:sz w:val="22"/>
          <w:szCs w:val="22"/>
        </w:rPr>
        <w:t>Gmina</w:t>
      </w:r>
      <w:r w:rsidRPr="00906351">
        <w:rPr>
          <w:rFonts w:ascii="Calibri" w:hAnsi="Calibri" w:cs="Calibri"/>
          <w:color w:val="000000"/>
          <w:sz w:val="22"/>
          <w:szCs w:val="22"/>
        </w:rPr>
        <w:t xml:space="preserve"> </w:t>
      </w:r>
      <w:r w:rsidR="002841C2">
        <w:rPr>
          <w:rFonts w:ascii="Calibri" w:hAnsi="Calibri" w:cs="Calibri"/>
          <w:sz w:val="22"/>
          <w:szCs w:val="22"/>
        </w:rPr>
        <w:t>GORZYCE</w:t>
      </w:r>
      <w:r w:rsidRPr="00906351">
        <w:rPr>
          <w:rFonts w:ascii="Calibri" w:hAnsi="Calibri" w:cs="Calibri"/>
          <w:sz w:val="22"/>
          <w:szCs w:val="22"/>
        </w:rPr>
        <w:t xml:space="preserve"> i jednostki organizacyjne wraz </w:t>
      </w:r>
      <w:r w:rsidRPr="00906351">
        <w:rPr>
          <w:rFonts w:ascii="Calibri" w:hAnsi="Calibri" w:cs="Calibri"/>
          <w:sz w:val="22"/>
          <w:szCs w:val="22"/>
        </w:rPr>
        <w:br/>
      </w:r>
      <w:r>
        <w:rPr>
          <w:rFonts w:ascii="Calibri" w:hAnsi="Calibri" w:cs="Calibri"/>
          <w:sz w:val="22"/>
          <w:szCs w:val="22"/>
        </w:rPr>
        <w:t>z wszystkimi ich lokalizacjami na terenie gminy.</w:t>
      </w:r>
    </w:p>
    <w:p w:rsidR="00C94F71" w:rsidRDefault="00C94F71" w:rsidP="00C94F71">
      <w:pPr>
        <w:spacing w:line="360" w:lineRule="exact"/>
        <w:jc w:val="both"/>
        <w:rPr>
          <w:rFonts w:ascii="Calibri" w:hAnsi="Calibri" w:cs="Calibri"/>
          <w:sz w:val="22"/>
          <w:szCs w:val="22"/>
        </w:rPr>
      </w:pPr>
    </w:p>
    <w:p w:rsidR="00B610BB" w:rsidRPr="00906351" w:rsidRDefault="00B610BB" w:rsidP="00B610BB">
      <w:pPr>
        <w:numPr>
          <w:ilvl w:val="12"/>
          <w:numId w:val="0"/>
        </w:numPr>
        <w:spacing w:line="360" w:lineRule="exact"/>
        <w:jc w:val="both"/>
        <w:rPr>
          <w:rFonts w:ascii="Calibri" w:hAnsi="Calibri" w:cs="Calibri"/>
          <w:b/>
          <w:sz w:val="22"/>
          <w:szCs w:val="22"/>
        </w:rPr>
      </w:pPr>
      <w:r w:rsidRPr="00906351">
        <w:rPr>
          <w:rFonts w:ascii="Calibri" w:hAnsi="Calibri" w:cs="Calibri"/>
          <w:b/>
          <w:sz w:val="22"/>
          <w:szCs w:val="22"/>
        </w:rPr>
        <w:t>IV</w:t>
      </w:r>
      <w:r w:rsidRPr="00906351">
        <w:rPr>
          <w:rFonts w:ascii="Calibri" w:hAnsi="Calibri" w:cs="Calibri"/>
          <w:sz w:val="22"/>
          <w:szCs w:val="22"/>
        </w:rPr>
        <w:t xml:space="preserve">. </w:t>
      </w:r>
      <w:r w:rsidRPr="00906351">
        <w:rPr>
          <w:rFonts w:ascii="Calibri" w:hAnsi="Calibri" w:cs="Calibri"/>
          <w:b/>
          <w:sz w:val="22"/>
          <w:szCs w:val="22"/>
        </w:rPr>
        <w:t>KOMPLEKSOWE UBEZPIECZENIE ELEKTRONIKI (ALL RISKS)</w:t>
      </w:r>
    </w:p>
    <w:p w:rsidR="00B610BB" w:rsidRPr="00906351" w:rsidRDefault="00B610BB" w:rsidP="00B610BB">
      <w:pPr>
        <w:spacing w:line="360" w:lineRule="exact"/>
        <w:ind w:left="360"/>
        <w:jc w:val="both"/>
        <w:rPr>
          <w:rFonts w:ascii="Calibri" w:hAnsi="Calibri" w:cs="Calibri"/>
          <w:sz w:val="22"/>
          <w:szCs w:val="22"/>
        </w:rPr>
      </w:pPr>
      <w:r w:rsidRPr="00906351">
        <w:rPr>
          <w:rFonts w:ascii="Calibri" w:hAnsi="Calibri" w:cs="Calibri"/>
          <w:b/>
          <w:sz w:val="22"/>
          <w:szCs w:val="22"/>
        </w:rPr>
        <w:t xml:space="preserve">1  </w:t>
      </w:r>
      <w:r w:rsidRPr="00906351">
        <w:rPr>
          <w:rFonts w:ascii="Calibri" w:hAnsi="Calibri" w:cs="Calibri"/>
          <w:sz w:val="22"/>
          <w:szCs w:val="22"/>
        </w:rPr>
        <w:t xml:space="preserve">    Przedmiot, sumy i miejsce ubezpieczenia: mienie wymi</w:t>
      </w:r>
      <w:r>
        <w:rPr>
          <w:rFonts w:ascii="Calibri" w:hAnsi="Calibri" w:cs="Calibri"/>
          <w:sz w:val="22"/>
          <w:szCs w:val="22"/>
        </w:rPr>
        <w:t>enione w załączniku Nr 7</w:t>
      </w:r>
    </w:p>
    <w:p w:rsidR="00B610BB" w:rsidRPr="00906351" w:rsidRDefault="00B610BB" w:rsidP="00B610BB">
      <w:pPr>
        <w:spacing w:line="360" w:lineRule="exact"/>
        <w:ind w:left="360"/>
        <w:jc w:val="both"/>
        <w:rPr>
          <w:rFonts w:ascii="Calibri" w:hAnsi="Calibri" w:cs="Calibri"/>
          <w:sz w:val="22"/>
          <w:szCs w:val="22"/>
        </w:rPr>
      </w:pPr>
      <w:r w:rsidRPr="00906351">
        <w:rPr>
          <w:rFonts w:ascii="Calibri" w:hAnsi="Calibri" w:cs="Calibri"/>
          <w:b/>
          <w:sz w:val="22"/>
          <w:szCs w:val="22"/>
        </w:rPr>
        <w:t>2.</w:t>
      </w:r>
      <w:r w:rsidRPr="00906351">
        <w:rPr>
          <w:rFonts w:ascii="Calibri" w:hAnsi="Calibri" w:cs="Calibri"/>
          <w:sz w:val="22"/>
          <w:szCs w:val="22"/>
        </w:rPr>
        <w:t xml:space="preserve">     Ubezpieczane ryzyka – wszystkie szkody materialne.</w:t>
      </w:r>
    </w:p>
    <w:p w:rsidR="00B610BB" w:rsidRPr="00906351" w:rsidRDefault="00B610BB" w:rsidP="00B610BB">
      <w:pPr>
        <w:spacing w:line="360" w:lineRule="exact"/>
        <w:ind w:left="360"/>
        <w:jc w:val="both"/>
        <w:rPr>
          <w:rFonts w:ascii="Calibri" w:hAnsi="Calibri" w:cs="Calibri"/>
          <w:sz w:val="22"/>
          <w:szCs w:val="22"/>
        </w:rPr>
      </w:pPr>
      <w:r w:rsidRPr="00906351">
        <w:rPr>
          <w:rFonts w:ascii="Calibri" w:hAnsi="Calibri" w:cs="Calibri"/>
          <w:b/>
          <w:sz w:val="22"/>
          <w:szCs w:val="22"/>
        </w:rPr>
        <w:t>3.</w:t>
      </w:r>
      <w:r w:rsidRPr="00906351">
        <w:rPr>
          <w:rFonts w:ascii="Calibri" w:hAnsi="Calibri" w:cs="Calibri"/>
          <w:sz w:val="22"/>
          <w:szCs w:val="22"/>
        </w:rPr>
        <w:t xml:space="preserve">     Informacje dotyczące rozszerzeń odpowiedzialności:</w:t>
      </w:r>
    </w:p>
    <w:p w:rsidR="00B610BB" w:rsidRPr="00906351" w:rsidRDefault="00B610BB" w:rsidP="00B610BB">
      <w:pPr>
        <w:spacing w:line="360" w:lineRule="exact"/>
        <w:ind w:left="360"/>
        <w:jc w:val="both"/>
        <w:rPr>
          <w:rFonts w:ascii="Calibri" w:hAnsi="Calibri" w:cs="Calibri"/>
          <w:sz w:val="22"/>
          <w:szCs w:val="22"/>
        </w:rPr>
      </w:pPr>
      <w:r w:rsidRPr="00906351">
        <w:rPr>
          <w:rFonts w:ascii="Calibri" w:hAnsi="Calibri" w:cs="Calibri"/>
          <w:b/>
          <w:sz w:val="22"/>
          <w:szCs w:val="22"/>
        </w:rPr>
        <w:t xml:space="preserve">3.1.   </w:t>
      </w:r>
      <w:r w:rsidRPr="00906351">
        <w:rPr>
          <w:rFonts w:ascii="Calibri" w:hAnsi="Calibri" w:cs="Calibri"/>
          <w:sz w:val="22"/>
          <w:szCs w:val="22"/>
        </w:rPr>
        <w:t>Wartość odtworzeniowa</w:t>
      </w:r>
    </w:p>
    <w:p w:rsidR="00B610BB" w:rsidRPr="00906351" w:rsidRDefault="00B610BB" w:rsidP="00B610BB">
      <w:pPr>
        <w:spacing w:line="360" w:lineRule="exact"/>
        <w:ind w:left="360"/>
        <w:jc w:val="both"/>
        <w:rPr>
          <w:rFonts w:ascii="Calibri" w:hAnsi="Calibri" w:cs="Calibri"/>
          <w:sz w:val="22"/>
          <w:szCs w:val="22"/>
        </w:rPr>
      </w:pPr>
      <w:r w:rsidRPr="00906351">
        <w:rPr>
          <w:rFonts w:ascii="Calibri" w:hAnsi="Calibri" w:cs="Calibri"/>
          <w:b/>
          <w:sz w:val="22"/>
          <w:szCs w:val="22"/>
        </w:rPr>
        <w:t xml:space="preserve">3.2.   </w:t>
      </w:r>
      <w:r w:rsidRPr="00906351">
        <w:rPr>
          <w:rFonts w:ascii="Calibri" w:hAnsi="Calibri" w:cs="Calibri"/>
          <w:sz w:val="22"/>
          <w:szCs w:val="22"/>
        </w:rPr>
        <w:t>Franszyza redukcyjna  – 300 zł</w:t>
      </w:r>
    </w:p>
    <w:p w:rsidR="00B610BB" w:rsidRPr="00906351" w:rsidRDefault="00B610BB" w:rsidP="00B610BB">
      <w:pPr>
        <w:spacing w:line="360" w:lineRule="exact"/>
        <w:ind w:left="360"/>
        <w:jc w:val="both"/>
        <w:rPr>
          <w:rFonts w:ascii="Calibri" w:hAnsi="Calibri" w:cs="Calibri"/>
          <w:sz w:val="22"/>
          <w:szCs w:val="22"/>
        </w:rPr>
      </w:pPr>
      <w:r w:rsidRPr="00906351">
        <w:rPr>
          <w:rFonts w:ascii="Calibri" w:hAnsi="Calibri" w:cs="Calibri"/>
          <w:b/>
          <w:sz w:val="22"/>
          <w:szCs w:val="22"/>
        </w:rPr>
        <w:t xml:space="preserve">3.3.   </w:t>
      </w:r>
      <w:r w:rsidRPr="00906351">
        <w:rPr>
          <w:rFonts w:ascii="Calibri" w:hAnsi="Calibri" w:cs="Calibri"/>
          <w:sz w:val="22"/>
          <w:szCs w:val="22"/>
        </w:rPr>
        <w:t xml:space="preserve">Udział własny i franszyza integralna – brak </w:t>
      </w:r>
    </w:p>
    <w:p w:rsidR="00B610BB" w:rsidRPr="00906351" w:rsidRDefault="00B610BB" w:rsidP="00B610BB">
      <w:pPr>
        <w:spacing w:line="360" w:lineRule="exact"/>
        <w:ind w:left="360"/>
        <w:jc w:val="both"/>
        <w:rPr>
          <w:rFonts w:ascii="Calibri" w:hAnsi="Calibri" w:cs="Calibri"/>
          <w:sz w:val="22"/>
          <w:szCs w:val="22"/>
        </w:rPr>
      </w:pPr>
      <w:r w:rsidRPr="00906351">
        <w:rPr>
          <w:rFonts w:ascii="Calibri" w:hAnsi="Calibri" w:cs="Calibri"/>
          <w:b/>
          <w:sz w:val="22"/>
          <w:szCs w:val="22"/>
        </w:rPr>
        <w:t xml:space="preserve">3.4.  </w:t>
      </w:r>
      <w:r w:rsidRPr="00906351">
        <w:rPr>
          <w:rFonts w:ascii="Calibri" w:hAnsi="Calibri" w:cs="Calibri"/>
          <w:sz w:val="22"/>
          <w:szCs w:val="22"/>
        </w:rPr>
        <w:t>Wprowadzenie klauzuli automatycznego pokrycia do 20% ogólnej sumy ubezpieczenia</w:t>
      </w:r>
    </w:p>
    <w:p w:rsidR="00B610BB" w:rsidRPr="00906351" w:rsidRDefault="00B610BB" w:rsidP="00B610BB">
      <w:pPr>
        <w:spacing w:line="360" w:lineRule="exact"/>
        <w:ind w:left="360"/>
        <w:jc w:val="both"/>
        <w:rPr>
          <w:rFonts w:ascii="Calibri" w:hAnsi="Calibri" w:cs="Calibri"/>
          <w:sz w:val="22"/>
          <w:szCs w:val="22"/>
        </w:rPr>
      </w:pPr>
      <w:r>
        <w:rPr>
          <w:rFonts w:ascii="Calibri" w:hAnsi="Calibri" w:cs="Calibri"/>
          <w:b/>
          <w:sz w:val="22"/>
          <w:szCs w:val="22"/>
        </w:rPr>
        <w:t>3.5</w:t>
      </w:r>
      <w:r w:rsidRPr="00906351">
        <w:rPr>
          <w:rFonts w:ascii="Calibri" w:hAnsi="Calibri" w:cs="Calibri"/>
          <w:b/>
          <w:sz w:val="22"/>
          <w:szCs w:val="22"/>
        </w:rPr>
        <w:t xml:space="preserve">.  </w:t>
      </w:r>
      <w:r w:rsidRPr="00906351">
        <w:rPr>
          <w:rFonts w:ascii="Calibri" w:hAnsi="Calibri" w:cs="Calibri"/>
          <w:sz w:val="22"/>
          <w:szCs w:val="22"/>
        </w:rPr>
        <w:t>Włączenie klauzuli reprezentantów</w:t>
      </w:r>
    </w:p>
    <w:p w:rsidR="00B610BB" w:rsidRPr="00906351" w:rsidRDefault="00B610BB" w:rsidP="00B610BB">
      <w:pPr>
        <w:spacing w:line="360" w:lineRule="exact"/>
        <w:ind w:left="360"/>
        <w:jc w:val="both"/>
        <w:rPr>
          <w:rFonts w:ascii="Calibri" w:hAnsi="Calibri" w:cs="Calibri"/>
          <w:sz w:val="22"/>
          <w:szCs w:val="22"/>
        </w:rPr>
      </w:pPr>
      <w:r>
        <w:rPr>
          <w:rFonts w:ascii="Calibri" w:hAnsi="Calibri" w:cs="Calibri"/>
          <w:b/>
          <w:sz w:val="22"/>
          <w:szCs w:val="22"/>
        </w:rPr>
        <w:t>3.6</w:t>
      </w:r>
      <w:r w:rsidRPr="00906351">
        <w:rPr>
          <w:rFonts w:ascii="Calibri" w:hAnsi="Calibri" w:cs="Calibri"/>
          <w:b/>
          <w:sz w:val="22"/>
          <w:szCs w:val="22"/>
        </w:rPr>
        <w:t xml:space="preserve">.  </w:t>
      </w:r>
      <w:r w:rsidRPr="00906351">
        <w:rPr>
          <w:rFonts w:ascii="Calibri" w:hAnsi="Calibri" w:cs="Calibri"/>
          <w:sz w:val="22"/>
          <w:szCs w:val="22"/>
        </w:rPr>
        <w:t xml:space="preserve">Włączenie odpowiedzialności podczas tymczasowego składowania; </w:t>
      </w:r>
    </w:p>
    <w:p w:rsidR="00B610BB" w:rsidRPr="00906351" w:rsidRDefault="00B610BB" w:rsidP="00B610BB">
      <w:pPr>
        <w:spacing w:line="360" w:lineRule="exact"/>
        <w:ind w:left="360"/>
        <w:jc w:val="both"/>
        <w:rPr>
          <w:rFonts w:ascii="Calibri" w:hAnsi="Calibri" w:cs="Calibri"/>
          <w:sz w:val="22"/>
          <w:szCs w:val="22"/>
        </w:rPr>
      </w:pPr>
      <w:r>
        <w:rPr>
          <w:rFonts w:ascii="Calibri" w:hAnsi="Calibri" w:cs="Calibri"/>
          <w:b/>
          <w:sz w:val="22"/>
          <w:szCs w:val="22"/>
        </w:rPr>
        <w:t>3.7</w:t>
      </w:r>
      <w:r w:rsidRPr="00906351">
        <w:rPr>
          <w:rFonts w:ascii="Calibri" w:hAnsi="Calibri" w:cs="Calibri"/>
          <w:b/>
          <w:sz w:val="22"/>
          <w:szCs w:val="22"/>
        </w:rPr>
        <w:t xml:space="preserve">. </w:t>
      </w:r>
      <w:r w:rsidRPr="00906351">
        <w:rPr>
          <w:rFonts w:ascii="Calibri" w:hAnsi="Calibri" w:cs="Calibri"/>
          <w:sz w:val="22"/>
          <w:szCs w:val="22"/>
        </w:rPr>
        <w:t>Uznanie za ubezpieczone mienie ulegające przemieszczeniu pomiędzy lokalizacjami bez  konieczności powiadamiania zakładu ubezpieczeń</w:t>
      </w:r>
    </w:p>
    <w:p w:rsidR="00B610BB" w:rsidRPr="00906351" w:rsidRDefault="00B610BB" w:rsidP="00B610BB">
      <w:pPr>
        <w:spacing w:line="360" w:lineRule="exact"/>
        <w:ind w:left="900" w:hanging="540"/>
        <w:jc w:val="both"/>
        <w:rPr>
          <w:rFonts w:ascii="Calibri" w:hAnsi="Calibri" w:cs="Calibri"/>
          <w:sz w:val="22"/>
          <w:szCs w:val="22"/>
        </w:rPr>
      </w:pPr>
      <w:r>
        <w:rPr>
          <w:rFonts w:ascii="Calibri" w:hAnsi="Calibri" w:cs="Calibri"/>
          <w:b/>
          <w:sz w:val="22"/>
          <w:szCs w:val="22"/>
        </w:rPr>
        <w:t>3.8</w:t>
      </w:r>
      <w:r w:rsidRPr="00906351">
        <w:rPr>
          <w:rFonts w:ascii="Calibri" w:hAnsi="Calibri" w:cs="Calibri"/>
          <w:b/>
          <w:sz w:val="22"/>
          <w:szCs w:val="22"/>
        </w:rPr>
        <w:t xml:space="preserve">. </w:t>
      </w:r>
      <w:r w:rsidRPr="00906351">
        <w:rPr>
          <w:rFonts w:ascii="Calibri" w:hAnsi="Calibri" w:cs="Calibri"/>
          <w:sz w:val="22"/>
          <w:szCs w:val="22"/>
        </w:rPr>
        <w:t xml:space="preserve">Włączenie odpowiedzialności za szkody powstałe wskutek kradzieży zewnętrznych </w:t>
      </w:r>
      <w:r w:rsidRPr="00906351">
        <w:rPr>
          <w:rFonts w:ascii="Calibri" w:hAnsi="Calibri" w:cs="Calibri"/>
          <w:sz w:val="22"/>
          <w:szCs w:val="22"/>
        </w:rPr>
        <w:br/>
        <w:t>i wewnętrznych kamer systemów monitoringu wraz z osprzętem stan</w:t>
      </w:r>
      <w:r>
        <w:rPr>
          <w:rFonts w:ascii="Calibri" w:hAnsi="Calibri" w:cs="Calibri"/>
          <w:sz w:val="22"/>
          <w:szCs w:val="22"/>
        </w:rPr>
        <w:t>owiącym elementy zabezpieczenia z limitem 5</w:t>
      </w:r>
      <w:r w:rsidRPr="00906351">
        <w:rPr>
          <w:rFonts w:ascii="Calibri" w:hAnsi="Calibri" w:cs="Calibri"/>
          <w:sz w:val="22"/>
          <w:szCs w:val="22"/>
        </w:rPr>
        <w:t> 000 zł</w:t>
      </w:r>
      <w:r>
        <w:rPr>
          <w:rFonts w:ascii="Calibri" w:hAnsi="Calibri" w:cs="Calibri"/>
          <w:sz w:val="22"/>
          <w:szCs w:val="22"/>
        </w:rPr>
        <w:t xml:space="preserve"> - o ile są na stałe przymocowane a ich wymontowanie nie jest możliwe bez pozostawienia śladów użycia siły lub narzędzi.</w:t>
      </w:r>
    </w:p>
    <w:p w:rsidR="00B610BB" w:rsidRPr="00906351" w:rsidRDefault="00B610BB" w:rsidP="00B610BB">
      <w:pPr>
        <w:widowControl w:val="0"/>
        <w:spacing w:line="276" w:lineRule="auto"/>
        <w:ind w:left="900" w:hanging="616"/>
        <w:jc w:val="both"/>
        <w:rPr>
          <w:rFonts w:ascii="Calibri" w:hAnsi="Calibri" w:cs="Calibri"/>
          <w:sz w:val="22"/>
          <w:szCs w:val="22"/>
        </w:rPr>
      </w:pPr>
      <w:r w:rsidRPr="00906351">
        <w:rPr>
          <w:rFonts w:ascii="Calibri" w:hAnsi="Calibri" w:cs="Calibri"/>
          <w:b/>
          <w:sz w:val="22"/>
          <w:szCs w:val="22"/>
        </w:rPr>
        <w:t xml:space="preserve"> 3.</w:t>
      </w:r>
      <w:r>
        <w:rPr>
          <w:rFonts w:ascii="Calibri" w:hAnsi="Calibri" w:cs="Calibri"/>
          <w:b/>
          <w:sz w:val="22"/>
          <w:szCs w:val="22"/>
        </w:rPr>
        <w:t>9</w:t>
      </w:r>
      <w:r w:rsidRPr="00906351">
        <w:rPr>
          <w:rFonts w:ascii="Calibri" w:hAnsi="Calibri" w:cs="Calibri"/>
          <w:sz w:val="22"/>
          <w:szCs w:val="22"/>
        </w:rPr>
        <w:t xml:space="preserve">. </w:t>
      </w:r>
      <w:r w:rsidRPr="00906351">
        <w:rPr>
          <w:rFonts w:ascii="Calibri" w:hAnsi="Calibri" w:cs="Calibri"/>
          <w:sz w:val="22"/>
          <w:szCs w:val="22"/>
        </w:rPr>
        <w:tab/>
        <w:t xml:space="preserve">Dopuszcza się możliwość stosowania „Klauzuli konserwacji” tylko w przypadku </w:t>
      </w:r>
      <w:r w:rsidRPr="00906351">
        <w:rPr>
          <w:rFonts w:ascii="Calibri" w:hAnsi="Calibri" w:cs="Calibri"/>
          <w:sz w:val="22"/>
          <w:szCs w:val="22"/>
          <w:u w:val="single"/>
        </w:rPr>
        <w:t xml:space="preserve">wymogu </w:t>
      </w:r>
      <w:r w:rsidRPr="00906351">
        <w:rPr>
          <w:rFonts w:ascii="Calibri" w:hAnsi="Calibri" w:cs="Calibri"/>
          <w:sz w:val="22"/>
          <w:szCs w:val="22"/>
        </w:rPr>
        <w:t>dot. obowiązku konserwacji stawianego przez producenta sprzętu, – przy czym jednocześnie uzgadnia się, iż ubezpieczający może dokonywać czynności konserwacyjnych albo przez własny personel (służby) albo przez zewnętrzną firmę.</w:t>
      </w:r>
    </w:p>
    <w:p w:rsidR="00B610BB" w:rsidRDefault="00B610BB" w:rsidP="00C94F71">
      <w:pPr>
        <w:spacing w:line="360" w:lineRule="exact"/>
        <w:jc w:val="both"/>
        <w:rPr>
          <w:rFonts w:ascii="Calibri" w:hAnsi="Calibri" w:cs="Calibri"/>
          <w:sz w:val="22"/>
          <w:szCs w:val="22"/>
        </w:rPr>
      </w:pPr>
    </w:p>
    <w:p w:rsidR="00B610BB" w:rsidRPr="00906351" w:rsidRDefault="00B610BB" w:rsidP="00C94F71">
      <w:pPr>
        <w:spacing w:line="360" w:lineRule="exact"/>
        <w:jc w:val="both"/>
        <w:rPr>
          <w:rFonts w:ascii="Calibri" w:hAnsi="Calibri" w:cs="Calibri"/>
          <w:sz w:val="22"/>
          <w:szCs w:val="22"/>
        </w:rPr>
      </w:pPr>
    </w:p>
    <w:p w:rsidR="00C94F71" w:rsidRPr="00906351" w:rsidRDefault="00B610BB" w:rsidP="00C94F71">
      <w:pPr>
        <w:numPr>
          <w:ilvl w:val="12"/>
          <w:numId w:val="0"/>
        </w:numPr>
        <w:spacing w:line="360" w:lineRule="exact"/>
        <w:jc w:val="both"/>
        <w:rPr>
          <w:rFonts w:ascii="Calibri" w:hAnsi="Calibri" w:cs="Calibri"/>
          <w:sz w:val="22"/>
          <w:szCs w:val="22"/>
        </w:rPr>
      </w:pPr>
      <w:r>
        <w:rPr>
          <w:rFonts w:ascii="Calibri" w:hAnsi="Calibri" w:cs="Calibri"/>
          <w:b/>
          <w:sz w:val="22"/>
          <w:szCs w:val="22"/>
        </w:rPr>
        <w:lastRenderedPageBreak/>
        <w:t>v</w:t>
      </w:r>
      <w:r w:rsidR="00C94F71" w:rsidRPr="00906351">
        <w:rPr>
          <w:rFonts w:ascii="Calibri" w:hAnsi="Calibri" w:cs="Calibri"/>
          <w:b/>
          <w:sz w:val="22"/>
          <w:szCs w:val="22"/>
        </w:rPr>
        <w:t>.</w:t>
      </w:r>
      <w:r w:rsidR="00C94F71" w:rsidRPr="00906351">
        <w:rPr>
          <w:rFonts w:ascii="Calibri" w:hAnsi="Calibri" w:cs="Calibri"/>
          <w:sz w:val="22"/>
          <w:szCs w:val="22"/>
        </w:rPr>
        <w:t xml:space="preserve">   </w:t>
      </w:r>
      <w:r w:rsidR="00C94F71" w:rsidRPr="00906351">
        <w:rPr>
          <w:rFonts w:ascii="Calibri" w:hAnsi="Calibri" w:cs="Calibri"/>
          <w:b/>
          <w:sz w:val="22"/>
          <w:szCs w:val="22"/>
        </w:rPr>
        <w:t>UBEZPIECZENIE ODPOWIEDZIALNOSCI CYWILNEJ</w:t>
      </w:r>
      <w:r w:rsidR="00C94F71" w:rsidRPr="00906351">
        <w:rPr>
          <w:rFonts w:ascii="Calibri" w:hAnsi="Calibri" w:cs="Calibri"/>
          <w:sz w:val="22"/>
          <w:szCs w:val="22"/>
        </w:rPr>
        <w:t xml:space="preserve"> </w:t>
      </w:r>
    </w:p>
    <w:p w:rsidR="00C94F71" w:rsidRPr="00906351" w:rsidRDefault="00C94F71" w:rsidP="00C94F71">
      <w:pPr>
        <w:numPr>
          <w:ilvl w:val="12"/>
          <w:numId w:val="0"/>
        </w:numPr>
        <w:spacing w:line="360" w:lineRule="exact"/>
        <w:jc w:val="both"/>
        <w:rPr>
          <w:rFonts w:ascii="Calibri" w:hAnsi="Calibri" w:cs="Calibri"/>
          <w:b/>
          <w:sz w:val="22"/>
          <w:szCs w:val="22"/>
        </w:rPr>
      </w:pPr>
    </w:p>
    <w:p w:rsidR="00C94F71" w:rsidRPr="00906351" w:rsidRDefault="00C94F71" w:rsidP="00C94F71">
      <w:pPr>
        <w:numPr>
          <w:ilvl w:val="0"/>
          <w:numId w:val="4"/>
        </w:numPr>
        <w:spacing w:line="360" w:lineRule="exact"/>
        <w:jc w:val="both"/>
        <w:rPr>
          <w:rFonts w:ascii="Calibri" w:hAnsi="Calibri" w:cs="Calibri"/>
          <w:sz w:val="22"/>
          <w:szCs w:val="22"/>
        </w:rPr>
      </w:pPr>
      <w:r w:rsidRPr="00906351">
        <w:rPr>
          <w:rFonts w:ascii="Calibri" w:hAnsi="Calibri" w:cs="Calibri"/>
          <w:b/>
          <w:sz w:val="22"/>
          <w:szCs w:val="22"/>
        </w:rPr>
        <w:t xml:space="preserve">Przedmiot ubezpieczenia: </w:t>
      </w:r>
      <w:r w:rsidRPr="00906351">
        <w:rPr>
          <w:rFonts w:ascii="Calibri" w:hAnsi="Calibri" w:cs="Calibri"/>
          <w:sz w:val="22"/>
          <w:szCs w:val="22"/>
        </w:rPr>
        <w:t>odpowiedzial</w:t>
      </w:r>
      <w:r>
        <w:rPr>
          <w:rFonts w:ascii="Calibri" w:hAnsi="Calibri" w:cs="Calibri"/>
          <w:sz w:val="22"/>
          <w:szCs w:val="22"/>
        </w:rPr>
        <w:t xml:space="preserve">ność cywilna wynikająca z czynów niedozwolonych /deliktowa/, niewykonania lub nienależytego wykonania zobowiązania /kontraktowa/ oraz pozostająca w zbiegu za szkody wyrządzone w związku z prowadzeniem działalności i posiadanym bądź użytkowanym mieniem </w:t>
      </w:r>
      <w:r w:rsidRPr="00906351">
        <w:rPr>
          <w:rFonts w:ascii="Calibri" w:hAnsi="Calibri" w:cs="Calibri"/>
          <w:sz w:val="22"/>
          <w:szCs w:val="22"/>
        </w:rPr>
        <w:t xml:space="preserve">Gminy </w:t>
      </w:r>
      <w:r w:rsidR="002841C2">
        <w:rPr>
          <w:rFonts w:ascii="Calibri" w:hAnsi="Calibri" w:cs="Calibri"/>
          <w:sz w:val="22"/>
          <w:szCs w:val="22"/>
        </w:rPr>
        <w:t>GORZYCE</w:t>
      </w:r>
      <w:r>
        <w:rPr>
          <w:rFonts w:ascii="Calibri" w:hAnsi="Calibri" w:cs="Calibri"/>
          <w:sz w:val="22"/>
          <w:szCs w:val="22"/>
        </w:rPr>
        <w:t xml:space="preserve"> wraz z jednostkami organizacyjnymi.</w:t>
      </w:r>
    </w:p>
    <w:p w:rsidR="00C94F71" w:rsidRPr="00906351" w:rsidRDefault="00C94F71" w:rsidP="00C94F71">
      <w:pPr>
        <w:spacing w:line="360" w:lineRule="exact"/>
        <w:ind w:left="360"/>
        <w:jc w:val="both"/>
        <w:rPr>
          <w:rFonts w:ascii="Calibri" w:hAnsi="Calibri" w:cs="Calibri"/>
          <w:sz w:val="22"/>
          <w:szCs w:val="22"/>
        </w:rPr>
      </w:pPr>
      <w:r w:rsidRPr="00906351">
        <w:rPr>
          <w:rFonts w:ascii="Calibri" w:hAnsi="Calibri" w:cs="Calibri"/>
          <w:b/>
          <w:sz w:val="22"/>
          <w:szCs w:val="22"/>
        </w:rPr>
        <w:t>Suma gwarancyjna</w:t>
      </w:r>
      <w:r>
        <w:rPr>
          <w:rFonts w:ascii="Calibri" w:hAnsi="Calibri" w:cs="Calibri"/>
          <w:b/>
          <w:sz w:val="22"/>
          <w:szCs w:val="22"/>
        </w:rPr>
        <w:t xml:space="preserve">: </w:t>
      </w:r>
      <w:r w:rsidR="00E21BDF">
        <w:rPr>
          <w:rFonts w:ascii="Calibri" w:hAnsi="Calibri" w:cs="Calibri"/>
          <w:b/>
          <w:sz w:val="22"/>
          <w:szCs w:val="22"/>
        </w:rPr>
        <w:t>2</w:t>
      </w:r>
      <w:r w:rsidR="00E90DA8">
        <w:rPr>
          <w:rFonts w:ascii="Calibri" w:hAnsi="Calibri" w:cs="Calibri"/>
          <w:b/>
          <w:sz w:val="22"/>
          <w:szCs w:val="22"/>
        </w:rPr>
        <w:t>5</w:t>
      </w:r>
      <w:r w:rsidRPr="00906351">
        <w:rPr>
          <w:rFonts w:ascii="Calibri" w:hAnsi="Calibri" w:cs="Calibri"/>
          <w:b/>
          <w:sz w:val="22"/>
          <w:szCs w:val="22"/>
        </w:rPr>
        <w:t>0.000 zł na jedno i wszystkie zdarzenia</w:t>
      </w:r>
    </w:p>
    <w:p w:rsidR="00C94F71" w:rsidRPr="00906351" w:rsidRDefault="00C94F71" w:rsidP="00C94F71">
      <w:pPr>
        <w:spacing w:line="360" w:lineRule="exact"/>
        <w:rPr>
          <w:rFonts w:ascii="Calibri" w:hAnsi="Calibri" w:cs="Calibri"/>
          <w:b/>
          <w:sz w:val="22"/>
          <w:szCs w:val="22"/>
        </w:rPr>
      </w:pPr>
    </w:p>
    <w:p w:rsidR="00C94F71" w:rsidRPr="00906351" w:rsidRDefault="00C94F71" w:rsidP="00C94F71">
      <w:pPr>
        <w:numPr>
          <w:ilvl w:val="0"/>
          <w:numId w:val="4"/>
        </w:numPr>
        <w:spacing w:line="360" w:lineRule="exact"/>
        <w:rPr>
          <w:rFonts w:ascii="Calibri" w:hAnsi="Calibri" w:cs="Calibri"/>
          <w:b/>
          <w:sz w:val="22"/>
          <w:szCs w:val="22"/>
        </w:rPr>
      </w:pPr>
      <w:r w:rsidRPr="00906351">
        <w:rPr>
          <w:rFonts w:ascii="Calibri" w:hAnsi="Calibri" w:cs="Calibri"/>
          <w:b/>
          <w:sz w:val="22"/>
          <w:szCs w:val="22"/>
        </w:rPr>
        <w:t xml:space="preserve"> Zakres ubezpieczenia wspólny dla wszystkich podmiotów</w:t>
      </w:r>
    </w:p>
    <w:p w:rsidR="00C94F71" w:rsidRPr="00906351" w:rsidRDefault="00C94F71" w:rsidP="00C94F71">
      <w:pPr>
        <w:spacing w:line="360" w:lineRule="exact"/>
        <w:rPr>
          <w:rFonts w:ascii="Calibri" w:hAnsi="Calibri" w:cs="Calibri"/>
          <w:b/>
          <w:sz w:val="22"/>
          <w:szCs w:val="22"/>
        </w:rPr>
      </w:pPr>
    </w:p>
    <w:p w:rsidR="00C94F71" w:rsidRPr="00906351" w:rsidRDefault="00C94F71" w:rsidP="00C94F71">
      <w:pPr>
        <w:spacing w:line="360" w:lineRule="exact"/>
        <w:ind w:left="360" w:hanging="360"/>
        <w:rPr>
          <w:rFonts w:ascii="Calibri" w:hAnsi="Calibri" w:cs="Calibri"/>
          <w:sz w:val="22"/>
          <w:szCs w:val="22"/>
        </w:rPr>
      </w:pPr>
      <w:r w:rsidRPr="00906351">
        <w:rPr>
          <w:rFonts w:ascii="Calibri" w:hAnsi="Calibri" w:cs="Calibri"/>
          <w:b/>
          <w:sz w:val="22"/>
          <w:szCs w:val="22"/>
        </w:rPr>
        <w:t>2.1</w:t>
      </w:r>
      <w:r w:rsidRPr="00906351">
        <w:rPr>
          <w:rFonts w:ascii="Calibri" w:hAnsi="Calibri" w:cs="Calibri"/>
          <w:sz w:val="22"/>
          <w:szCs w:val="22"/>
        </w:rPr>
        <w:t xml:space="preserve"> Ubezpieczenie odpowiedzialności cywilnej podmiotów należących do Gminy </w:t>
      </w:r>
      <w:r w:rsidR="002841C2">
        <w:rPr>
          <w:rFonts w:ascii="Calibri" w:hAnsi="Calibri" w:cs="Calibri"/>
          <w:sz w:val="22"/>
          <w:szCs w:val="22"/>
        </w:rPr>
        <w:t>GORZYCE</w:t>
      </w:r>
      <w:r w:rsidRPr="00906351">
        <w:rPr>
          <w:rFonts w:ascii="Calibri" w:hAnsi="Calibri" w:cs="Calibri"/>
          <w:sz w:val="22"/>
          <w:szCs w:val="22"/>
        </w:rPr>
        <w:t xml:space="preserve"> w związku z prowadzoną działalnością statutową - gospodarczą oraz posiadanym, użytkowanym, administrowanym i zarządzanym mieniem</w:t>
      </w:r>
    </w:p>
    <w:p w:rsidR="00C94F71" w:rsidRPr="00906351" w:rsidRDefault="00C94F71" w:rsidP="00C94F71">
      <w:pPr>
        <w:pStyle w:val="Tekstpodstawowywcity"/>
        <w:spacing w:line="360" w:lineRule="exact"/>
        <w:ind w:left="360" w:hanging="360"/>
        <w:rPr>
          <w:rFonts w:ascii="Calibri" w:hAnsi="Calibri" w:cs="Calibri"/>
          <w:sz w:val="22"/>
          <w:szCs w:val="22"/>
        </w:rPr>
      </w:pPr>
      <w:r w:rsidRPr="00906351">
        <w:rPr>
          <w:rFonts w:ascii="Calibri" w:hAnsi="Calibri" w:cs="Calibri"/>
          <w:b/>
          <w:sz w:val="22"/>
          <w:szCs w:val="22"/>
        </w:rPr>
        <w:t>2.</w:t>
      </w:r>
      <w:r w:rsidR="00E47302">
        <w:rPr>
          <w:rFonts w:ascii="Calibri" w:hAnsi="Calibri" w:cs="Calibri"/>
          <w:b/>
          <w:sz w:val="22"/>
          <w:szCs w:val="22"/>
        </w:rPr>
        <w:t>2</w:t>
      </w:r>
      <w:r w:rsidRPr="00906351">
        <w:rPr>
          <w:rFonts w:ascii="Calibri" w:hAnsi="Calibri" w:cs="Calibri"/>
          <w:b/>
          <w:sz w:val="22"/>
          <w:szCs w:val="22"/>
        </w:rPr>
        <w:t>.</w:t>
      </w:r>
      <w:r w:rsidRPr="00906351">
        <w:rPr>
          <w:rFonts w:ascii="Calibri" w:hAnsi="Calibri" w:cs="Calibri"/>
          <w:b/>
          <w:sz w:val="22"/>
          <w:szCs w:val="22"/>
        </w:rPr>
        <w:tab/>
      </w:r>
      <w:r w:rsidRPr="00906351">
        <w:rPr>
          <w:rFonts w:ascii="Calibri" w:hAnsi="Calibri" w:cs="Calibri"/>
          <w:sz w:val="22"/>
          <w:szCs w:val="22"/>
        </w:rPr>
        <w:t xml:space="preserve">Włączenie odpowiedzialności z tytułu awarii instalacji </w:t>
      </w:r>
      <w:proofErr w:type="spellStart"/>
      <w:r w:rsidRPr="00906351">
        <w:rPr>
          <w:rFonts w:ascii="Calibri" w:hAnsi="Calibri" w:cs="Calibri"/>
          <w:sz w:val="22"/>
          <w:szCs w:val="22"/>
        </w:rPr>
        <w:t>wod</w:t>
      </w:r>
      <w:proofErr w:type="spellEnd"/>
      <w:r w:rsidRPr="00906351">
        <w:rPr>
          <w:rFonts w:ascii="Calibri" w:hAnsi="Calibri" w:cs="Calibri"/>
          <w:sz w:val="22"/>
          <w:szCs w:val="22"/>
        </w:rPr>
        <w:t xml:space="preserve"> – </w:t>
      </w:r>
      <w:proofErr w:type="spellStart"/>
      <w:r w:rsidRPr="00906351">
        <w:rPr>
          <w:rFonts w:ascii="Calibri" w:hAnsi="Calibri" w:cs="Calibri"/>
          <w:sz w:val="22"/>
          <w:szCs w:val="22"/>
        </w:rPr>
        <w:t>kan</w:t>
      </w:r>
      <w:proofErr w:type="spellEnd"/>
      <w:r w:rsidRPr="00906351">
        <w:rPr>
          <w:rFonts w:ascii="Calibri" w:hAnsi="Calibri" w:cs="Calibri"/>
          <w:sz w:val="22"/>
          <w:szCs w:val="22"/>
        </w:rPr>
        <w:t xml:space="preserve"> i c.o. oraz innych  technologicznych.  Włączenie odpowiedzialności z tytułu awarii instalacji elektrycznych</w:t>
      </w:r>
    </w:p>
    <w:p w:rsidR="00C94F71" w:rsidRPr="00906351" w:rsidRDefault="00E47302" w:rsidP="00C94F71">
      <w:pPr>
        <w:pStyle w:val="Tekstpodstawowywcity"/>
        <w:spacing w:line="360" w:lineRule="exact"/>
        <w:rPr>
          <w:rFonts w:ascii="Calibri" w:hAnsi="Calibri" w:cs="Calibri"/>
          <w:sz w:val="22"/>
          <w:szCs w:val="22"/>
        </w:rPr>
      </w:pPr>
      <w:r>
        <w:rPr>
          <w:rFonts w:ascii="Calibri" w:hAnsi="Calibri" w:cs="Calibri"/>
          <w:b/>
          <w:sz w:val="22"/>
          <w:szCs w:val="22"/>
        </w:rPr>
        <w:t>2.3</w:t>
      </w:r>
      <w:r w:rsidR="00C94F71" w:rsidRPr="00906351">
        <w:rPr>
          <w:rFonts w:ascii="Calibri" w:hAnsi="Calibri" w:cs="Calibri"/>
          <w:b/>
          <w:sz w:val="22"/>
          <w:szCs w:val="22"/>
        </w:rPr>
        <w:t xml:space="preserve">. </w:t>
      </w:r>
      <w:r w:rsidR="00C94F71" w:rsidRPr="00906351">
        <w:rPr>
          <w:rFonts w:ascii="Calibri" w:hAnsi="Calibri" w:cs="Calibri"/>
          <w:sz w:val="22"/>
          <w:szCs w:val="22"/>
        </w:rPr>
        <w:t>Włączenie odpowiedzialności z tytułu zarządzania i administrowania mieniem powierzonym</w:t>
      </w:r>
    </w:p>
    <w:p w:rsidR="00C94F71" w:rsidRPr="00C6107C" w:rsidRDefault="00C94F71" w:rsidP="00C94F71">
      <w:pPr>
        <w:pStyle w:val="Tekstpodstawowywcity"/>
        <w:spacing w:line="360" w:lineRule="exact"/>
        <w:ind w:left="360" w:hanging="360"/>
        <w:rPr>
          <w:rFonts w:ascii="Calibri" w:hAnsi="Calibri" w:cs="Calibri"/>
          <w:sz w:val="22"/>
          <w:szCs w:val="22"/>
        </w:rPr>
      </w:pPr>
      <w:r w:rsidRPr="00C6107C">
        <w:rPr>
          <w:rFonts w:ascii="Calibri" w:hAnsi="Calibri" w:cs="Calibri"/>
          <w:b/>
          <w:sz w:val="22"/>
          <w:szCs w:val="22"/>
        </w:rPr>
        <w:t>2.</w:t>
      </w:r>
      <w:r w:rsidR="00E47302">
        <w:rPr>
          <w:rFonts w:ascii="Calibri" w:hAnsi="Calibri" w:cs="Calibri"/>
          <w:b/>
          <w:sz w:val="22"/>
          <w:szCs w:val="22"/>
        </w:rPr>
        <w:t>4</w:t>
      </w:r>
      <w:r w:rsidRPr="00C6107C">
        <w:rPr>
          <w:rFonts w:ascii="Calibri" w:hAnsi="Calibri" w:cs="Calibri"/>
          <w:b/>
          <w:sz w:val="22"/>
          <w:szCs w:val="22"/>
        </w:rPr>
        <w:t>.</w:t>
      </w:r>
      <w:r w:rsidRPr="00C6107C">
        <w:rPr>
          <w:rFonts w:ascii="Calibri" w:hAnsi="Calibri" w:cs="Calibri"/>
          <w:sz w:val="22"/>
          <w:szCs w:val="22"/>
        </w:rPr>
        <w:t xml:space="preserve"> Włączenie odpowiedzialności za szkody będące następstwem „rażącego niedbalstwa”  </w:t>
      </w:r>
    </w:p>
    <w:p w:rsidR="00C94F71" w:rsidRPr="00906351" w:rsidRDefault="00C94F71" w:rsidP="00C94F71">
      <w:pPr>
        <w:spacing w:line="360" w:lineRule="exact"/>
        <w:ind w:left="360"/>
        <w:jc w:val="both"/>
        <w:rPr>
          <w:rFonts w:ascii="Calibri" w:hAnsi="Calibri" w:cs="Calibri"/>
          <w:b/>
          <w:sz w:val="22"/>
          <w:szCs w:val="22"/>
        </w:rPr>
      </w:pPr>
    </w:p>
    <w:p w:rsidR="00C94F71" w:rsidRPr="00006375" w:rsidRDefault="00C94F71" w:rsidP="00C94F71">
      <w:pPr>
        <w:numPr>
          <w:ilvl w:val="0"/>
          <w:numId w:val="4"/>
        </w:numPr>
        <w:spacing w:line="360" w:lineRule="exact"/>
        <w:jc w:val="both"/>
        <w:rPr>
          <w:rFonts w:ascii="Calibri" w:hAnsi="Calibri" w:cs="Calibri"/>
          <w:b/>
          <w:sz w:val="22"/>
          <w:szCs w:val="22"/>
        </w:rPr>
      </w:pPr>
      <w:r w:rsidRPr="00006375">
        <w:rPr>
          <w:rFonts w:ascii="Calibri" w:hAnsi="Calibri" w:cs="Calibri"/>
          <w:b/>
          <w:sz w:val="22"/>
          <w:szCs w:val="22"/>
        </w:rPr>
        <w:t xml:space="preserve">Szczegółowe informacje dotyczące wysokości sum gwarancyjnych oraz rozszerzeń zakresu odpowiedzialności w ubezpieczeniu OC Gminy </w:t>
      </w:r>
      <w:r w:rsidR="002841C2">
        <w:rPr>
          <w:rFonts w:ascii="Calibri" w:hAnsi="Calibri" w:cs="Calibri"/>
          <w:b/>
          <w:sz w:val="22"/>
          <w:szCs w:val="22"/>
        </w:rPr>
        <w:t>GORZYCE</w:t>
      </w:r>
      <w:r w:rsidRPr="00006375">
        <w:rPr>
          <w:rFonts w:ascii="Calibri" w:hAnsi="Calibri" w:cs="Calibri"/>
          <w:b/>
          <w:sz w:val="22"/>
          <w:szCs w:val="22"/>
        </w:rPr>
        <w:t xml:space="preserve"> wraz z jednostkami organizacyjnymi</w:t>
      </w:r>
    </w:p>
    <w:p w:rsidR="00C94F71" w:rsidRPr="00906351" w:rsidRDefault="00C94F71" w:rsidP="00C94F71">
      <w:pPr>
        <w:pStyle w:val="Tekstpodstawowywcity"/>
        <w:widowControl/>
        <w:numPr>
          <w:ilvl w:val="0"/>
          <w:numId w:val="5"/>
        </w:numPr>
        <w:autoSpaceDE/>
        <w:autoSpaceDN/>
        <w:adjustRightInd/>
        <w:spacing w:line="360" w:lineRule="exact"/>
        <w:rPr>
          <w:rFonts w:ascii="Calibri" w:hAnsi="Calibri" w:cs="Calibri"/>
          <w:sz w:val="22"/>
          <w:szCs w:val="22"/>
        </w:rPr>
      </w:pPr>
      <w:r w:rsidRPr="00906351">
        <w:rPr>
          <w:rFonts w:ascii="Calibri" w:hAnsi="Calibri" w:cs="Calibri"/>
          <w:sz w:val="22"/>
          <w:szCs w:val="22"/>
        </w:rPr>
        <w:t>Rozszerzenie o odpowiedzialność najemcy w ramach OC delikt</w:t>
      </w:r>
    </w:p>
    <w:p w:rsidR="00C94F71" w:rsidRPr="00906351" w:rsidRDefault="00C94F71" w:rsidP="00C94F71">
      <w:pPr>
        <w:pStyle w:val="Tekstpodstawowy2"/>
        <w:numPr>
          <w:ilvl w:val="0"/>
          <w:numId w:val="5"/>
        </w:numPr>
        <w:spacing w:line="360" w:lineRule="exact"/>
        <w:ind w:right="0"/>
        <w:jc w:val="both"/>
        <w:rPr>
          <w:rFonts w:ascii="Calibri" w:hAnsi="Calibri" w:cs="Calibri"/>
          <w:i w:val="0"/>
          <w:sz w:val="22"/>
          <w:szCs w:val="22"/>
        </w:rPr>
      </w:pPr>
      <w:r w:rsidRPr="00906351">
        <w:rPr>
          <w:rFonts w:ascii="Calibri" w:hAnsi="Calibri" w:cs="Calibri"/>
          <w:i w:val="0"/>
          <w:sz w:val="22"/>
          <w:szCs w:val="22"/>
        </w:rPr>
        <w:t>Odpowiedzialność cywilna za szkody wyr</w:t>
      </w:r>
      <w:r w:rsidR="00347469">
        <w:rPr>
          <w:rFonts w:ascii="Calibri" w:hAnsi="Calibri" w:cs="Calibri"/>
          <w:i w:val="0"/>
          <w:sz w:val="22"/>
          <w:szCs w:val="22"/>
        </w:rPr>
        <w:t xml:space="preserve">ządzone w wyniku organizowania </w:t>
      </w:r>
      <w:r w:rsidRPr="00906351">
        <w:rPr>
          <w:rFonts w:ascii="Calibri" w:hAnsi="Calibri" w:cs="Calibri"/>
          <w:i w:val="0"/>
          <w:sz w:val="22"/>
          <w:szCs w:val="22"/>
        </w:rPr>
        <w:t xml:space="preserve">i przeprowadzania imprez przez Urząd Gminy </w:t>
      </w:r>
      <w:r w:rsidR="002841C2">
        <w:rPr>
          <w:rFonts w:ascii="Calibri" w:hAnsi="Calibri" w:cs="Calibri"/>
          <w:i w:val="0"/>
          <w:sz w:val="22"/>
          <w:szCs w:val="22"/>
        </w:rPr>
        <w:t>GORZYCE</w:t>
      </w:r>
      <w:r w:rsidRPr="00906351">
        <w:rPr>
          <w:rFonts w:ascii="Calibri" w:hAnsi="Calibri" w:cs="Calibri"/>
          <w:i w:val="0"/>
          <w:sz w:val="22"/>
          <w:szCs w:val="22"/>
        </w:rPr>
        <w:t xml:space="preserve"> i jego jednostki organizacyjne - nie podlegających Ustawie o organizacji imprez masowych. Suma gwarancyjna na jedno i wszystkie zdarzenia – </w:t>
      </w:r>
      <w:r w:rsidR="00E47302">
        <w:rPr>
          <w:rFonts w:ascii="Calibri" w:hAnsi="Calibri" w:cs="Calibri"/>
          <w:b/>
          <w:i w:val="0"/>
          <w:sz w:val="22"/>
          <w:szCs w:val="22"/>
        </w:rPr>
        <w:t>1</w:t>
      </w:r>
      <w:r w:rsidRPr="00906351">
        <w:rPr>
          <w:rFonts w:ascii="Calibri" w:hAnsi="Calibri" w:cs="Calibri"/>
          <w:b/>
          <w:i w:val="0"/>
          <w:sz w:val="22"/>
          <w:szCs w:val="22"/>
        </w:rPr>
        <w:t>00.000 z</w:t>
      </w:r>
      <w:r w:rsidRPr="00906351">
        <w:rPr>
          <w:rFonts w:ascii="Calibri" w:hAnsi="Calibri" w:cs="Calibri"/>
          <w:i w:val="0"/>
          <w:sz w:val="22"/>
          <w:szCs w:val="22"/>
        </w:rPr>
        <w:t>ł.</w:t>
      </w:r>
    </w:p>
    <w:p w:rsidR="00C94F71" w:rsidRPr="00906351" w:rsidRDefault="00C94F71" w:rsidP="00C94F71">
      <w:pPr>
        <w:pStyle w:val="Tekstpodstawowy2"/>
        <w:numPr>
          <w:ilvl w:val="0"/>
          <w:numId w:val="5"/>
        </w:numPr>
        <w:spacing w:line="360" w:lineRule="exact"/>
        <w:ind w:right="0"/>
        <w:jc w:val="both"/>
        <w:rPr>
          <w:rFonts w:ascii="Calibri" w:hAnsi="Calibri" w:cs="Calibri"/>
          <w:i w:val="0"/>
          <w:sz w:val="22"/>
          <w:szCs w:val="22"/>
        </w:rPr>
      </w:pPr>
      <w:r>
        <w:rPr>
          <w:rFonts w:ascii="Calibri" w:hAnsi="Calibri" w:cs="Calibri"/>
          <w:i w:val="0"/>
          <w:sz w:val="22"/>
          <w:szCs w:val="22"/>
        </w:rPr>
        <w:t>Ubezpieczenie</w:t>
      </w:r>
      <w:r w:rsidRPr="00906351">
        <w:rPr>
          <w:rFonts w:ascii="Calibri" w:hAnsi="Calibri" w:cs="Calibri"/>
          <w:i w:val="0"/>
          <w:sz w:val="22"/>
          <w:szCs w:val="22"/>
        </w:rPr>
        <w:t xml:space="preserve"> odpowiedzialności cywilnej pracodawcy. Suma gwarancyjna na jedno i wszystkie zdarzenia – </w:t>
      </w:r>
      <w:r w:rsidRPr="00906351">
        <w:rPr>
          <w:rFonts w:ascii="Calibri" w:hAnsi="Calibri" w:cs="Calibri"/>
          <w:b/>
          <w:i w:val="0"/>
          <w:sz w:val="22"/>
          <w:szCs w:val="22"/>
        </w:rPr>
        <w:t>100.000 zł.</w:t>
      </w:r>
    </w:p>
    <w:p w:rsidR="00C94F71" w:rsidRPr="00906351" w:rsidRDefault="00C94F71" w:rsidP="00C94F71">
      <w:pPr>
        <w:pStyle w:val="Tekstpodstawowywcity"/>
        <w:widowControl/>
        <w:autoSpaceDE/>
        <w:autoSpaceDN/>
        <w:adjustRightInd/>
        <w:spacing w:line="360" w:lineRule="exact"/>
        <w:ind w:left="0" w:firstLine="0"/>
        <w:jc w:val="left"/>
        <w:rPr>
          <w:rFonts w:ascii="Calibri" w:hAnsi="Calibri" w:cs="Calibri"/>
          <w:sz w:val="22"/>
          <w:szCs w:val="22"/>
        </w:rPr>
      </w:pPr>
    </w:p>
    <w:p w:rsidR="00C94F71" w:rsidRPr="00906351" w:rsidRDefault="00E47302" w:rsidP="00C94F71">
      <w:pPr>
        <w:pStyle w:val="Tekstpodstawowywcity"/>
        <w:widowControl/>
        <w:autoSpaceDE/>
        <w:autoSpaceDN/>
        <w:adjustRightInd/>
        <w:spacing w:line="360" w:lineRule="exact"/>
        <w:ind w:left="0" w:firstLine="0"/>
        <w:jc w:val="left"/>
        <w:rPr>
          <w:rFonts w:ascii="Calibri" w:hAnsi="Calibri" w:cs="Calibri"/>
          <w:b/>
          <w:sz w:val="22"/>
          <w:szCs w:val="22"/>
        </w:rPr>
      </w:pPr>
      <w:r>
        <w:rPr>
          <w:rFonts w:ascii="Calibri" w:hAnsi="Calibri" w:cs="Calibri"/>
          <w:b/>
          <w:sz w:val="22"/>
          <w:szCs w:val="22"/>
        </w:rPr>
        <w:t>2.</w:t>
      </w:r>
      <w:r w:rsidR="00C94F71" w:rsidRPr="00906351">
        <w:rPr>
          <w:rFonts w:ascii="Calibri" w:hAnsi="Calibri" w:cs="Calibri"/>
          <w:b/>
          <w:sz w:val="22"/>
          <w:szCs w:val="22"/>
        </w:rPr>
        <w:t xml:space="preserve">5. Ubezpieczenie dróg będących własnością oraz w zarządzie Gminy </w:t>
      </w:r>
      <w:r w:rsidR="002841C2">
        <w:rPr>
          <w:rFonts w:ascii="Calibri" w:hAnsi="Calibri" w:cs="Calibri"/>
          <w:b/>
          <w:sz w:val="22"/>
          <w:szCs w:val="22"/>
        </w:rPr>
        <w:t>GORZYCE</w:t>
      </w:r>
    </w:p>
    <w:p w:rsidR="00C94F71" w:rsidRPr="00906351" w:rsidRDefault="00C94F71" w:rsidP="00C94F71">
      <w:pPr>
        <w:pStyle w:val="Tekstpodstawowywcity"/>
        <w:spacing w:line="360" w:lineRule="exact"/>
        <w:ind w:left="0" w:firstLine="0"/>
        <w:rPr>
          <w:rFonts w:ascii="Calibri" w:hAnsi="Calibri" w:cs="Calibri"/>
          <w:b/>
          <w:sz w:val="22"/>
          <w:szCs w:val="22"/>
        </w:rPr>
      </w:pPr>
      <w:r w:rsidRPr="00906351">
        <w:rPr>
          <w:rFonts w:ascii="Calibri" w:hAnsi="Calibri" w:cs="Calibri"/>
          <w:b/>
          <w:sz w:val="22"/>
          <w:szCs w:val="22"/>
        </w:rPr>
        <w:t xml:space="preserve">Suma gwarancyjna w ramach OC delikt </w:t>
      </w:r>
    </w:p>
    <w:p w:rsidR="00C94F71" w:rsidRPr="00906351" w:rsidRDefault="00C94F71" w:rsidP="00C94F71">
      <w:pPr>
        <w:pStyle w:val="Tekstpodstawowywcity"/>
        <w:spacing w:line="360" w:lineRule="exact"/>
        <w:ind w:left="0" w:firstLine="0"/>
        <w:rPr>
          <w:rFonts w:ascii="Calibri" w:hAnsi="Calibri" w:cs="Calibri"/>
          <w:sz w:val="22"/>
          <w:szCs w:val="22"/>
        </w:rPr>
      </w:pPr>
      <w:r w:rsidRPr="00906351">
        <w:rPr>
          <w:rFonts w:ascii="Calibri" w:hAnsi="Calibri" w:cs="Calibri"/>
          <w:sz w:val="22"/>
          <w:szCs w:val="22"/>
        </w:rPr>
        <w:t xml:space="preserve">Ochroną ubezpieczeniową objęte są drogi publiczne, drogi wewnętrzne będące własnością oraz w zarządzie Gminy </w:t>
      </w:r>
      <w:r w:rsidR="002841C2">
        <w:rPr>
          <w:rFonts w:ascii="Calibri" w:hAnsi="Calibri" w:cs="Calibri"/>
          <w:sz w:val="22"/>
          <w:szCs w:val="22"/>
        </w:rPr>
        <w:t>GORZYCE</w:t>
      </w:r>
      <w:r w:rsidRPr="00906351">
        <w:rPr>
          <w:rFonts w:ascii="Calibri" w:hAnsi="Calibri" w:cs="Calibri"/>
          <w:sz w:val="22"/>
          <w:szCs w:val="22"/>
        </w:rPr>
        <w:t>, jak również wydzielone działki geodezyjne o funkcji drogowej.</w:t>
      </w:r>
    </w:p>
    <w:p w:rsidR="00C94F71" w:rsidRPr="00906351" w:rsidRDefault="00C94F71" w:rsidP="00C94F71">
      <w:pPr>
        <w:pStyle w:val="Tekstpodstawowywcity"/>
        <w:spacing w:line="360" w:lineRule="exact"/>
        <w:ind w:left="0" w:firstLine="0"/>
        <w:rPr>
          <w:rFonts w:ascii="Calibri" w:hAnsi="Calibri" w:cs="Calibri"/>
          <w:sz w:val="22"/>
          <w:szCs w:val="22"/>
        </w:rPr>
      </w:pPr>
      <w:r w:rsidRPr="00906351">
        <w:rPr>
          <w:rFonts w:ascii="Calibri" w:hAnsi="Calibri" w:cs="Calibri"/>
          <w:sz w:val="22"/>
          <w:szCs w:val="22"/>
        </w:rPr>
        <w:t xml:space="preserve">Odpowiedzialność obejmuje wypadki na ww. terenach spowodowane złym stanem technicznym. Przez teren rozumie się również: chodniki, oznakowanie pionowe, sygnalizację świetlną, pozostałości po robotach służb miejskich, obiekty inżynierskie takie jak mosty, wiadukty, kładki będące w bezpośrednim zarządzie Gminy </w:t>
      </w:r>
      <w:r w:rsidR="002841C2">
        <w:rPr>
          <w:rFonts w:ascii="Calibri" w:hAnsi="Calibri" w:cs="Calibri"/>
          <w:sz w:val="22"/>
          <w:szCs w:val="22"/>
        </w:rPr>
        <w:t>GORZYCE</w:t>
      </w:r>
      <w:r w:rsidRPr="00906351">
        <w:rPr>
          <w:rFonts w:ascii="Calibri" w:hAnsi="Calibri" w:cs="Calibri"/>
          <w:sz w:val="22"/>
          <w:szCs w:val="22"/>
        </w:rPr>
        <w:t xml:space="preserve"> i inne urządzenia związane z funkcjonowaniem drogi oraz utrzymaniem dróg, w tym również w okresie zimowym i w czasie technologicznie utrudniającym bieżące naprawy. </w:t>
      </w:r>
    </w:p>
    <w:p w:rsidR="00C94F71" w:rsidRDefault="00C94F71" w:rsidP="00C94F71">
      <w:pPr>
        <w:pStyle w:val="Tekstpodstawowywcity"/>
        <w:widowControl/>
        <w:numPr>
          <w:ilvl w:val="0"/>
          <w:numId w:val="7"/>
        </w:numPr>
        <w:autoSpaceDE/>
        <w:autoSpaceDN/>
        <w:adjustRightInd/>
        <w:spacing w:line="360" w:lineRule="exact"/>
        <w:jc w:val="left"/>
        <w:rPr>
          <w:rFonts w:ascii="Calibri" w:hAnsi="Calibri" w:cs="Calibri"/>
          <w:sz w:val="22"/>
          <w:szCs w:val="22"/>
        </w:rPr>
      </w:pPr>
      <w:r w:rsidRPr="00C6107C">
        <w:rPr>
          <w:rFonts w:ascii="Calibri" w:hAnsi="Calibri" w:cs="Calibri"/>
          <w:sz w:val="22"/>
          <w:szCs w:val="22"/>
        </w:rPr>
        <w:t xml:space="preserve">Długość  dróg gminnych </w:t>
      </w:r>
      <w:r w:rsidRPr="00147C82">
        <w:rPr>
          <w:rFonts w:ascii="Calibri" w:hAnsi="Calibri" w:cs="Calibri"/>
          <w:sz w:val="22"/>
          <w:szCs w:val="22"/>
        </w:rPr>
        <w:t xml:space="preserve">– </w:t>
      </w:r>
      <w:r w:rsidR="00E47302" w:rsidRPr="00147C82">
        <w:rPr>
          <w:rFonts w:ascii="Calibri" w:hAnsi="Calibri" w:cs="Calibri"/>
          <w:sz w:val="22"/>
          <w:szCs w:val="22"/>
        </w:rPr>
        <w:t xml:space="preserve"> </w:t>
      </w:r>
      <w:smartTag w:uri="urn:schemas-microsoft-com:office:smarttags" w:element="metricconverter">
        <w:smartTagPr>
          <w:attr w:name="ProductID" w:val="80 km"/>
        </w:smartTagPr>
        <w:r w:rsidR="00E47302" w:rsidRPr="00147C82">
          <w:rPr>
            <w:rFonts w:ascii="Calibri" w:hAnsi="Calibri" w:cs="Calibri"/>
            <w:sz w:val="22"/>
            <w:szCs w:val="22"/>
          </w:rPr>
          <w:t>80</w:t>
        </w:r>
        <w:r w:rsidRPr="00147C82">
          <w:rPr>
            <w:rFonts w:ascii="Calibri" w:hAnsi="Calibri" w:cs="Calibri"/>
            <w:sz w:val="22"/>
            <w:szCs w:val="22"/>
          </w:rPr>
          <w:t xml:space="preserve"> km</w:t>
        </w:r>
      </w:smartTag>
    </w:p>
    <w:p w:rsidR="00C94F71" w:rsidRPr="00906351" w:rsidRDefault="00C94F71" w:rsidP="00C94F71">
      <w:pPr>
        <w:pStyle w:val="Tekstpodstawowywcity"/>
        <w:spacing w:line="360" w:lineRule="exact"/>
        <w:ind w:left="0" w:firstLine="0"/>
        <w:rPr>
          <w:rFonts w:ascii="Calibri" w:hAnsi="Calibri" w:cs="Calibri"/>
          <w:b/>
          <w:sz w:val="22"/>
          <w:szCs w:val="22"/>
        </w:rPr>
      </w:pPr>
      <w:r w:rsidRPr="00906351">
        <w:rPr>
          <w:rFonts w:ascii="Calibri" w:hAnsi="Calibri" w:cs="Calibri"/>
          <w:b/>
          <w:sz w:val="22"/>
          <w:szCs w:val="22"/>
        </w:rPr>
        <w:t>Zakres ubezpieczenia winien obejmować:</w:t>
      </w:r>
    </w:p>
    <w:p w:rsidR="00C94F71" w:rsidRPr="00906351" w:rsidRDefault="00C94F71" w:rsidP="00C94F71">
      <w:pPr>
        <w:numPr>
          <w:ilvl w:val="1"/>
          <w:numId w:val="8"/>
        </w:numPr>
        <w:spacing w:line="360" w:lineRule="exact"/>
        <w:ind w:left="360"/>
        <w:jc w:val="both"/>
        <w:rPr>
          <w:rFonts w:ascii="Calibri" w:hAnsi="Calibri" w:cs="Calibri"/>
          <w:sz w:val="22"/>
          <w:szCs w:val="22"/>
        </w:rPr>
      </w:pPr>
      <w:r w:rsidRPr="00906351">
        <w:rPr>
          <w:rFonts w:ascii="Calibri" w:hAnsi="Calibri" w:cs="Calibri"/>
          <w:sz w:val="22"/>
          <w:szCs w:val="22"/>
        </w:rPr>
        <w:lastRenderedPageBreak/>
        <w:t xml:space="preserve">Odpowiedzialność cywilną w zakresie zdarzeń wynikających ze złego oznakowania </w:t>
      </w:r>
      <w:r w:rsidRPr="00906351">
        <w:rPr>
          <w:rFonts w:ascii="Calibri" w:hAnsi="Calibri" w:cs="Calibri"/>
          <w:sz w:val="22"/>
          <w:szCs w:val="22"/>
        </w:rPr>
        <w:br/>
        <w:t>lub braku oznakowania oraz utrzymania dróg, ścieżek rowerowych i chodników (wyrwy, zapadnięcia, nierówności), suma gwarancyjna j.w.</w:t>
      </w:r>
    </w:p>
    <w:p w:rsidR="00C94F71" w:rsidRPr="00906351" w:rsidRDefault="00C94F71" w:rsidP="00C94F71">
      <w:pPr>
        <w:numPr>
          <w:ilvl w:val="1"/>
          <w:numId w:val="8"/>
        </w:numPr>
        <w:spacing w:line="360" w:lineRule="exact"/>
        <w:ind w:left="360"/>
        <w:jc w:val="both"/>
        <w:rPr>
          <w:rFonts w:ascii="Calibri" w:hAnsi="Calibri" w:cs="Calibri"/>
          <w:sz w:val="22"/>
          <w:szCs w:val="22"/>
        </w:rPr>
      </w:pPr>
      <w:r w:rsidRPr="00906351">
        <w:rPr>
          <w:rFonts w:ascii="Calibri" w:hAnsi="Calibri" w:cs="Calibri"/>
          <w:sz w:val="22"/>
          <w:szCs w:val="22"/>
        </w:rPr>
        <w:t>Odpowiedzialność cywilną z tytułu prowadzonego utrzymania i ochrony dróg , chodników oraz ciągów komunikacyjnych; suma gwarancyjna j.w.</w:t>
      </w:r>
    </w:p>
    <w:p w:rsidR="00C94F71" w:rsidRPr="00906351" w:rsidRDefault="00C94F71" w:rsidP="00C94F71">
      <w:pPr>
        <w:numPr>
          <w:ilvl w:val="1"/>
          <w:numId w:val="8"/>
        </w:numPr>
        <w:spacing w:line="360" w:lineRule="exact"/>
        <w:ind w:left="360"/>
        <w:jc w:val="both"/>
        <w:rPr>
          <w:rFonts w:ascii="Calibri" w:hAnsi="Calibri" w:cs="Calibri"/>
          <w:sz w:val="22"/>
          <w:szCs w:val="22"/>
        </w:rPr>
      </w:pPr>
      <w:r w:rsidRPr="00906351">
        <w:rPr>
          <w:rFonts w:ascii="Calibri" w:hAnsi="Calibri" w:cs="Calibri"/>
          <w:sz w:val="22"/>
          <w:szCs w:val="22"/>
        </w:rPr>
        <w:t xml:space="preserve">Odpowiedzialność cywilną z powodu śliskiej nawierzchni, w tym śliskości zimowej, suma gwarancyjna j.w. </w:t>
      </w:r>
    </w:p>
    <w:p w:rsidR="00C94F71" w:rsidRPr="00906351" w:rsidRDefault="00C94F71" w:rsidP="00C94F71">
      <w:pPr>
        <w:numPr>
          <w:ilvl w:val="1"/>
          <w:numId w:val="8"/>
        </w:numPr>
        <w:spacing w:line="360" w:lineRule="exact"/>
        <w:ind w:left="360"/>
        <w:jc w:val="both"/>
        <w:rPr>
          <w:rFonts w:ascii="Calibri" w:hAnsi="Calibri" w:cs="Calibri"/>
          <w:sz w:val="22"/>
          <w:szCs w:val="22"/>
        </w:rPr>
      </w:pPr>
      <w:r w:rsidRPr="00906351">
        <w:rPr>
          <w:rFonts w:ascii="Calibri" w:hAnsi="Calibri" w:cs="Calibri"/>
          <w:sz w:val="22"/>
          <w:szCs w:val="22"/>
        </w:rPr>
        <w:t>Odpowiedzialność cywilną dotyczącą pozostawania przedmiotów leżących na drodze ścieżce rowerowej lub chodniku, a także rozlania płynów i smarów, w wyniku których doszło do zdarzenia ubezpieczeniowego; suma gwarancyjna j.w.</w:t>
      </w:r>
    </w:p>
    <w:p w:rsidR="00C94F71" w:rsidRPr="00906351" w:rsidRDefault="00C94F71" w:rsidP="00C94F71">
      <w:pPr>
        <w:numPr>
          <w:ilvl w:val="1"/>
          <w:numId w:val="8"/>
        </w:numPr>
        <w:spacing w:line="360" w:lineRule="exact"/>
        <w:ind w:left="360"/>
        <w:jc w:val="both"/>
        <w:rPr>
          <w:rFonts w:ascii="Calibri" w:hAnsi="Calibri" w:cs="Calibri"/>
          <w:sz w:val="22"/>
          <w:szCs w:val="22"/>
        </w:rPr>
      </w:pPr>
      <w:r w:rsidRPr="00906351">
        <w:rPr>
          <w:rFonts w:ascii="Calibri" w:hAnsi="Calibri" w:cs="Calibri"/>
          <w:sz w:val="22"/>
          <w:szCs w:val="22"/>
        </w:rPr>
        <w:t xml:space="preserve">Odpowiedzialność cywilną za skutki zdarzeń z powodu leżących na jezdni lub poboczu wywróconych drzew lub oderwanych konarów., suma gwarancyjna j.w. </w:t>
      </w:r>
    </w:p>
    <w:p w:rsidR="00C94F71" w:rsidRPr="00906351" w:rsidRDefault="00C94F71" w:rsidP="00C94F71">
      <w:pPr>
        <w:numPr>
          <w:ilvl w:val="1"/>
          <w:numId w:val="8"/>
        </w:numPr>
        <w:spacing w:line="360" w:lineRule="exact"/>
        <w:ind w:left="360"/>
        <w:jc w:val="both"/>
        <w:rPr>
          <w:rFonts w:ascii="Calibri" w:hAnsi="Calibri" w:cs="Calibri"/>
          <w:sz w:val="22"/>
          <w:szCs w:val="22"/>
        </w:rPr>
      </w:pPr>
      <w:r w:rsidRPr="00906351">
        <w:rPr>
          <w:rFonts w:ascii="Calibri" w:hAnsi="Calibri" w:cs="Calibri"/>
          <w:sz w:val="22"/>
          <w:szCs w:val="22"/>
        </w:rPr>
        <w:t>Włączenie odpowiedzialności z tytułu uszkodzenia, wybicia lub braku, kratek studzienek kanalizacyjnych, suma gwarancyjna j.w.</w:t>
      </w:r>
    </w:p>
    <w:p w:rsidR="00C94F71" w:rsidRDefault="00C94F71" w:rsidP="00C94F71">
      <w:pPr>
        <w:numPr>
          <w:ilvl w:val="1"/>
          <w:numId w:val="8"/>
        </w:numPr>
        <w:spacing w:line="360" w:lineRule="exact"/>
        <w:ind w:left="360"/>
        <w:jc w:val="both"/>
        <w:rPr>
          <w:rFonts w:ascii="Calibri" w:hAnsi="Calibri" w:cs="Calibri"/>
          <w:sz w:val="22"/>
          <w:szCs w:val="22"/>
        </w:rPr>
      </w:pPr>
      <w:r w:rsidRPr="00906351">
        <w:rPr>
          <w:rFonts w:ascii="Calibri" w:hAnsi="Calibri" w:cs="Calibri"/>
          <w:sz w:val="22"/>
          <w:szCs w:val="22"/>
        </w:rPr>
        <w:t>Włączenie odpowiedzialności z powodu zalań w związku z awarią urządzeń kanalizacji deszczowej i odwodnieniowej, suma gwarancyjna j.w.</w:t>
      </w:r>
    </w:p>
    <w:p w:rsidR="00C94F71" w:rsidRDefault="00C94F71" w:rsidP="00C94F71">
      <w:pPr>
        <w:pStyle w:val="Tekstpodstawowy"/>
        <w:jc w:val="both"/>
        <w:rPr>
          <w:rFonts w:ascii="Calibri" w:hAnsi="Calibri" w:cs="Arial"/>
          <w:b/>
          <w:color w:val="000000"/>
          <w:sz w:val="22"/>
          <w:szCs w:val="22"/>
        </w:rPr>
      </w:pPr>
    </w:p>
    <w:p w:rsidR="00C94F71" w:rsidRPr="00B45A6C" w:rsidRDefault="00C94F71" w:rsidP="00C94F71">
      <w:pPr>
        <w:pStyle w:val="Tekstpodstawowy"/>
        <w:jc w:val="both"/>
        <w:rPr>
          <w:rFonts w:ascii="Calibri" w:hAnsi="Calibri" w:cs="Arial"/>
          <w:b/>
          <w:color w:val="000000"/>
          <w:sz w:val="22"/>
          <w:szCs w:val="22"/>
        </w:rPr>
      </w:pPr>
      <w:r w:rsidRPr="00B45A6C">
        <w:rPr>
          <w:rFonts w:ascii="Calibri" w:hAnsi="Calibri" w:cs="Arial"/>
          <w:b/>
          <w:color w:val="000000"/>
          <w:sz w:val="22"/>
          <w:szCs w:val="22"/>
        </w:rPr>
        <w:t>Ubezpieczyciel nie odpowiada za:</w:t>
      </w:r>
    </w:p>
    <w:p w:rsidR="00C94F71" w:rsidRPr="00B45A6C" w:rsidRDefault="00C94F71" w:rsidP="00C94F71">
      <w:pPr>
        <w:pStyle w:val="Tekstpodstawowy"/>
        <w:tabs>
          <w:tab w:val="num" w:pos="720"/>
        </w:tabs>
        <w:ind w:left="720" w:right="174" w:hanging="360"/>
        <w:jc w:val="both"/>
        <w:rPr>
          <w:rFonts w:ascii="Calibri" w:hAnsi="Calibri" w:cs="Arial"/>
          <w:b/>
          <w:color w:val="000000"/>
          <w:sz w:val="22"/>
          <w:szCs w:val="22"/>
        </w:rPr>
      </w:pPr>
      <w:r w:rsidRPr="00B45A6C">
        <w:rPr>
          <w:rFonts w:ascii="Calibri" w:hAnsi="Calibri" w:cs="Arial"/>
          <w:b/>
          <w:color w:val="000000"/>
          <w:sz w:val="22"/>
          <w:szCs w:val="22"/>
        </w:rPr>
        <w:t xml:space="preserve">1)       kolejne szkody, powstałe z tej samej przyczyny w danym miejscu po upływie </w:t>
      </w:r>
      <w:r w:rsidRPr="00B45A6C">
        <w:rPr>
          <w:rFonts w:ascii="Calibri" w:hAnsi="Calibri" w:cs="Arial"/>
          <w:color w:val="000000"/>
          <w:sz w:val="22"/>
          <w:szCs w:val="22"/>
        </w:rPr>
        <w:t>72 godziny</w:t>
      </w:r>
      <w:r w:rsidRPr="00B45A6C">
        <w:rPr>
          <w:rFonts w:ascii="Calibri" w:hAnsi="Calibri" w:cs="Arial"/>
          <w:b/>
          <w:color w:val="000000"/>
          <w:sz w:val="22"/>
          <w:szCs w:val="22"/>
        </w:rPr>
        <w:t xml:space="preserve"> od zgłoszenia pierwszej szkody ubezpieczonemu,</w:t>
      </w:r>
    </w:p>
    <w:p w:rsidR="00C94F71" w:rsidRPr="00B45A6C" w:rsidRDefault="00C94F71" w:rsidP="00C94F71">
      <w:pPr>
        <w:pStyle w:val="Tekstpodstawowy"/>
        <w:tabs>
          <w:tab w:val="num" w:pos="720"/>
        </w:tabs>
        <w:ind w:left="720" w:right="174" w:hanging="360"/>
        <w:jc w:val="both"/>
        <w:rPr>
          <w:rFonts w:ascii="Calibri" w:hAnsi="Calibri" w:cs="Arial"/>
          <w:b/>
          <w:color w:val="000000"/>
          <w:sz w:val="22"/>
          <w:szCs w:val="22"/>
        </w:rPr>
      </w:pPr>
      <w:r w:rsidRPr="00B45A6C">
        <w:rPr>
          <w:rFonts w:ascii="Calibri" w:hAnsi="Calibri" w:cs="Arial"/>
          <w:b/>
          <w:color w:val="000000"/>
          <w:sz w:val="22"/>
          <w:szCs w:val="22"/>
        </w:rPr>
        <w:t>2)       szkody powstałe w miejscach, w których prowadzone są roboty drogowe, jeżeli miejsca te nie były oznakowane zgodnie z wymogami określonymi w przepisach o ruchu na drogach oraz innych aktualnych przepisach,</w:t>
      </w:r>
    </w:p>
    <w:p w:rsidR="00C94F71" w:rsidRPr="00B45A6C" w:rsidRDefault="00C94F71" w:rsidP="00C94F71">
      <w:pPr>
        <w:pStyle w:val="Tekstpodstawowy"/>
        <w:ind w:left="360" w:right="174"/>
        <w:jc w:val="both"/>
        <w:rPr>
          <w:rFonts w:ascii="Calibri" w:hAnsi="Calibri" w:cs="Arial"/>
          <w:b/>
          <w:color w:val="000000"/>
          <w:sz w:val="22"/>
          <w:szCs w:val="22"/>
        </w:rPr>
      </w:pPr>
      <w:r w:rsidRPr="00B45A6C">
        <w:rPr>
          <w:rFonts w:ascii="Calibri" w:hAnsi="Calibri" w:cs="Arial"/>
          <w:b/>
          <w:color w:val="000000"/>
          <w:sz w:val="22"/>
          <w:szCs w:val="22"/>
        </w:rPr>
        <w:t> 3. Ubezpieczony zobowiązany jest do:</w:t>
      </w:r>
    </w:p>
    <w:p w:rsidR="00C94F71" w:rsidRPr="00B45A6C" w:rsidRDefault="00C94F71" w:rsidP="00C94F71">
      <w:pPr>
        <w:pStyle w:val="Tekstpodstawowy"/>
        <w:tabs>
          <w:tab w:val="num" w:pos="360"/>
        </w:tabs>
        <w:ind w:left="360" w:right="174"/>
        <w:jc w:val="both"/>
        <w:rPr>
          <w:rFonts w:ascii="Calibri" w:hAnsi="Calibri" w:cs="Arial"/>
          <w:b/>
          <w:color w:val="000000"/>
          <w:sz w:val="22"/>
          <w:szCs w:val="22"/>
        </w:rPr>
      </w:pPr>
      <w:r w:rsidRPr="00B45A6C">
        <w:rPr>
          <w:rFonts w:ascii="Calibri" w:hAnsi="Calibri" w:cs="Arial"/>
          <w:b/>
          <w:color w:val="000000"/>
          <w:sz w:val="22"/>
          <w:szCs w:val="22"/>
        </w:rPr>
        <w:t>1)      niezwłocznego oznakowania miejsca, w którym zdarzyła się szkoda,</w:t>
      </w:r>
    </w:p>
    <w:p w:rsidR="00C94F71" w:rsidRPr="00B45A6C" w:rsidRDefault="00C94F71" w:rsidP="00C94F71">
      <w:pPr>
        <w:pStyle w:val="Tekstpodstawowy"/>
        <w:ind w:left="720" w:right="174" w:hanging="360"/>
        <w:jc w:val="both"/>
        <w:rPr>
          <w:rFonts w:ascii="Calibri" w:hAnsi="Calibri" w:cs="Arial"/>
          <w:b/>
          <w:color w:val="000000"/>
          <w:sz w:val="22"/>
          <w:szCs w:val="22"/>
        </w:rPr>
      </w:pPr>
      <w:r w:rsidRPr="00B45A6C">
        <w:rPr>
          <w:rFonts w:ascii="Calibri" w:hAnsi="Calibri" w:cs="Arial"/>
          <w:b/>
          <w:color w:val="000000"/>
          <w:sz w:val="22"/>
          <w:szCs w:val="22"/>
        </w:rPr>
        <w:t xml:space="preserve">2)      prowadzenia dokumentacji zgłoszeń o miejscach stanowiących zagrożenie dla korzystających z pasa drogowego, za który ubezpieczony ponosi odpowiedzialność, </w:t>
      </w:r>
    </w:p>
    <w:p w:rsidR="00C94F71" w:rsidRPr="00B45A6C" w:rsidRDefault="00C94F71" w:rsidP="00C94F71">
      <w:pPr>
        <w:pStyle w:val="Tekstpodstawowy"/>
        <w:ind w:left="720" w:right="174" w:hanging="360"/>
        <w:jc w:val="both"/>
        <w:rPr>
          <w:rFonts w:ascii="Calibri" w:hAnsi="Calibri" w:cs="Arial"/>
          <w:b/>
          <w:color w:val="000000"/>
          <w:sz w:val="22"/>
          <w:szCs w:val="22"/>
        </w:rPr>
      </w:pPr>
      <w:r w:rsidRPr="00B45A6C">
        <w:rPr>
          <w:rFonts w:ascii="Calibri" w:hAnsi="Calibri" w:cs="Arial"/>
          <w:b/>
          <w:color w:val="000000"/>
          <w:sz w:val="22"/>
          <w:szCs w:val="22"/>
        </w:rPr>
        <w:t xml:space="preserve">3)      usuwania zagrożeń, o których mowa w pkt 2, w ciągu </w:t>
      </w:r>
      <w:r w:rsidRPr="00B45A6C">
        <w:rPr>
          <w:rFonts w:ascii="Calibri" w:hAnsi="Calibri" w:cs="Arial"/>
          <w:color w:val="000000"/>
          <w:sz w:val="22"/>
          <w:szCs w:val="22"/>
        </w:rPr>
        <w:t>72 godziny</w:t>
      </w:r>
      <w:r w:rsidRPr="00B45A6C">
        <w:rPr>
          <w:rFonts w:ascii="Calibri" w:hAnsi="Calibri" w:cs="Arial"/>
          <w:b/>
          <w:color w:val="000000"/>
          <w:sz w:val="22"/>
          <w:szCs w:val="22"/>
        </w:rPr>
        <w:t xml:space="preserve"> od przyjętej i potwierdzonej na piśmie wiadomości,</w:t>
      </w:r>
    </w:p>
    <w:p w:rsidR="00C94F71" w:rsidRDefault="00C94F71" w:rsidP="00C94F71">
      <w:pPr>
        <w:spacing w:line="360" w:lineRule="exact"/>
        <w:jc w:val="both"/>
        <w:rPr>
          <w:rFonts w:ascii="Calibri" w:hAnsi="Calibri" w:cs="Calibri"/>
          <w:sz w:val="22"/>
          <w:szCs w:val="22"/>
        </w:rPr>
      </w:pPr>
    </w:p>
    <w:p w:rsidR="00C94F71" w:rsidRDefault="00C94F71" w:rsidP="00C94F71">
      <w:pPr>
        <w:pStyle w:val="Tekstpodstawowywcity"/>
        <w:spacing w:line="360" w:lineRule="exact"/>
        <w:ind w:left="0" w:firstLine="0"/>
        <w:rPr>
          <w:rFonts w:ascii="Calibri" w:hAnsi="Calibri" w:cs="Calibri"/>
          <w:b/>
          <w:sz w:val="22"/>
          <w:szCs w:val="22"/>
        </w:rPr>
      </w:pPr>
      <w:r w:rsidRPr="00906351">
        <w:rPr>
          <w:rFonts w:ascii="Calibri" w:hAnsi="Calibri" w:cs="Calibri"/>
          <w:b/>
          <w:sz w:val="22"/>
          <w:szCs w:val="22"/>
        </w:rPr>
        <w:t xml:space="preserve">Franszyza udział własny/redukcyjna/integralna: </w:t>
      </w:r>
    </w:p>
    <w:p w:rsidR="00C94F71" w:rsidRDefault="00C94F71" w:rsidP="00B142C1">
      <w:pPr>
        <w:pStyle w:val="Tekstpodstawowywcity"/>
        <w:spacing w:line="360" w:lineRule="exact"/>
        <w:rPr>
          <w:rFonts w:ascii="Calibri" w:hAnsi="Calibri" w:cs="Calibri"/>
          <w:sz w:val="22"/>
          <w:szCs w:val="22"/>
        </w:rPr>
      </w:pPr>
      <w:r w:rsidRPr="00906351">
        <w:rPr>
          <w:rFonts w:ascii="Calibri" w:hAnsi="Calibri" w:cs="Calibri"/>
          <w:sz w:val="22"/>
          <w:szCs w:val="22"/>
        </w:rPr>
        <w:t>Brak franszyzy redukcyjnej, dopuszczalna jest franszyza integralna wyłącznie w szkodach rzeczowych</w:t>
      </w:r>
      <w:r w:rsidRPr="00906351">
        <w:rPr>
          <w:rFonts w:ascii="Calibri" w:hAnsi="Calibri" w:cs="Calibri"/>
          <w:b/>
          <w:sz w:val="22"/>
          <w:szCs w:val="22"/>
        </w:rPr>
        <w:t xml:space="preserve"> </w:t>
      </w:r>
      <w:r>
        <w:rPr>
          <w:rFonts w:ascii="Calibri" w:hAnsi="Calibri" w:cs="Calibri"/>
          <w:sz w:val="22"/>
          <w:szCs w:val="22"/>
        </w:rPr>
        <w:t>w wysokości 1</w:t>
      </w:r>
      <w:r w:rsidRPr="00906351">
        <w:rPr>
          <w:rFonts w:ascii="Calibri" w:hAnsi="Calibri" w:cs="Calibri"/>
          <w:sz w:val="22"/>
          <w:szCs w:val="22"/>
        </w:rPr>
        <w:t xml:space="preserve">00 zł. </w:t>
      </w:r>
    </w:p>
    <w:p w:rsidR="00C94F71" w:rsidRPr="00B142C1" w:rsidRDefault="00B142C1" w:rsidP="00B142C1">
      <w:pPr>
        <w:spacing w:line="360" w:lineRule="exact"/>
        <w:jc w:val="both"/>
        <w:rPr>
          <w:rFonts w:ascii="Calibri" w:hAnsi="Calibri" w:cs="Calibri"/>
          <w:sz w:val="22"/>
          <w:szCs w:val="22"/>
        </w:rPr>
      </w:pPr>
      <w:r w:rsidRPr="00B142C1">
        <w:rPr>
          <w:rFonts w:ascii="Calibri" w:hAnsi="Calibri" w:cs="Arial"/>
          <w:sz w:val="22"/>
          <w:szCs w:val="22"/>
        </w:rPr>
        <w:t xml:space="preserve">10% szkody, nie mniej niż 500 </w:t>
      </w:r>
      <w:r w:rsidR="00810B64">
        <w:rPr>
          <w:rFonts w:ascii="Calibri" w:hAnsi="Calibri" w:cs="Arial"/>
          <w:sz w:val="22"/>
          <w:szCs w:val="22"/>
        </w:rPr>
        <w:t>zł</w:t>
      </w:r>
      <w:r w:rsidR="00C94F71" w:rsidRPr="00B142C1">
        <w:rPr>
          <w:rFonts w:ascii="Calibri" w:hAnsi="Calibri" w:cs="Calibri"/>
          <w:sz w:val="22"/>
          <w:szCs w:val="22"/>
        </w:rPr>
        <w:t xml:space="preserve"> – franszyza redukcyjna - w ubezpieczeniu OC zarządcy drogi </w:t>
      </w:r>
    </w:p>
    <w:p w:rsidR="00C94F71" w:rsidRDefault="00C94F71" w:rsidP="00C94F71">
      <w:pPr>
        <w:spacing w:line="360" w:lineRule="exact"/>
        <w:jc w:val="both"/>
        <w:rPr>
          <w:rFonts w:ascii="Calibri" w:hAnsi="Calibri" w:cs="Calibri"/>
          <w:sz w:val="22"/>
          <w:szCs w:val="22"/>
        </w:rPr>
      </w:pPr>
    </w:p>
    <w:p w:rsidR="002D1C6C" w:rsidRDefault="00C94F71" w:rsidP="00C94F71">
      <w:pPr>
        <w:spacing w:line="360" w:lineRule="exact"/>
        <w:rPr>
          <w:rFonts w:ascii="Calibri" w:hAnsi="Calibri" w:cs="Calibri"/>
          <w:b/>
          <w:sz w:val="22"/>
          <w:szCs w:val="22"/>
        </w:rPr>
      </w:pPr>
      <w:r w:rsidRPr="00FA5656">
        <w:rPr>
          <w:rFonts w:ascii="Calibri" w:hAnsi="Calibri" w:cs="Calibri"/>
          <w:b/>
          <w:sz w:val="22"/>
          <w:szCs w:val="22"/>
          <w:u w:val="single"/>
        </w:rPr>
        <w:t>Trigger czasowy:</w:t>
      </w:r>
      <w:r>
        <w:rPr>
          <w:rFonts w:ascii="Calibri" w:hAnsi="Calibri" w:cs="Calibri"/>
          <w:b/>
          <w:sz w:val="22"/>
          <w:szCs w:val="22"/>
        </w:rPr>
        <w:t xml:space="preserve"> wypadki ubezpieczeniowe zaistniałe w okresie ubezpieczenia a zgłoszone w terminach ustawowych.</w:t>
      </w:r>
    </w:p>
    <w:p w:rsidR="00C94F71" w:rsidRDefault="00C94F71" w:rsidP="00C94F71">
      <w:pPr>
        <w:spacing w:line="360" w:lineRule="exact"/>
        <w:rPr>
          <w:rFonts w:ascii="Calibri" w:hAnsi="Calibri" w:cs="Calibri"/>
          <w:b/>
          <w:sz w:val="21"/>
        </w:rPr>
      </w:pPr>
    </w:p>
    <w:p w:rsidR="00035B60" w:rsidRPr="00035B60" w:rsidRDefault="00035B60" w:rsidP="00035B60">
      <w:pPr>
        <w:rPr>
          <w:rFonts w:ascii="Calibri" w:hAnsi="Calibri" w:cs="Arial"/>
          <w:b/>
          <w:color w:val="FF0000"/>
          <w:sz w:val="22"/>
          <w:szCs w:val="22"/>
          <w:u w:val="single"/>
        </w:rPr>
      </w:pPr>
      <w:r w:rsidRPr="00035B60">
        <w:rPr>
          <w:rFonts w:ascii="Calibri" w:hAnsi="Calibri" w:cs="Calibri"/>
          <w:b/>
          <w:color w:val="FF0000"/>
          <w:sz w:val="22"/>
          <w:szCs w:val="22"/>
          <w:u w:val="single"/>
        </w:rPr>
        <w:t xml:space="preserve">UWAGA: Dla </w:t>
      </w:r>
      <w:r w:rsidRPr="00035B60">
        <w:rPr>
          <w:rFonts w:ascii="Calibri" w:hAnsi="Calibri" w:cs="Arial"/>
          <w:b/>
          <w:color w:val="FF0000"/>
          <w:sz w:val="22"/>
          <w:szCs w:val="22"/>
          <w:u w:val="single"/>
        </w:rPr>
        <w:t>ubezpieczenia odpowiedzialności cywilnej jest jedna suma gwarancyjna w ramach której występują podlimity na poszczególne rozszerzenia – podlimity nie są odrębnymi sumami gwarancyjnymi.</w:t>
      </w:r>
    </w:p>
    <w:p w:rsidR="00035B60" w:rsidRPr="00035B60" w:rsidRDefault="00035B60" w:rsidP="00C94F71">
      <w:pPr>
        <w:spacing w:line="360" w:lineRule="exact"/>
        <w:rPr>
          <w:rFonts w:ascii="Calibri" w:hAnsi="Calibri" w:cs="Calibri"/>
          <w:sz w:val="21"/>
        </w:rPr>
      </w:pPr>
    </w:p>
    <w:p w:rsidR="00345F5D" w:rsidRPr="00C6107C" w:rsidRDefault="00347469" w:rsidP="00345F5D">
      <w:pPr>
        <w:spacing w:line="360" w:lineRule="exact"/>
        <w:jc w:val="center"/>
        <w:rPr>
          <w:rFonts w:ascii="Calibri" w:hAnsi="Calibri" w:cs="Calibri"/>
          <w:b/>
          <w:sz w:val="24"/>
          <w:u w:val="single"/>
        </w:rPr>
      </w:pPr>
      <w:r>
        <w:rPr>
          <w:rFonts w:ascii="Calibri" w:hAnsi="Calibri" w:cs="Calibri"/>
          <w:b/>
          <w:sz w:val="24"/>
          <w:u w:val="single"/>
        </w:rPr>
        <w:br w:type="page"/>
      </w:r>
      <w:r w:rsidR="00345F5D" w:rsidRPr="00C6107C">
        <w:rPr>
          <w:rFonts w:ascii="Calibri" w:hAnsi="Calibri" w:cs="Calibri"/>
          <w:b/>
          <w:sz w:val="24"/>
          <w:u w:val="single"/>
        </w:rPr>
        <w:lastRenderedPageBreak/>
        <w:t>Wymagane warunki ubezpieczenia</w:t>
      </w:r>
      <w:r w:rsidR="00345F5D">
        <w:rPr>
          <w:rFonts w:ascii="Calibri" w:hAnsi="Calibri" w:cs="Calibri"/>
          <w:b/>
          <w:sz w:val="24"/>
          <w:u w:val="single"/>
        </w:rPr>
        <w:t xml:space="preserve"> – CZĘŚĆ II</w:t>
      </w:r>
    </w:p>
    <w:p w:rsidR="00FB1E0E" w:rsidRDefault="00FB1E0E" w:rsidP="00FB1E0E">
      <w:pPr>
        <w:pStyle w:val="Tekstpodstawowy"/>
        <w:spacing w:line="360" w:lineRule="exact"/>
        <w:rPr>
          <w:rFonts w:ascii="Calibri" w:hAnsi="Calibri" w:cs="Calibri"/>
          <w:b/>
          <w:sz w:val="22"/>
          <w:szCs w:val="22"/>
        </w:rPr>
      </w:pPr>
    </w:p>
    <w:p w:rsidR="00FB1E0E" w:rsidRDefault="00FB1E0E" w:rsidP="00FB1E0E">
      <w:pPr>
        <w:pStyle w:val="Tekstpodstawowy"/>
        <w:spacing w:line="360" w:lineRule="exact"/>
        <w:rPr>
          <w:rFonts w:ascii="Calibri" w:hAnsi="Calibri" w:cs="Calibri"/>
          <w:b/>
          <w:sz w:val="22"/>
          <w:szCs w:val="22"/>
        </w:rPr>
      </w:pPr>
      <w:r>
        <w:rPr>
          <w:rFonts w:ascii="Calibri" w:hAnsi="Calibri" w:cs="Calibri"/>
          <w:b/>
          <w:sz w:val="22"/>
          <w:szCs w:val="22"/>
        </w:rPr>
        <w:t xml:space="preserve">UBEZPIECZENIA KOMUNIKACYJNE </w:t>
      </w:r>
    </w:p>
    <w:p w:rsidR="00FB1E0E" w:rsidRPr="007302BF" w:rsidRDefault="00FB1E0E" w:rsidP="00FB1E0E">
      <w:pPr>
        <w:pStyle w:val="Tekstpodstawowy"/>
        <w:spacing w:line="360" w:lineRule="exact"/>
        <w:jc w:val="both"/>
        <w:rPr>
          <w:rFonts w:ascii="Calibri" w:hAnsi="Calibri" w:cs="Calibri"/>
          <w:sz w:val="22"/>
          <w:szCs w:val="22"/>
        </w:rPr>
      </w:pPr>
      <w:r w:rsidRPr="007302BF">
        <w:rPr>
          <w:rFonts w:ascii="Calibri" w:hAnsi="Calibri" w:cs="Tahoma"/>
          <w:b/>
          <w:sz w:val="22"/>
          <w:szCs w:val="22"/>
        </w:rPr>
        <w:t>Przedmiot ubezpieczenia:</w:t>
      </w:r>
      <w:r w:rsidRPr="007302BF">
        <w:rPr>
          <w:rFonts w:ascii="Calibri" w:hAnsi="Calibri" w:cs="Tahoma"/>
          <w:sz w:val="22"/>
          <w:szCs w:val="22"/>
        </w:rPr>
        <w:t xml:space="preserve"> pojazdy mechaniczne będące w posiadaniu samoistnym lub zależnym Ubezpieczającego/Ubezpieczonego lub w posiadanie których Ubezpieczający/Ubezpieczony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w:t>
      </w:r>
    </w:p>
    <w:p w:rsidR="00FB1E0E" w:rsidRDefault="00FB1E0E" w:rsidP="00FB1E0E">
      <w:pPr>
        <w:pStyle w:val="Tekstpodstawowy"/>
        <w:spacing w:line="360" w:lineRule="exact"/>
        <w:rPr>
          <w:rFonts w:ascii="Calibri" w:hAnsi="Calibri" w:cs="Calibri"/>
          <w:sz w:val="22"/>
          <w:szCs w:val="22"/>
        </w:rPr>
      </w:pPr>
      <w:r w:rsidRPr="00906351">
        <w:rPr>
          <w:rFonts w:ascii="Calibri" w:hAnsi="Calibri" w:cs="Calibri"/>
          <w:sz w:val="22"/>
          <w:szCs w:val="22"/>
        </w:rPr>
        <w:t xml:space="preserve">Przedmiot, sumy i </w:t>
      </w:r>
      <w:r>
        <w:rPr>
          <w:rFonts w:ascii="Calibri" w:hAnsi="Calibri" w:cs="Calibri"/>
          <w:sz w:val="22"/>
          <w:szCs w:val="22"/>
        </w:rPr>
        <w:t>okresy</w:t>
      </w:r>
      <w:r w:rsidRPr="00906351">
        <w:rPr>
          <w:rFonts w:ascii="Calibri" w:hAnsi="Calibri" w:cs="Calibri"/>
          <w:sz w:val="22"/>
          <w:szCs w:val="22"/>
        </w:rPr>
        <w:t xml:space="preserve"> ubezpieczenia: </w:t>
      </w:r>
      <w:r>
        <w:rPr>
          <w:rFonts w:ascii="Calibri" w:hAnsi="Calibri" w:cs="Calibri"/>
          <w:sz w:val="22"/>
          <w:szCs w:val="22"/>
        </w:rPr>
        <w:t>pojazdy</w:t>
      </w:r>
      <w:r w:rsidRPr="00906351">
        <w:rPr>
          <w:rFonts w:ascii="Calibri" w:hAnsi="Calibri" w:cs="Calibri"/>
          <w:sz w:val="22"/>
          <w:szCs w:val="22"/>
        </w:rPr>
        <w:t xml:space="preserve"> wymi</w:t>
      </w:r>
      <w:r w:rsidR="003664BE">
        <w:rPr>
          <w:rFonts w:ascii="Calibri" w:hAnsi="Calibri" w:cs="Calibri"/>
          <w:sz w:val="22"/>
          <w:szCs w:val="22"/>
        </w:rPr>
        <w:t>enione w załączniku Nr 6</w:t>
      </w:r>
      <w:r>
        <w:rPr>
          <w:rFonts w:ascii="Calibri" w:hAnsi="Calibri" w:cs="Calibri"/>
          <w:sz w:val="22"/>
          <w:szCs w:val="22"/>
        </w:rPr>
        <w:t>.</w:t>
      </w:r>
    </w:p>
    <w:p w:rsidR="00FB1E0E" w:rsidRPr="00906351" w:rsidRDefault="00FB1E0E" w:rsidP="00FB1E0E">
      <w:pPr>
        <w:pStyle w:val="Tekstpodstawowy"/>
        <w:spacing w:line="360" w:lineRule="exact"/>
        <w:rPr>
          <w:rFonts w:ascii="Calibri" w:hAnsi="Calibri" w:cs="Calibri"/>
          <w:b/>
          <w:sz w:val="22"/>
          <w:szCs w:val="22"/>
        </w:rPr>
      </w:pPr>
    </w:p>
    <w:p w:rsidR="00FB1E0E" w:rsidRPr="00906351" w:rsidRDefault="00FB1E0E" w:rsidP="00FB1E0E">
      <w:pPr>
        <w:pStyle w:val="Tekstpodstawowy"/>
        <w:spacing w:line="360" w:lineRule="exact"/>
        <w:rPr>
          <w:rFonts w:ascii="Calibri" w:hAnsi="Calibri" w:cs="Calibri"/>
          <w:b/>
          <w:sz w:val="22"/>
          <w:szCs w:val="22"/>
        </w:rPr>
      </w:pPr>
      <w:r w:rsidRPr="00906351">
        <w:rPr>
          <w:rFonts w:ascii="Calibri" w:hAnsi="Calibri" w:cs="Calibri"/>
          <w:b/>
          <w:sz w:val="22"/>
          <w:szCs w:val="22"/>
        </w:rPr>
        <w:t>1. Obowiązkowe ubezpieczenie OC posiadaczy pojazdów mechanicznych</w:t>
      </w:r>
    </w:p>
    <w:p w:rsidR="00FB1E0E" w:rsidRPr="00906351" w:rsidRDefault="00FB1E0E" w:rsidP="00FB1E0E">
      <w:pPr>
        <w:spacing w:line="360" w:lineRule="exact"/>
        <w:ind w:left="360"/>
        <w:jc w:val="both"/>
        <w:rPr>
          <w:rFonts w:ascii="Calibri" w:hAnsi="Calibri" w:cs="Calibri"/>
          <w:sz w:val="22"/>
          <w:szCs w:val="22"/>
        </w:rPr>
      </w:pPr>
      <w:r w:rsidRPr="00906351">
        <w:rPr>
          <w:rFonts w:ascii="Calibri" w:hAnsi="Calibri" w:cs="Calibri"/>
          <w:b/>
          <w:sz w:val="22"/>
          <w:szCs w:val="22"/>
        </w:rPr>
        <w:t xml:space="preserve">1.1. </w:t>
      </w:r>
      <w:r w:rsidRPr="00906351">
        <w:rPr>
          <w:rFonts w:ascii="Calibri" w:hAnsi="Calibri" w:cs="Calibri"/>
          <w:sz w:val="22"/>
          <w:szCs w:val="22"/>
        </w:rPr>
        <w:t xml:space="preserve">OC posiadaczy pojazdów mechanicznych – uwzględnienie polis o różnych okresach ważności      ubezpieczenia (pojazdy zakupione w ciągu roku) </w:t>
      </w:r>
    </w:p>
    <w:p w:rsidR="00FB1E0E" w:rsidRPr="00906351" w:rsidRDefault="00FB1E0E" w:rsidP="00FB1E0E">
      <w:pPr>
        <w:numPr>
          <w:ilvl w:val="1"/>
          <w:numId w:val="1"/>
        </w:numPr>
        <w:spacing w:line="360" w:lineRule="exact"/>
        <w:ind w:left="360" w:firstLine="0"/>
        <w:jc w:val="both"/>
        <w:rPr>
          <w:rFonts w:ascii="Calibri" w:hAnsi="Calibri" w:cs="Calibri"/>
          <w:sz w:val="22"/>
          <w:szCs w:val="22"/>
        </w:rPr>
      </w:pPr>
      <w:r w:rsidRPr="00906351">
        <w:rPr>
          <w:rFonts w:ascii="Calibri" w:hAnsi="Calibri" w:cs="Calibri"/>
          <w:sz w:val="22"/>
          <w:szCs w:val="22"/>
        </w:rPr>
        <w:t>Sumy gwarancyjne w obowiązkowym ubezpieczeniu OC posiadaczy pojazdów mechanicznych, nie mogą być niższe niż limity wskazane w Ustawie o Ubezpieczeniach Obowiązkowych obowiązującej w dniu zawierania umowy</w:t>
      </w:r>
    </w:p>
    <w:p w:rsidR="00FB1E0E" w:rsidRPr="00906351" w:rsidRDefault="00FB1E0E" w:rsidP="00FB1E0E">
      <w:pPr>
        <w:spacing w:line="360" w:lineRule="exact"/>
        <w:jc w:val="both"/>
        <w:rPr>
          <w:rFonts w:ascii="Calibri" w:hAnsi="Calibri" w:cs="Calibri"/>
          <w:sz w:val="22"/>
          <w:szCs w:val="22"/>
        </w:rPr>
      </w:pPr>
      <w:r w:rsidRPr="00906351">
        <w:rPr>
          <w:rFonts w:ascii="Calibri" w:hAnsi="Calibri" w:cs="Calibri"/>
          <w:b/>
          <w:sz w:val="22"/>
          <w:szCs w:val="22"/>
        </w:rPr>
        <w:t>2.</w:t>
      </w:r>
      <w:r w:rsidRPr="00906351">
        <w:rPr>
          <w:rFonts w:ascii="Calibri" w:hAnsi="Calibri" w:cs="Calibri"/>
          <w:sz w:val="22"/>
          <w:szCs w:val="22"/>
        </w:rPr>
        <w:t xml:space="preserve"> </w:t>
      </w:r>
      <w:r w:rsidRPr="00906351">
        <w:rPr>
          <w:rFonts w:ascii="Calibri" w:hAnsi="Calibri" w:cs="Calibri"/>
          <w:b/>
          <w:sz w:val="22"/>
          <w:szCs w:val="22"/>
        </w:rPr>
        <w:t>Ubezpieczenie AC</w:t>
      </w:r>
      <w:r w:rsidRPr="00906351">
        <w:rPr>
          <w:rFonts w:ascii="Calibri" w:hAnsi="Calibri" w:cs="Calibri"/>
          <w:sz w:val="22"/>
          <w:szCs w:val="22"/>
        </w:rPr>
        <w:t xml:space="preserve"> </w:t>
      </w:r>
    </w:p>
    <w:p w:rsidR="00FB1E0E" w:rsidRPr="00906351" w:rsidRDefault="00FB1E0E" w:rsidP="00FB1E0E">
      <w:pPr>
        <w:numPr>
          <w:ilvl w:val="1"/>
          <w:numId w:val="9"/>
        </w:numPr>
        <w:spacing w:line="360" w:lineRule="exact"/>
        <w:jc w:val="both"/>
        <w:rPr>
          <w:rFonts w:ascii="Calibri" w:hAnsi="Calibri" w:cs="Calibri"/>
          <w:sz w:val="22"/>
          <w:szCs w:val="22"/>
        </w:rPr>
      </w:pPr>
      <w:r w:rsidRPr="00906351">
        <w:rPr>
          <w:rFonts w:ascii="Calibri" w:hAnsi="Calibri" w:cs="Calibri"/>
          <w:sz w:val="22"/>
          <w:szCs w:val="22"/>
        </w:rPr>
        <w:t xml:space="preserve">Odstąpienie od wymogu dokonywania oględzin </w:t>
      </w:r>
      <w:r w:rsidR="003664BE">
        <w:rPr>
          <w:rFonts w:ascii="Calibri" w:hAnsi="Calibri" w:cs="Calibri"/>
          <w:sz w:val="22"/>
          <w:szCs w:val="22"/>
        </w:rPr>
        <w:t xml:space="preserve">dla pojazdów fabrycznie nowych </w:t>
      </w:r>
      <w:r>
        <w:rPr>
          <w:rFonts w:ascii="Calibri" w:hAnsi="Calibri" w:cs="Calibri"/>
          <w:sz w:val="22"/>
          <w:szCs w:val="22"/>
        </w:rPr>
        <w:t>oraz w przypadku kontynuacji ubezpieczenia AC.</w:t>
      </w:r>
    </w:p>
    <w:p w:rsidR="00FB1E0E" w:rsidRPr="00906351" w:rsidRDefault="00FB1E0E" w:rsidP="00FB1E0E">
      <w:pPr>
        <w:numPr>
          <w:ilvl w:val="1"/>
          <w:numId w:val="9"/>
        </w:numPr>
        <w:spacing w:line="360" w:lineRule="exact"/>
        <w:jc w:val="both"/>
        <w:rPr>
          <w:rFonts w:ascii="Calibri" w:hAnsi="Calibri" w:cs="Calibri"/>
          <w:sz w:val="22"/>
          <w:szCs w:val="22"/>
        </w:rPr>
      </w:pPr>
      <w:r w:rsidRPr="00906351">
        <w:rPr>
          <w:rFonts w:ascii="Calibri" w:hAnsi="Calibri" w:cs="Calibri"/>
          <w:sz w:val="22"/>
          <w:szCs w:val="22"/>
        </w:rPr>
        <w:t>Pełny zakres ubezpieczenia łącznie ze szkodami kradzieżowymi.</w:t>
      </w:r>
    </w:p>
    <w:p w:rsidR="00FB1E0E" w:rsidRPr="00906351" w:rsidRDefault="00FB1E0E" w:rsidP="00FB1E0E">
      <w:pPr>
        <w:numPr>
          <w:ilvl w:val="1"/>
          <w:numId w:val="9"/>
        </w:numPr>
        <w:spacing w:line="360" w:lineRule="exact"/>
        <w:jc w:val="both"/>
        <w:rPr>
          <w:rFonts w:ascii="Calibri" w:hAnsi="Calibri" w:cs="Calibri"/>
          <w:sz w:val="22"/>
          <w:szCs w:val="22"/>
        </w:rPr>
      </w:pPr>
      <w:r w:rsidRPr="00906351">
        <w:rPr>
          <w:rFonts w:ascii="Calibri" w:hAnsi="Calibri" w:cs="Calibri"/>
          <w:sz w:val="22"/>
          <w:szCs w:val="22"/>
        </w:rPr>
        <w:t>Zniesienie udziału własnego.</w:t>
      </w:r>
    </w:p>
    <w:p w:rsidR="00FB1E0E" w:rsidRPr="00906351" w:rsidRDefault="00FB1E0E" w:rsidP="00FB1E0E">
      <w:pPr>
        <w:numPr>
          <w:ilvl w:val="1"/>
          <w:numId w:val="9"/>
        </w:numPr>
        <w:spacing w:line="360" w:lineRule="exact"/>
        <w:jc w:val="both"/>
        <w:rPr>
          <w:rFonts w:ascii="Calibri" w:hAnsi="Calibri" w:cs="Calibri"/>
          <w:sz w:val="22"/>
          <w:szCs w:val="22"/>
        </w:rPr>
      </w:pPr>
      <w:r w:rsidRPr="00906351">
        <w:rPr>
          <w:rFonts w:ascii="Calibri" w:hAnsi="Calibri" w:cs="Calibri"/>
          <w:sz w:val="22"/>
          <w:szCs w:val="22"/>
        </w:rPr>
        <w:t>Nie odliczanie amortyzacji z tytułu zużycia części zamiennych zakwalifikowanych do wymiany przy szkodach częściowych.</w:t>
      </w:r>
    </w:p>
    <w:p w:rsidR="00FB1E0E" w:rsidRPr="00906351" w:rsidRDefault="00FB1E0E" w:rsidP="00FB1E0E">
      <w:pPr>
        <w:numPr>
          <w:ilvl w:val="1"/>
          <w:numId w:val="9"/>
        </w:numPr>
        <w:spacing w:line="360" w:lineRule="exact"/>
        <w:jc w:val="both"/>
        <w:rPr>
          <w:rFonts w:ascii="Calibri" w:hAnsi="Calibri" w:cs="Calibri"/>
          <w:sz w:val="22"/>
          <w:szCs w:val="22"/>
        </w:rPr>
      </w:pPr>
      <w:r w:rsidRPr="00906351">
        <w:rPr>
          <w:rFonts w:ascii="Calibri" w:hAnsi="Calibri" w:cs="Calibri"/>
          <w:sz w:val="22"/>
          <w:szCs w:val="22"/>
        </w:rPr>
        <w:t>W sumach ubezpieczenia uwzględniono wartość wyposażenia dodatkowego</w:t>
      </w:r>
    </w:p>
    <w:p w:rsidR="00FB1E0E" w:rsidRPr="00906351" w:rsidRDefault="00FB1E0E" w:rsidP="00FB1E0E">
      <w:pPr>
        <w:numPr>
          <w:ilvl w:val="1"/>
          <w:numId w:val="9"/>
        </w:numPr>
        <w:spacing w:line="360" w:lineRule="exact"/>
        <w:jc w:val="both"/>
        <w:rPr>
          <w:rFonts w:ascii="Calibri" w:hAnsi="Calibri" w:cs="Calibri"/>
          <w:sz w:val="22"/>
          <w:szCs w:val="22"/>
        </w:rPr>
      </w:pPr>
      <w:r w:rsidRPr="00906351">
        <w:rPr>
          <w:rFonts w:ascii="Calibri" w:hAnsi="Calibri" w:cs="Calibri"/>
          <w:sz w:val="22"/>
          <w:szCs w:val="22"/>
        </w:rPr>
        <w:t>Franszyza integralna - 200 zł.</w:t>
      </w:r>
    </w:p>
    <w:p w:rsidR="00FB1E0E" w:rsidRPr="00906351" w:rsidRDefault="00FB1E0E" w:rsidP="00FB1E0E">
      <w:pPr>
        <w:numPr>
          <w:ilvl w:val="1"/>
          <w:numId w:val="9"/>
        </w:numPr>
        <w:spacing w:line="360" w:lineRule="exact"/>
        <w:jc w:val="both"/>
        <w:rPr>
          <w:rFonts w:ascii="Calibri" w:hAnsi="Calibri" w:cs="Calibri"/>
          <w:sz w:val="22"/>
          <w:szCs w:val="22"/>
        </w:rPr>
      </w:pPr>
      <w:r w:rsidRPr="00906351">
        <w:rPr>
          <w:rFonts w:ascii="Calibri" w:hAnsi="Calibri" w:cs="Calibri"/>
          <w:sz w:val="22"/>
          <w:szCs w:val="22"/>
        </w:rPr>
        <w:t>Franszyza redukcyjna - zniesiona</w:t>
      </w:r>
    </w:p>
    <w:p w:rsidR="00FB1E0E" w:rsidRPr="00906351" w:rsidRDefault="00FB1E0E" w:rsidP="00FB1E0E">
      <w:pPr>
        <w:numPr>
          <w:ilvl w:val="1"/>
          <w:numId w:val="9"/>
        </w:numPr>
        <w:spacing w:line="360" w:lineRule="exact"/>
        <w:jc w:val="both"/>
        <w:rPr>
          <w:rFonts w:ascii="Calibri" w:hAnsi="Calibri" w:cs="Calibri"/>
          <w:sz w:val="22"/>
          <w:szCs w:val="22"/>
        </w:rPr>
      </w:pPr>
      <w:r w:rsidRPr="00906351">
        <w:rPr>
          <w:rFonts w:ascii="Calibri" w:hAnsi="Calibri" w:cs="Calibri"/>
          <w:sz w:val="22"/>
          <w:szCs w:val="22"/>
        </w:rPr>
        <w:t xml:space="preserve">Włączenie odpowiedzialności za szkody powstałe w pojeździe w wyniku pożaru lub wybuchu, którego źródło powstało wewnątrz pojazdu </w:t>
      </w:r>
    </w:p>
    <w:p w:rsidR="00FB1E0E" w:rsidRPr="007302BF" w:rsidRDefault="00FB1E0E" w:rsidP="00FB1E0E">
      <w:pPr>
        <w:numPr>
          <w:ilvl w:val="1"/>
          <w:numId w:val="9"/>
        </w:numPr>
        <w:spacing w:line="360" w:lineRule="exact"/>
        <w:jc w:val="both"/>
        <w:rPr>
          <w:rFonts w:ascii="Calibri" w:hAnsi="Calibri" w:cs="Calibri"/>
          <w:sz w:val="22"/>
          <w:szCs w:val="22"/>
        </w:rPr>
      </w:pPr>
      <w:r w:rsidRPr="00906351">
        <w:rPr>
          <w:rFonts w:ascii="Calibri" w:hAnsi="Calibri" w:cs="Calibri"/>
          <w:sz w:val="22"/>
          <w:szCs w:val="22"/>
        </w:rPr>
        <w:t xml:space="preserve">Włączenie odpowiedzialności za szkody 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w:t>
      </w:r>
      <w:r w:rsidRPr="007302BF">
        <w:rPr>
          <w:rFonts w:ascii="Calibri" w:hAnsi="Calibri" w:cs="Calibri"/>
          <w:sz w:val="22"/>
          <w:szCs w:val="22"/>
        </w:rPr>
        <w:t>bezbronności osoby</w:t>
      </w:r>
    </w:p>
    <w:p w:rsidR="00FB1E0E" w:rsidRPr="007302BF" w:rsidRDefault="00FB1E0E" w:rsidP="00FB1E0E">
      <w:pPr>
        <w:numPr>
          <w:ilvl w:val="1"/>
          <w:numId w:val="9"/>
        </w:numPr>
        <w:tabs>
          <w:tab w:val="left" w:pos="900"/>
        </w:tabs>
        <w:spacing w:line="360" w:lineRule="exact"/>
        <w:jc w:val="both"/>
        <w:rPr>
          <w:rFonts w:ascii="Calibri" w:hAnsi="Calibri" w:cs="Calibri"/>
          <w:sz w:val="22"/>
          <w:szCs w:val="22"/>
        </w:rPr>
      </w:pPr>
      <w:r w:rsidRPr="007302BF">
        <w:rPr>
          <w:rFonts w:ascii="Calibri" w:hAnsi="Calibri"/>
          <w:sz w:val="22"/>
          <w:szCs w:val="22"/>
        </w:rPr>
        <w:t xml:space="preserve">Włączenie odpowiedzialności za szkody powstałe w wyniku otwarcia się podczas jazdy pokrywy silnika spowodowane działaniem czynnika zewnętrznego </w:t>
      </w:r>
    </w:p>
    <w:p w:rsidR="00FB1E0E" w:rsidRPr="007302BF" w:rsidRDefault="00FB1E0E" w:rsidP="003664BE">
      <w:pPr>
        <w:tabs>
          <w:tab w:val="left" w:pos="900"/>
        </w:tabs>
        <w:spacing w:line="360" w:lineRule="exact"/>
        <w:jc w:val="both"/>
        <w:rPr>
          <w:rFonts w:ascii="Calibri" w:hAnsi="Calibri" w:cs="Calibri"/>
          <w:sz w:val="22"/>
          <w:szCs w:val="22"/>
        </w:rPr>
      </w:pPr>
    </w:p>
    <w:p w:rsidR="00E90DA8" w:rsidRDefault="00FB1E0E" w:rsidP="00FB1E0E">
      <w:pPr>
        <w:numPr>
          <w:ilvl w:val="12"/>
          <w:numId w:val="0"/>
        </w:numPr>
        <w:tabs>
          <w:tab w:val="left" w:pos="900"/>
        </w:tabs>
        <w:spacing w:line="360" w:lineRule="exact"/>
        <w:jc w:val="both"/>
        <w:rPr>
          <w:rFonts w:ascii="Calibri" w:hAnsi="Calibri" w:cs="Calibri"/>
          <w:sz w:val="22"/>
          <w:szCs w:val="22"/>
        </w:rPr>
      </w:pPr>
      <w:r w:rsidRPr="00E90DA8">
        <w:rPr>
          <w:rFonts w:ascii="Calibri" w:hAnsi="Calibri" w:cs="Calibri"/>
          <w:b/>
          <w:sz w:val="22"/>
          <w:szCs w:val="22"/>
        </w:rPr>
        <w:t xml:space="preserve">Suma ubezpieczenia NNW </w:t>
      </w:r>
      <w:r w:rsidRPr="00E90DA8">
        <w:rPr>
          <w:rFonts w:ascii="Calibri" w:hAnsi="Calibri" w:cs="Calibri"/>
          <w:sz w:val="22"/>
          <w:szCs w:val="22"/>
        </w:rPr>
        <w:t xml:space="preserve">– </w:t>
      </w:r>
      <w:r w:rsidR="00E90DA8" w:rsidRPr="00E90DA8">
        <w:rPr>
          <w:rFonts w:ascii="Calibri" w:hAnsi="Calibri" w:cs="Calibri"/>
          <w:sz w:val="22"/>
          <w:szCs w:val="22"/>
        </w:rPr>
        <w:t>10</w:t>
      </w:r>
      <w:r w:rsidRPr="00E90DA8">
        <w:rPr>
          <w:rFonts w:ascii="Calibri" w:hAnsi="Calibri" w:cs="Calibri"/>
          <w:sz w:val="22"/>
          <w:szCs w:val="22"/>
        </w:rPr>
        <w:t>.000</w:t>
      </w:r>
    </w:p>
    <w:p w:rsidR="00FB1E0E" w:rsidRPr="00E90DA8" w:rsidRDefault="00E47302" w:rsidP="00FB1E0E">
      <w:pPr>
        <w:numPr>
          <w:ilvl w:val="12"/>
          <w:numId w:val="0"/>
        </w:numPr>
        <w:tabs>
          <w:tab w:val="left" w:pos="900"/>
        </w:tabs>
        <w:spacing w:line="360" w:lineRule="exact"/>
        <w:jc w:val="both"/>
        <w:rPr>
          <w:rFonts w:ascii="Calibri" w:hAnsi="Calibri" w:cs="Calibri"/>
          <w:b/>
          <w:i/>
          <w:sz w:val="22"/>
          <w:szCs w:val="22"/>
        </w:rPr>
      </w:pPr>
      <w:r w:rsidRPr="00E90DA8">
        <w:rPr>
          <w:rFonts w:ascii="Calibri" w:hAnsi="Calibri" w:cs="Calibri"/>
          <w:i/>
          <w:sz w:val="22"/>
          <w:szCs w:val="22"/>
        </w:rPr>
        <w:br w:type="page"/>
      </w:r>
      <w:r w:rsidR="00FB1E0E" w:rsidRPr="00E90DA8">
        <w:rPr>
          <w:rFonts w:ascii="Calibri" w:hAnsi="Calibri" w:cs="Calibri"/>
          <w:i/>
          <w:sz w:val="22"/>
          <w:szCs w:val="22"/>
        </w:rPr>
        <w:lastRenderedPageBreak/>
        <w:t xml:space="preserve"> </w:t>
      </w:r>
      <w:r w:rsidR="00FB1E0E" w:rsidRPr="00E90DA8">
        <w:rPr>
          <w:rFonts w:ascii="Calibri" w:hAnsi="Calibri" w:cs="Calibri"/>
          <w:b/>
          <w:i/>
          <w:sz w:val="22"/>
          <w:szCs w:val="22"/>
        </w:rPr>
        <w:t>DOTYCZY WSZYSTKICH RODZAJÓW UBEZPIECZEŃ</w:t>
      </w:r>
    </w:p>
    <w:p w:rsidR="00FB1E0E" w:rsidRPr="00906351" w:rsidRDefault="00FB1E0E" w:rsidP="00FB1E0E">
      <w:pPr>
        <w:numPr>
          <w:ilvl w:val="12"/>
          <w:numId w:val="0"/>
        </w:numPr>
        <w:tabs>
          <w:tab w:val="left" w:pos="426"/>
        </w:tabs>
        <w:spacing w:line="360" w:lineRule="exact"/>
        <w:ind w:left="284" w:hanging="360"/>
        <w:jc w:val="both"/>
        <w:rPr>
          <w:rFonts w:ascii="Calibri" w:hAnsi="Calibri" w:cs="Calibri"/>
          <w:sz w:val="22"/>
          <w:szCs w:val="22"/>
        </w:rPr>
      </w:pPr>
      <w:r w:rsidRPr="00906351">
        <w:rPr>
          <w:rFonts w:ascii="Calibri" w:hAnsi="Calibri" w:cs="Calibri"/>
          <w:b/>
          <w:sz w:val="22"/>
          <w:szCs w:val="22"/>
        </w:rPr>
        <w:t>1.</w:t>
      </w:r>
      <w:r w:rsidRPr="00906351">
        <w:rPr>
          <w:rFonts w:ascii="Calibri" w:hAnsi="Calibri" w:cs="Calibri"/>
          <w:sz w:val="22"/>
          <w:szCs w:val="22"/>
        </w:rPr>
        <w:t xml:space="preserve"> </w:t>
      </w:r>
      <w:r w:rsidRPr="00906351">
        <w:rPr>
          <w:rFonts w:ascii="Calibri" w:hAnsi="Calibri" w:cs="Calibri"/>
          <w:sz w:val="22"/>
          <w:szCs w:val="22"/>
        </w:rPr>
        <w:tab/>
        <w:t>Wypłaty wszelkich odszkodowań płatne przelewem w terminie do 30 dni od daty zgłoszenia lub 14 dni od daty ostatecznego wyjaśnienia wszystkich okoliczności dotyczących szkody. Wypłata odszkodowań – z VAT.</w:t>
      </w:r>
    </w:p>
    <w:p w:rsidR="00FB1E0E" w:rsidRPr="00906351" w:rsidRDefault="00FB1E0E" w:rsidP="00FB1E0E">
      <w:pPr>
        <w:numPr>
          <w:ilvl w:val="12"/>
          <w:numId w:val="0"/>
        </w:numPr>
        <w:tabs>
          <w:tab w:val="left" w:pos="426"/>
        </w:tabs>
        <w:spacing w:line="360" w:lineRule="exact"/>
        <w:ind w:left="360" w:hanging="360"/>
        <w:jc w:val="both"/>
        <w:rPr>
          <w:rFonts w:ascii="Calibri" w:hAnsi="Calibri" w:cs="Calibri"/>
          <w:sz w:val="22"/>
          <w:szCs w:val="22"/>
        </w:rPr>
      </w:pPr>
      <w:r w:rsidRPr="00906351">
        <w:rPr>
          <w:rFonts w:ascii="Calibri" w:hAnsi="Calibri" w:cs="Calibri"/>
          <w:b/>
          <w:sz w:val="22"/>
          <w:szCs w:val="22"/>
        </w:rPr>
        <w:t>2.</w:t>
      </w:r>
      <w:r w:rsidRPr="00906351">
        <w:rPr>
          <w:rFonts w:ascii="Calibri" w:hAnsi="Calibri" w:cs="Calibri"/>
          <w:sz w:val="22"/>
          <w:szCs w:val="22"/>
        </w:rPr>
        <w:t xml:space="preserve"> </w:t>
      </w:r>
      <w:r w:rsidRPr="00906351">
        <w:rPr>
          <w:rFonts w:ascii="Calibri" w:hAnsi="Calibri" w:cs="Calibri"/>
          <w:sz w:val="22"/>
          <w:szCs w:val="22"/>
        </w:rPr>
        <w:tab/>
        <w:t xml:space="preserve">Termin zgłoszenia szkody do ubezpieczyciela – </w:t>
      </w:r>
      <w:r w:rsidRPr="00463B19">
        <w:rPr>
          <w:rFonts w:ascii="Calibri" w:hAnsi="Calibri" w:cs="Calibri"/>
          <w:b/>
          <w:sz w:val="22"/>
          <w:szCs w:val="22"/>
          <w:u w:val="single"/>
        </w:rPr>
        <w:t>pięć dni roboczych</w:t>
      </w:r>
      <w:r w:rsidRPr="00906351">
        <w:rPr>
          <w:rFonts w:ascii="Calibri" w:hAnsi="Calibri" w:cs="Calibri"/>
          <w:sz w:val="22"/>
          <w:szCs w:val="22"/>
        </w:rPr>
        <w:t xml:space="preserve"> od daty zaistnienia szkody lub powzięciu informacji o jej powstaniu.</w:t>
      </w:r>
    </w:p>
    <w:p w:rsidR="00FB1E0E" w:rsidRPr="00906351" w:rsidRDefault="00FB1E0E" w:rsidP="00FB1E0E">
      <w:pPr>
        <w:numPr>
          <w:ilvl w:val="12"/>
          <w:numId w:val="0"/>
        </w:numPr>
        <w:tabs>
          <w:tab w:val="left" w:pos="426"/>
        </w:tabs>
        <w:spacing w:line="360" w:lineRule="exact"/>
        <w:ind w:left="360" w:hanging="360"/>
        <w:jc w:val="both"/>
        <w:rPr>
          <w:rFonts w:ascii="Calibri" w:hAnsi="Calibri" w:cs="Calibri"/>
          <w:sz w:val="22"/>
          <w:szCs w:val="22"/>
        </w:rPr>
      </w:pPr>
      <w:r w:rsidRPr="00906351">
        <w:rPr>
          <w:rFonts w:ascii="Calibri" w:hAnsi="Calibri" w:cs="Calibri"/>
          <w:b/>
          <w:sz w:val="22"/>
          <w:szCs w:val="22"/>
        </w:rPr>
        <w:t>3.</w:t>
      </w:r>
      <w:r w:rsidRPr="00906351">
        <w:rPr>
          <w:rFonts w:ascii="Calibri" w:hAnsi="Calibri" w:cs="Calibri"/>
          <w:sz w:val="22"/>
          <w:szCs w:val="22"/>
        </w:rPr>
        <w:t xml:space="preserve"> </w:t>
      </w:r>
      <w:r w:rsidRPr="00906351">
        <w:rPr>
          <w:rFonts w:ascii="Calibri" w:hAnsi="Calibri" w:cs="Calibri"/>
          <w:sz w:val="22"/>
          <w:szCs w:val="22"/>
        </w:rPr>
        <w:tab/>
        <w:t xml:space="preserve">Informowanie o przebiegu likwidacji szkód i wypłatach odszkodowań również brokera obsługującego Urząd Gminy </w:t>
      </w:r>
      <w:r w:rsidR="002841C2">
        <w:rPr>
          <w:rFonts w:ascii="Calibri" w:hAnsi="Calibri" w:cs="Calibri"/>
          <w:sz w:val="22"/>
          <w:szCs w:val="22"/>
        </w:rPr>
        <w:t>GORZYCE</w:t>
      </w:r>
    </w:p>
    <w:p w:rsidR="00FB1E0E" w:rsidRDefault="00FB1E0E" w:rsidP="00FB1E0E">
      <w:pPr>
        <w:numPr>
          <w:ilvl w:val="12"/>
          <w:numId w:val="0"/>
        </w:numPr>
        <w:tabs>
          <w:tab w:val="left" w:pos="284"/>
        </w:tabs>
        <w:spacing w:line="360" w:lineRule="exact"/>
        <w:jc w:val="both"/>
        <w:rPr>
          <w:rFonts w:ascii="Calibri" w:hAnsi="Calibri" w:cs="Calibri"/>
          <w:sz w:val="22"/>
          <w:szCs w:val="22"/>
        </w:rPr>
      </w:pPr>
      <w:r w:rsidRPr="00906351">
        <w:rPr>
          <w:rFonts w:ascii="Calibri" w:hAnsi="Calibri" w:cs="Calibri"/>
          <w:b/>
          <w:sz w:val="22"/>
          <w:szCs w:val="22"/>
        </w:rPr>
        <w:t>4.</w:t>
      </w:r>
      <w:r w:rsidRPr="00906351">
        <w:rPr>
          <w:rFonts w:ascii="Calibri" w:hAnsi="Calibri" w:cs="Calibri"/>
          <w:sz w:val="22"/>
          <w:szCs w:val="22"/>
        </w:rPr>
        <w:t xml:space="preserve"> </w:t>
      </w:r>
      <w:r w:rsidRPr="00906351">
        <w:rPr>
          <w:rFonts w:ascii="Calibri" w:hAnsi="Calibri" w:cs="Calibri"/>
          <w:sz w:val="22"/>
          <w:szCs w:val="22"/>
        </w:rPr>
        <w:tab/>
        <w:t xml:space="preserve"> Składka za ubezpieczenia płatna </w:t>
      </w:r>
      <w:r w:rsidR="00E47302">
        <w:rPr>
          <w:rFonts w:ascii="Calibri" w:hAnsi="Calibri" w:cs="Calibri"/>
          <w:sz w:val="22"/>
          <w:szCs w:val="22"/>
        </w:rPr>
        <w:t>jednorazowo w terminie do 28 lutego 201</w:t>
      </w:r>
      <w:r w:rsidR="00B610BB">
        <w:rPr>
          <w:rFonts w:ascii="Calibri" w:hAnsi="Calibri" w:cs="Calibri"/>
          <w:sz w:val="22"/>
          <w:szCs w:val="22"/>
        </w:rPr>
        <w:t>4</w:t>
      </w:r>
      <w:r w:rsidR="00E47302">
        <w:rPr>
          <w:rFonts w:ascii="Calibri" w:hAnsi="Calibri" w:cs="Calibri"/>
          <w:sz w:val="22"/>
          <w:szCs w:val="22"/>
        </w:rPr>
        <w:t>.</w:t>
      </w:r>
    </w:p>
    <w:p w:rsidR="00FB1E0E" w:rsidRPr="00906351" w:rsidRDefault="00E47302" w:rsidP="00FB1E0E">
      <w:pPr>
        <w:spacing w:line="360" w:lineRule="exact"/>
        <w:ind w:left="284" w:hanging="284"/>
        <w:jc w:val="both"/>
        <w:rPr>
          <w:rFonts w:ascii="Calibri" w:hAnsi="Calibri" w:cs="Calibri"/>
          <w:sz w:val="22"/>
          <w:szCs w:val="22"/>
        </w:rPr>
      </w:pPr>
      <w:r>
        <w:rPr>
          <w:rFonts w:ascii="Calibri" w:hAnsi="Calibri" w:cs="Calibri"/>
          <w:b/>
          <w:sz w:val="22"/>
          <w:szCs w:val="22"/>
        </w:rPr>
        <w:t>5</w:t>
      </w:r>
      <w:r w:rsidR="00FB1E0E" w:rsidRPr="00906351">
        <w:rPr>
          <w:rFonts w:ascii="Calibri" w:hAnsi="Calibri" w:cs="Calibri"/>
          <w:b/>
          <w:sz w:val="22"/>
          <w:szCs w:val="22"/>
        </w:rPr>
        <w:t>.</w:t>
      </w:r>
      <w:r w:rsidR="00FB1E0E" w:rsidRPr="00906351">
        <w:rPr>
          <w:rFonts w:ascii="Calibri" w:hAnsi="Calibri" w:cs="Calibri"/>
          <w:sz w:val="22"/>
          <w:szCs w:val="22"/>
        </w:rPr>
        <w:t xml:space="preserve"> Za datę zapłaty składki na konto zakładu ubezpieczeń uznaje się datę stempla bankowego lub pocztowego (ewentualnie moment złożenia dyspozycji w banku internetowym) w banku lub urzędzie pocztowym na właściwy rachunek zakładu ubezpieczeniowego lub zapłatę gotówki w kasie zakładu ubezpieczeń pod warunkiem, że ubezpieczający posiadał w tym dniu wystarczające środki finansowe.</w:t>
      </w:r>
    </w:p>
    <w:p w:rsidR="00FB1E0E" w:rsidRPr="00906351" w:rsidRDefault="00E47302" w:rsidP="00FB1E0E">
      <w:pPr>
        <w:spacing w:line="360" w:lineRule="exact"/>
        <w:ind w:left="284" w:hanging="284"/>
        <w:jc w:val="both"/>
        <w:rPr>
          <w:rFonts w:ascii="Calibri" w:hAnsi="Calibri" w:cs="Calibri"/>
          <w:sz w:val="22"/>
          <w:szCs w:val="22"/>
        </w:rPr>
      </w:pPr>
      <w:r>
        <w:rPr>
          <w:rFonts w:ascii="Calibri" w:hAnsi="Calibri" w:cs="Calibri"/>
          <w:b/>
          <w:sz w:val="22"/>
          <w:szCs w:val="22"/>
        </w:rPr>
        <w:t>6</w:t>
      </w:r>
      <w:r w:rsidR="00FB1E0E" w:rsidRPr="00906351">
        <w:rPr>
          <w:rFonts w:ascii="Calibri" w:hAnsi="Calibri" w:cs="Calibri"/>
          <w:b/>
          <w:sz w:val="22"/>
          <w:szCs w:val="22"/>
        </w:rPr>
        <w:t xml:space="preserve">. </w:t>
      </w:r>
      <w:r w:rsidR="00FB1E0E" w:rsidRPr="00906351">
        <w:rPr>
          <w:rFonts w:ascii="Calibri" w:hAnsi="Calibri" w:cs="Calibri"/>
          <w:sz w:val="22"/>
          <w:szCs w:val="22"/>
        </w:rPr>
        <w:t>Ubezpieczyciel nie będzie stosował taryf wynikających z tabel frakcyjnych w stosunku do mienia ubezpieczanego na okres krótszy niż rok, w przypadku doubezpieczenia mienia lub wyrównywania okresów ubezpieczenia.</w:t>
      </w:r>
      <w:r w:rsidR="00FB1E0E">
        <w:rPr>
          <w:rFonts w:ascii="Calibri" w:hAnsi="Calibri" w:cs="Calibri"/>
          <w:sz w:val="22"/>
          <w:szCs w:val="22"/>
        </w:rPr>
        <w:t xml:space="preserve"> </w:t>
      </w:r>
      <w:r w:rsidR="00FB1E0E" w:rsidRPr="00906351">
        <w:rPr>
          <w:rFonts w:ascii="Calibri" w:hAnsi="Calibri" w:cs="Calibri"/>
          <w:sz w:val="22"/>
          <w:szCs w:val="22"/>
        </w:rPr>
        <w:t>Do wszystkich ryzyk dla okresów ubezpieczenia innych niż rok stosuje się zasadę naliczania składki proporcjonalnie do okresu ubezpieczenia z rozliczeniem co do dnia według</w:t>
      </w:r>
      <w:r w:rsidR="00FB1E0E">
        <w:rPr>
          <w:rFonts w:ascii="Calibri" w:hAnsi="Calibri" w:cs="Calibri"/>
          <w:sz w:val="22"/>
          <w:szCs w:val="22"/>
        </w:rPr>
        <w:t xml:space="preserve"> stawek przyjętych w przetargu, bez stosowania składek minimalnych.</w:t>
      </w:r>
    </w:p>
    <w:p w:rsidR="00FB1E0E" w:rsidRPr="00906351" w:rsidRDefault="00E47302" w:rsidP="00FB1E0E">
      <w:pPr>
        <w:spacing w:line="360" w:lineRule="exact"/>
        <w:ind w:left="284" w:hanging="284"/>
        <w:jc w:val="both"/>
        <w:rPr>
          <w:rFonts w:ascii="Calibri" w:hAnsi="Calibri" w:cs="Calibri"/>
          <w:sz w:val="22"/>
          <w:szCs w:val="22"/>
        </w:rPr>
      </w:pPr>
      <w:r>
        <w:rPr>
          <w:rFonts w:ascii="Calibri" w:hAnsi="Calibri" w:cs="Calibri"/>
          <w:b/>
          <w:sz w:val="22"/>
          <w:szCs w:val="22"/>
        </w:rPr>
        <w:t>7</w:t>
      </w:r>
      <w:r w:rsidR="00FB1E0E" w:rsidRPr="00906351">
        <w:rPr>
          <w:rFonts w:ascii="Calibri" w:hAnsi="Calibri" w:cs="Calibri"/>
          <w:b/>
          <w:sz w:val="22"/>
          <w:szCs w:val="22"/>
        </w:rPr>
        <w:t>.</w:t>
      </w:r>
      <w:r w:rsidR="00FB1E0E" w:rsidRPr="00906351">
        <w:rPr>
          <w:rFonts w:ascii="Calibri" w:hAnsi="Calibri" w:cs="Calibri"/>
          <w:sz w:val="22"/>
          <w:szCs w:val="22"/>
        </w:rPr>
        <w:t xml:space="preserve"> W ramach sum ubezpieczenia lub ustalonych limitów objęcie ochroną ubezpieczeniową wszystkich placówek podczas trwania umowy. </w:t>
      </w:r>
    </w:p>
    <w:p w:rsidR="00FB1E0E" w:rsidRPr="00906351" w:rsidRDefault="00E47302" w:rsidP="00FB1E0E">
      <w:pPr>
        <w:spacing w:line="360" w:lineRule="exact"/>
        <w:ind w:left="360" w:hanging="360"/>
        <w:jc w:val="both"/>
        <w:rPr>
          <w:rFonts w:ascii="Calibri" w:hAnsi="Calibri" w:cs="Calibri"/>
          <w:sz w:val="22"/>
          <w:szCs w:val="22"/>
        </w:rPr>
      </w:pPr>
      <w:r>
        <w:rPr>
          <w:rFonts w:ascii="Calibri" w:hAnsi="Calibri" w:cs="Calibri"/>
          <w:b/>
          <w:sz w:val="22"/>
          <w:szCs w:val="22"/>
        </w:rPr>
        <w:t>8</w:t>
      </w:r>
      <w:r w:rsidR="00FB1E0E" w:rsidRPr="00906351">
        <w:rPr>
          <w:rFonts w:ascii="Calibri" w:hAnsi="Calibri" w:cs="Calibri"/>
          <w:b/>
          <w:sz w:val="22"/>
          <w:szCs w:val="22"/>
        </w:rPr>
        <w:t>.</w:t>
      </w:r>
      <w:r w:rsidR="00FB1E0E" w:rsidRPr="00906351">
        <w:rPr>
          <w:rFonts w:ascii="Calibri" w:hAnsi="Calibri" w:cs="Calibri"/>
          <w:sz w:val="22"/>
          <w:szCs w:val="22"/>
        </w:rPr>
        <w:t xml:space="preserve"> </w:t>
      </w:r>
      <w:r w:rsidR="00FB1E0E" w:rsidRPr="00906351">
        <w:rPr>
          <w:rFonts w:ascii="Calibri" w:hAnsi="Calibri" w:cs="Calibri"/>
          <w:b/>
          <w:sz w:val="22"/>
          <w:szCs w:val="22"/>
          <w:u w:val="single"/>
        </w:rPr>
        <w:t>Akceptacja definicji ryzyk i klauzul</w:t>
      </w:r>
      <w:r w:rsidR="00FB1E0E" w:rsidRPr="00906351">
        <w:rPr>
          <w:rFonts w:ascii="Calibri" w:hAnsi="Calibri" w:cs="Calibri"/>
          <w:sz w:val="22"/>
          <w:szCs w:val="22"/>
          <w:u w:val="single"/>
        </w:rPr>
        <w:t xml:space="preserve"> ubezpieczeniowych </w:t>
      </w:r>
      <w:r w:rsidR="00FB1E0E" w:rsidRPr="00147C82">
        <w:rPr>
          <w:rFonts w:ascii="Calibri" w:hAnsi="Calibri" w:cs="Calibri"/>
          <w:sz w:val="22"/>
          <w:szCs w:val="22"/>
          <w:u w:val="single"/>
        </w:rPr>
        <w:t>określonych w załączniku nr 5</w:t>
      </w:r>
      <w:r w:rsidR="00FB1E0E" w:rsidRPr="00906351">
        <w:rPr>
          <w:rFonts w:ascii="Calibri" w:hAnsi="Calibri" w:cs="Calibri"/>
          <w:sz w:val="22"/>
          <w:szCs w:val="22"/>
        </w:rPr>
        <w:t>, przy czym dopuszcza się odmienną treść klauzul pod warunkiem, że zakres ochrony nie będzie mniejszy od wynikającego z treści podanej.</w:t>
      </w:r>
    </w:p>
    <w:p w:rsidR="00FB1E0E" w:rsidRPr="00906351" w:rsidRDefault="00E47302" w:rsidP="00FB1E0E">
      <w:pPr>
        <w:spacing w:line="360" w:lineRule="exact"/>
        <w:ind w:left="360" w:hanging="360"/>
        <w:jc w:val="both"/>
        <w:rPr>
          <w:rFonts w:ascii="Calibri" w:hAnsi="Calibri" w:cs="Calibri"/>
          <w:sz w:val="22"/>
          <w:szCs w:val="22"/>
        </w:rPr>
      </w:pPr>
      <w:r>
        <w:rPr>
          <w:rFonts w:ascii="Calibri" w:hAnsi="Calibri" w:cs="Calibri"/>
          <w:b/>
          <w:sz w:val="22"/>
          <w:szCs w:val="22"/>
        </w:rPr>
        <w:t>9</w:t>
      </w:r>
      <w:r w:rsidR="00FB1E0E" w:rsidRPr="00906351">
        <w:rPr>
          <w:rFonts w:ascii="Calibri" w:hAnsi="Calibri" w:cs="Calibri"/>
          <w:b/>
          <w:sz w:val="22"/>
          <w:szCs w:val="22"/>
        </w:rPr>
        <w:t>.</w:t>
      </w:r>
      <w:r w:rsidR="00FB1E0E" w:rsidRPr="00906351">
        <w:rPr>
          <w:rFonts w:ascii="Calibri" w:hAnsi="Calibri" w:cs="Calibri"/>
          <w:sz w:val="22"/>
          <w:szCs w:val="22"/>
        </w:rPr>
        <w:t xml:space="preserve"> W ciągu okresu obowiązywania</w:t>
      </w:r>
      <w:r w:rsidR="00FB1E0E">
        <w:rPr>
          <w:rFonts w:ascii="Calibri" w:hAnsi="Calibri" w:cs="Calibri"/>
          <w:sz w:val="22"/>
          <w:szCs w:val="22"/>
        </w:rPr>
        <w:t xml:space="preserve"> umowy ubezpieczenia mogą </w:t>
      </w:r>
      <w:r w:rsidR="00FB1E0E" w:rsidRPr="00906351">
        <w:rPr>
          <w:rFonts w:ascii="Calibri" w:hAnsi="Calibri" w:cs="Calibri"/>
          <w:sz w:val="22"/>
          <w:szCs w:val="22"/>
        </w:rPr>
        <w:t>następować niżej wymienione korekty dotyczące sum ubezpieczenia:</w:t>
      </w:r>
    </w:p>
    <w:p w:rsidR="00C43E58" w:rsidRPr="00C43E58" w:rsidRDefault="00FB1E0E" w:rsidP="00C43E58">
      <w:pPr>
        <w:numPr>
          <w:ilvl w:val="0"/>
          <w:numId w:val="10"/>
        </w:numPr>
        <w:spacing w:line="360" w:lineRule="exact"/>
        <w:jc w:val="both"/>
        <w:rPr>
          <w:rFonts w:ascii="Calibri" w:hAnsi="Calibri" w:cs="Calibri"/>
          <w:sz w:val="22"/>
          <w:szCs w:val="22"/>
        </w:rPr>
      </w:pPr>
      <w:r w:rsidRPr="00C43E58">
        <w:rPr>
          <w:rFonts w:ascii="Calibri" w:hAnsi="Calibri"/>
          <w:b/>
          <w:sz w:val="22"/>
          <w:szCs w:val="22"/>
        </w:rPr>
        <w:t>zmniejszenia majątku</w:t>
      </w:r>
      <w:r w:rsidRPr="00C43E58">
        <w:rPr>
          <w:rFonts w:ascii="Calibri" w:hAnsi="Calibri"/>
          <w:sz w:val="22"/>
          <w:szCs w:val="22"/>
        </w:rPr>
        <w:t xml:space="preserve"> – rozliczenie po zakończonym okresie ubezpieczenia według zasady pro rata temporis od dnia wykreślenia składnika majątku z ewidencji środków trwałych</w:t>
      </w:r>
    </w:p>
    <w:p w:rsidR="003531B5" w:rsidRPr="00DD46AF" w:rsidRDefault="00FB1E0E" w:rsidP="00C43E58">
      <w:pPr>
        <w:numPr>
          <w:ilvl w:val="0"/>
          <w:numId w:val="10"/>
        </w:numPr>
        <w:spacing w:line="360" w:lineRule="exact"/>
        <w:jc w:val="both"/>
        <w:rPr>
          <w:rFonts w:ascii="Calibri" w:hAnsi="Calibri" w:cs="Calibri"/>
          <w:sz w:val="22"/>
          <w:szCs w:val="22"/>
        </w:rPr>
      </w:pPr>
      <w:r w:rsidRPr="00C43E58">
        <w:rPr>
          <w:rFonts w:ascii="Calibri" w:hAnsi="Calibri"/>
          <w:b/>
          <w:sz w:val="22"/>
          <w:szCs w:val="22"/>
        </w:rPr>
        <w:t>zwiększenia majątku</w:t>
      </w:r>
      <w:r w:rsidRPr="00C43E58">
        <w:rPr>
          <w:rFonts w:ascii="Calibri" w:hAnsi="Calibri"/>
          <w:sz w:val="22"/>
          <w:szCs w:val="22"/>
        </w:rPr>
        <w:t xml:space="preserve"> – mienie, w którego posiadanie wejdzie ubezpieczający na zasadach klauzuli automatycznego pokrycia będą stanowiły podstawę do proporcjonalnego naliczenia składki według taryf i zasad przyjętych w przetargu</w:t>
      </w:r>
      <w:r w:rsidR="00C43E58" w:rsidRPr="00C43E58">
        <w:rPr>
          <w:rFonts w:ascii="Calibri" w:hAnsi="Calibri"/>
          <w:sz w:val="22"/>
          <w:szCs w:val="22"/>
        </w:rPr>
        <w:t>.</w:t>
      </w:r>
    </w:p>
    <w:p w:rsidR="00DD46AF" w:rsidRDefault="00DD46AF" w:rsidP="00DD46AF">
      <w:pPr>
        <w:spacing w:line="360" w:lineRule="exact"/>
        <w:jc w:val="both"/>
        <w:rPr>
          <w:rFonts w:ascii="Calibri" w:hAnsi="Calibri" w:cs="Calibri"/>
          <w:sz w:val="22"/>
          <w:szCs w:val="22"/>
        </w:rPr>
      </w:pPr>
    </w:p>
    <w:p w:rsidR="00DD46AF" w:rsidRDefault="00DD46AF" w:rsidP="00DD46AF">
      <w:pPr>
        <w:spacing w:line="360" w:lineRule="exact"/>
        <w:jc w:val="center"/>
        <w:rPr>
          <w:rFonts w:ascii="Calibri" w:hAnsi="Calibri" w:cs="Calibri"/>
          <w:b/>
          <w:sz w:val="24"/>
          <w:u w:val="single"/>
        </w:rPr>
      </w:pPr>
      <w:r w:rsidRPr="00C6107C">
        <w:rPr>
          <w:rFonts w:ascii="Calibri" w:hAnsi="Calibri" w:cs="Calibri"/>
          <w:b/>
          <w:sz w:val="24"/>
          <w:u w:val="single"/>
        </w:rPr>
        <w:t>Wymagane warunki ubezpieczenia</w:t>
      </w:r>
      <w:r>
        <w:rPr>
          <w:rFonts w:ascii="Calibri" w:hAnsi="Calibri" w:cs="Calibri"/>
          <w:b/>
          <w:sz w:val="24"/>
          <w:u w:val="single"/>
        </w:rPr>
        <w:t xml:space="preserve"> – CZĘŚĆ III</w:t>
      </w:r>
    </w:p>
    <w:p w:rsidR="00DD46AF" w:rsidRPr="00C6107C" w:rsidRDefault="00DD46AF" w:rsidP="00DD46AF">
      <w:pPr>
        <w:spacing w:line="360" w:lineRule="exact"/>
        <w:jc w:val="center"/>
        <w:rPr>
          <w:rFonts w:ascii="Calibri" w:hAnsi="Calibri" w:cs="Calibri"/>
          <w:b/>
          <w:sz w:val="24"/>
          <w:u w:val="single"/>
        </w:rPr>
      </w:pPr>
    </w:p>
    <w:p w:rsidR="00DD46AF" w:rsidRPr="00913735" w:rsidRDefault="00DD46AF" w:rsidP="00DD46AF">
      <w:pPr>
        <w:pStyle w:val="Tekstpodstawowy"/>
        <w:spacing w:line="360" w:lineRule="exact"/>
        <w:rPr>
          <w:rFonts w:ascii="Calibri" w:hAnsi="Calibri" w:cs="Calibri"/>
          <w:b/>
          <w:sz w:val="22"/>
          <w:szCs w:val="22"/>
        </w:rPr>
      </w:pPr>
      <w:r w:rsidRPr="00913735">
        <w:rPr>
          <w:rFonts w:ascii="Calibri" w:hAnsi="Calibri" w:cs="Calibri"/>
          <w:b/>
          <w:sz w:val="22"/>
          <w:szCs w:val="22"/>
        </w:rPr>
        <w:t>UBEZPIECZENIE NASTĘPSTW NIESZCZĘŚLIWYCH WYPADKÓW CZŁONKÓW OSP</w:t>
      </w:r>
    </w:p>
    <w:p w:rsidR="00DD46AF" w:rsidRPr="00913735" w:rsidRDefault="00DD46AF" w:rsidP="00DD46AF">
      <w:pPr>
        <w:spacing w:after="120" w:line="276" w:lineRule="auto"/>
        <w:jc w:val="both"/>
        <w:outlineLvl w:val="0"/>
        <w:rPr>
          <w:rFonts w:ascii="Calibri" w:hAnsi="Calibri" w:cs="Calibri"/>
          <w:sz w:val="22"/>
          <w:szCs w:val="22"/>
        </w:rPr>
      </w:pPr>
      <w:r w:rsidRPr="00913735">
        <w:rPr>
          <w:rFonts w:ascii="Calibri" w:hAnsi="Calibri" w:cs="Calibri"/>
          <w:sz w:val="22"/>
          <w:szCs w:val="22"/>
        </w:rPr>
        <w:t xml:space="preserve">Ubezpieczenie obowiązkowe: zakres ubezpieczenia: zgodny jest  z wymogami ustawy o ochronie   przeciwpożarowej   z 1991 r. (tekst jednolity Dz. U. Z 2009 r., nr 178, poz. 1380 z późniejszymi zmianami). </w:t>
      </w:r>
    </w:p>
    <w:p w:rsidR="00DD46AF" w:rsidRPr="00913735" w:rsidRDefault="00DD46AF" w:rsidP="00DD46AF">
      <w:pPr>
        <w:spacing w:after="120" w:line="276" w:lineRule="auto"/>
        <w:outlineLvl w:val="0"/>
        <w:rPr>
          <w:rFonts w:ascii="Calibri" w:hAnsi="Calibri" w:cs="Calibri"/>
          <w:sz w:val="22"/>
          <w:szCs w:val="22"/>
        </w:rPr>
      </w:pPr>
      <w:r w:rsidRPr="00913735">
        <w:rPr>
          <w:rFonts w:ascii="Calibri" w:hAnsi="Calibri" w:cs="Calibri"/>
          <w:sz w:val="22"/>
          <w:szCs w:val="22"/>
        </w:rPr>
        <w:t>Do  odszkodowań należnych poszkodowanemu zaliczamy:</w:t>
      </w:r>
    </w:p>
    <w:p w:rsidR="00DD46AF" w:rsidRPr="00913735" w:rsidRDefault="00DD46AF" w:rsidP="00DD46AF">
      <w:pPr>
        <w:numPr>
          <w:ilvl w:val="0"/>
          <w:numId w:val="39"/>
        </w:numPr>
        <w:spacing w:after="120" w:line="276" w:lineRule="auto"/>
        <w:jc w:val="both"/>
        <w:outlineLvl w:val="0"/>
        <w:rPr>
          <w:rFonts w:ascii="Calibri" w:hAnsi="Calibri" w:cs="Calibri"/>
          <w:sz w:val="22"/>
          <w:szCs w:val="22"/>
        </w:rPr>
      </w:pPr>
      <w:r w:rsidRPr="00913735">
        <w:rPr>
          <w:rFonts w:ascii="Calibri" w:hAnsi="Calibri" w:cs="Calibri"/>
          <w:sz w:val="22"/>
          <w:szCs w:val="22"/>
        </w:rPr>
        <w:t>jednorazowe odszkodowanie w razie doznania trwałego (stałego) lub długotrwałego uszczerbku na zdrowiu,</w:t>
      </w:r>
    </w:p>
    <w:p w:rsidR="00DD46AF" w:rsidRPr="00913735" w:rsidRDefault="00DD46AF" w:rsidP="00DD46AF">
      <w:pPr>
        <w:numPr>
          <w:ilvl w:val="0"/>
          <w:numId w:val="39"/>
        </w:numPr>
        <w:spacing w:after="120" w:line="276" w:lineRule="auto"/>
        <w:jc w:val="both"/>
        <w:outlineLvl w:val="0"/>
        <w:rPr>
          <w:rFonts w:ascii="Calibri" w:hAnsi="Calibri" w:cs="Calibri"/>
          <w:sz w:val="22"/>
          <w:szCs w:val="22"/>
        </w:rPr>
      </w:pPr>
      <w:r w:rsidRPr="00913735">
        <w:rPr>
          <w:rFonts w:ascii="Calibri" w:hAnsi="Calibri" w:cs="Calibri"/>
          <w:sz w:val="22"/>
          <w:szCs w:val="22"/>
        </w:rPr>
        <w:t xml:space="preserve">jednorazowe odszkodowanie z tytułu śmierci ubezpieczonego. </w:t>
      </w:r>
    </w:p>
    <w:p w:rsidR="00DD46AF" w:rsidRPr="00913735" w:rsidRDefault="00DD46AF" w:rsidP="00DD46AF">
      <w:pPr>
        <w:spacing w:after="120" w:line="276" w:lineRule="auto"/>
        <w:jc w:val="both"/>
        <w:outlineLvl w:val="0"/>
        <w:rPr>
          <w:rFonts w:ascii="Calibri" w:hAnsi="Calibri" w:cs="Calibri"/>
          <w:sz w:val="22"/>
          <w:szCs w:val="22"/>
        </w:rPr>
      </w:pPr>
      <w:r w:rsidRPr="00913735">
        <w:rPr>
          <w:rFonts w:ascii="Calibri" w:hAnsi="Calibri" w:cs="Calibri"/>
          <w:sz w:val="22"/>
          <w:szCs w:val="22"/>
        </w:rPr>
        <w:t xml:space="preserve">Wysokość jednorazowych odszkodowań zgodnie z przepisami Ustawy z dnia 30 października 2002 r. o ubezpieczeniu społecznym z tytułu wypadków przy pracy i chorób zawodowych. </w:t>
      </w:r>
    </w:p>
    <w:p w:rsidR="00E90DA8" w:rsidRDefault="00DD46AF" w:rsidP="00E90DA8">
      <w:pPr>
        <w:spacing w:after="120" w:line="276" w:lineRule="auto"/>
        <w:jc w:val="both"/>
        <w:outlineLvl w:val="0"/>
        <w:rPr>
          <w:rFonts w:ascii="Calibri" w:hAnsi="Calibri" w:cs="Calibri"/>
          <w:sz w:val="22"/>
          <w:szCs w:val="22"/>
        </w:rPr>
      </w:pPr>
      <w:r w:rsidRPr="00E004DF">
        <w:rPr>
          <w:rFonts w:ascii="Calibri" w:hAnsi="Calibri" w:cs="Calibri"/>
          <w:sz w:val="22"/>
          <w:szCs w:val="22"/>
        </w:rPr>
        <w:t xml:space="preserve">Ilość osób objętych tym wariantem ubezpieczenia wynosi </w:t>
      </w:r>
      <w:r>
        <w:rPr>
          <w:rFonts w:ascii="Calibri" w:hAnsi="Calibri" w:cs="Calibri"/>
          <w:sz w:val="22"/>
          <w:szCs w:val="22"/>
        </w:rPr>
        <w:t>100.</w:t>
      </w:r>
    </w:p>
    <w:p w:rsidR="00A5381B" w:rsidRPr="00E90DA8" w:rsidRDefault="00A5381B" w:rsidP="00E90DA8">
      <w:pPr>
        <w:spacing w:after="120" w:line="276" w:lineRule="auto"/>
        <w:jc w:val="both"/>
        <w:outlineLvl w:val="0"/>
        <w:rPr>
          <w:rFonts w:ascii="Calibri" w:hAnsi="Calibri" w:cs="Calibri"/>
          <w:sz w:val="22"/>
          <w:szCs w:val="22"/>
        </w:rPr>
      </w:pPr>
      <w:r w:rsidRPr="006E52C3">
        <w:rPr>
          <w:rFonts w:ascii="Calibri" w:hAnsi="Calibri" w:cs="Calibri"/>
          <w:sz w:val="22"/>
          <w:szCs w:val="22"/>
        </w:rPr>
        <w:lastRenderedPageBreak/>
        <w:t>Załącznik nr 4</w:t>
      </w:r>
    </w:p>
    <w:p w:rsidR="00347469" w:rsidRDefault="00347469" w:rsidP="009A3037">
      <w:pPr>
        <w:tabs>
          <w:tab w:val="left" w:pos="0"/>
        </w:tabs>
        <w:jc w:val="center"/>
        <w:rPr>
          <w:rFonts w:ascii="Calibri" w:hAnsi="Calibri" w:cs="Calibri"/>
          <w:b/>
          <w:sz w:val="22"/>
          <w:szCs w:val="22"/>
          <w:u w:val="single"/>
        </w:rPr>
      </w:pPr>
    </w:p>
    <w:p w:rsidR="009A3037" w:rsidRPr="006E52C3" w:rsidRDefault="009A3037" w:rsidP="009A3037">
      <w:pPr>
        <w:tabs>
          <w:tab w:val="left" w:pos="0"/>
        </w:tabs>
        <w:jc w:val="center"/>
        <w:rPr>
          <w:rFonts w:ascii="Calibri" w:hAnsi="Calibri" w:cs="Calibri"/>
          <w:b/>
          <w:sz w:val="22"/>
          <w:szCs w:val="22"/>
          <w:u w:val="single"/>
        </w:rPr>
      </w:pPr>
      <w:r w:rsidRPr="006E52C3">
        <w:rPr>
          <w:rFonts w:ascii="Calibri" w:hAnsi="Calibri" w:cs="Calibri"/>
          <w:b/>
          <w:sz w:val="22"/>
          <w:szCs w:val="22"/>
          <w:u w:val="single"/>
        </w:rPr>
        <w:t>Fakultatywne warunki ubezpieczenia</w:t>
      </w:r>
      <w:r>
        <w:rPr>
          <w:rFonts w:ascii="Calibri" w:hAnsi="Calibri" w:cs="Calibri"/>
          <w:b/>
          <w:sz w:val="22"/>
          <w:szCs w:val="22"/>
          <w:u w:val="single"/>
        </w:rPr>
        <w:t xml:space="preserve"> – CZĘŚĆ I</w:t>
      </w:r>
    </w:p>
    <w:p w:rsidR="009A3037" w:rsidRDefault="009A3037" w:rsidP="009A3037">
      <w:pPr>
        <w:tabs>
          <w:tab w:val="left" w:pos="0"/>
        </w:tabs>
        <w:jc w:val="both"/>
        <w:rPr>
          <w:rFonts w:ascii="Calibri" w:hAnsi="Calibri" w:cs="Calibri"/>
          <w:b/>
          <w:sz w:val="22"/>
          <w:szCs w:val="22"/>
          <w:u w:val="single"/>
        </w:rPr>
      </w:pPr>
    </w:p>
    <w:p w:rsidR="00B610BB" w:rsidRPr="00112C97" w:rsidRDefault="00B610BB" w:rsidP="00B610BB">
      <w:pPr>
        <w:tabs>
          <w:tab w:val="left" w:pos="0"/>
        </w:tabs>
        <w:jc w:val="both"/>
        <w:rPr>
          <w:rFonts w:ascii="Calibri" w:hAnsi="Calibri" w:cs="Calibri"/>
          <w:b/>
          <w:sz w:val="22"/>
          <w:szCs w:val="22"/>
          <w:u w:val="single"/>
        </w:rPr>
      </w:pPr>
      <w:r w:rsidRPr="00112C97">
        <w:rPr>
          <w:rFonts w:ascii="Calibri" w:hAnsi="Calibri" w:cs="Calibri"/>
          <w:b/>
          <w:sz w:val="22"/>
          <w:szCs w:val="22"/>
          <w:u w:val="single"/>
        </w:rPr>
        <w:t>Ubezpieczenie od ognia i</w:t>
      </w:r>
      <w:r>
        <w:rPr>
          <w:rFonts w:ascii="Calibri" w:hAnsi="Calibri" w:cs="Calibri"/>
          <w:b/>
          <w:sz w:val="22"/>
          <w:szCs w:val="22"/>
          <w:u w:val="single"/>
        </w:rPr>
        <w:t xml:space="preserve"> innych zdarzeń losowych</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7997"/>
        <w:gridCol w:w="781"/>
        <w:gridCol w:w="720"/>
      </w:tblGrid>
      <w:tr w:rsidR="00B610BB" w:rsidRPr="00112C97" w:rsidTr="00B610BB">
        <w:trPr>
          <w:trHeight w:val="411"/>
        </w:trPr>
        <w:tc>
          <w:tcPr>
            <w:tcW w:w="452" w:type="dxa"/>
          </w:tcPr>
          <w:p w:rsidR="00B610BB" w:rsidRPr="00112C97" w:rsidRDefault="00B610BB" w:rsidP="00B610BB">
            <w:pPr>
              <w:tabs>
                <w:tab w:val="left" w:pos="360"/>
              </w:tabs>
              <w:spacing w:line="300" w:lineRule="exact"/>
              <w:jc w:val="center"/>
              <w:rPr>
                <w:rFonts w:ascii="Calibri" w:hAnsi="Calibri" w:cs="Calibri"/>
                <w:b/>
                <w:sz w:val="22"/>
                <w:szCs w:val="22"/>
              </w:rPr>
            </w:pPr>
            <w:proofErr w:type="spellStart"/>
            <w:r w:rsidRPr="00112C97">
              <w:rPr>
                <w:rFonts w:ascii="Calibri" w:hAnsi="Calibri" w:cs="Calibri"/>
                <w:b/>
                <w:sz w:val="22"/>
                <w:szCs w:val="22"/>
              </w:rPr>
              <w:t>Lp</w:t>
            </w:r>
            <w:proofErr w:type="spellEnd"/>
          </w:p>
        </w:tc>
        <w:tc>
          <w:tcPr>
            <w:tcW w:w="7997" w:type="dxa"/>
          </w:tcPr>
          <w:p w:rsidR="00B610BB" w:rsidRPr="00112C97" w:rsidRDefault="00B610BB" w:rsidP="00B610BB">
            <w:pPr>
              <w:tabs>
                <w:tab w:val="left" w:pos="360"/>
              </w:tabs>
              <w:spacing w:line="300" w:lineRule="exact"/>
              <w:jc w:val="center"/>
              <w:rPr>
                <w:rFonts w:ascii="Calibri" w:hAnsi="Calibri" w:cs="Calibri"/>
                <w:b/>
                <w:sz w:val="22"/>
                <w:szCs w:val="22"/>
              </w:rPr>
            </w:pPr>
            <w:r w:rsidRPr="00112C97">
              <w:rPr>
                <w:rFonts w:ascii="Calibri" w:hAnsi="Calibri" w:cs="Calibri"/>
                <w:b/>
                <w:sz w:val="22"/>
                <w:szCs w:val="22"/>
              </w:rPr>
              <w:t>Warunek fakultatywny</w:t>
            </w:r>
          </w:p>
        </w:tc>
        <w:tc>
          <w:tcPr>
            <w:tcW w:w="781" w:type="dxa"/>
          </w:tcPr>
          <w:p w:rsidR="00B610BB" w:rsidRPr="00112C97" w:rsidRDefault="00B610BB" w:rsidP="00B610BB">
            <w:pPr>
              <w:tabs>
                <w:tab w:val="left" w:pos="360"/>
              </w:tabs>
              <w:spacing w:line="300" w:lineRule="exact"/>
              <w:jc w:val="center"/>
              <w:rPr>
                <w:rFonts w:ascii="Calibri" w:hAnsi="Calibri" w:cs="Calibri"/>
                <w:b/>
                <w:sz w:val="22"/>
                <w:szCs w:val="22"/>
              </w:rPr>
            </w:pPr>
            <w:r w:rsidRPr="00112C97">
              <w:rPr>
                <w:rFonts w:ascii="Calibri" w:hAnsi="Calibri" w:cs="Calibri"/>
                <w:b/>
                <w:sz w:val="22"/>
                <w:szCs w:val="22"/>
              </w:rPr>
              <w:t>*</w:t>
            </w:r>
          </w:p>
        </w:tc>
        <w:tc>
          <w:tcPr>
            <w:tcW w:w="720" w:type="dxa"/>
          </w:tcPr>
          <w:p w:rsidR="00B610BB" w:rsidRPr="00112C97" w:rsidRDefault="00B610BB" w:rsidP="00B610BB">
            <w:pPr>
              <w:tabs>
                <w:tab w:val="left" w:pos="360"/>
              </w:tabs>
              <w:spacing w:line="300" w:lineRule="exact"/>
              <w:jc w:val="center"/>
              <w:rPr>
                <w:rFonts w:ascii="Calibri" w:hAnsi="Calibri" w:cs="Calibri"/>
                <w:b/>
                <w:sz w:val="22"/>
                <w:szCs w:val="22"/>
              </w:rPr>
            </w:pPr>
            <w:r>
              <w:rPr>
                <w:rFonts w:ascii="Calibri" w:hAnsi="Calibri" w:cs="Calibri"/>
                <w:b/>
                <w:sz w:val="22"/>
                <w:szCs w:val="22"/>
              </w:rPr>
              <w:t>Ilość pkt.</w:t>
            </w:r>
          </w:p>
        </w:tc>
      </w:tr>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sidRPr="00112C97">
              <w:rPr>
                <w:rFonts w:ascii="Calibri" w:hAnsi="Calibri" w:cs="Calibri"/>
                <w:sz w:val="22"/>
                <w:szCs w:val="22"/>
              </w:rPr>
              <w:t>A</w:t>
            </w:r>
          </w:p>
        </w:tc>
        <w:tc>
          <w:tcPr>
            <w:tcW w:w="7997" w:type="dxa"/>
          </w:tcPr>
          <w:p w:rsidR="00B610BB" w:rsidRPr="00112C97" w:rsidRDefault="00B610BB"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Włączenie odpowiedzialności za szkody spowodowane </w:t>
            </w:r>
            <w:proofErr w:type="spellStart"/>
            <w:r>
              <w:rPr>
                <w:rFonts w:ascii="Calibri" w:hAnsi="Calibri" w:cs="Calibri"/>
                <w:sz w:val="22"/>
                <w:szCs w:val="22"/>
              </w:rPr>
              <w:t>zalaniami</w:t>
            </w:r>
            <w:proofErr w:type="spellEnd"/>
            <w:r>
              <w:rPr>
                <w:rFonts w:ascii="Calibri" w:hAnsi="Calibri" w:cs="Calibri"/>
                <w:sz w:val="22"/>
                <w:szCs w:val="22"/>
              </w:rPr>
              <w:t xml:space="preserve"> </w:t>
            </w:r>
            <w:r w:rsidRPr="00C6107C">
              <w:rPr>
                <w:rFonts w:ascii="Calibri" w:hAnsi="Calibri" w:cs="Calibri"/>
                <w:sz w:val="22"/>
                <w:szCs w:val="22"/>
              </w:rPr>
              <w:t xml:space="preserve">wskutek nieszczelności dachów, rynien, szczelin w złączach płyt i uszkodzeń stolarki okiennej </w:t>
            </w:r>
            <w:r>
              <w:rPr>
                <w:rFonts w:ascii="Calibri" w:hAnsi="Calibri" w:cs="Calibri"/>
                <w:sz w:val="22"/>
                <w:szCs w:val="22"/>
              </w:rPr>
              <w:t>w limicie 5</w:t>
            </w:r>
            <w:r w:rsidRPr="00C6107C">
              <w:rPr>
                <w:rFonts w:ascii="Calibri" w:hAnsi="Calibri" w:cs="Calibri"/>
                <w:sz w:val="22"/>
                <w:szCs w:val="22"/>
              </w:rPr>
              <w:t>0.000 zł na jedno i wszystkie zdarzenia</w:t>
            </w:r>
            <w:r w:rsidRPr="00112C97">
              <w:rPr>
                <w:rFonts w:ascii="Calibri" w:hAnsi="Calibri" w:cs="Calibri"/>
                <w:sz w:val="22"/>
                <w:szCs w:val="22"/>
              </w:rPr>
              <w:t xml:space="preserve"> </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10</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997" w:type="dxa"/>
          </w:tcPr>
          <w:p w:rsidR="00B610BB" w:rsidRPr="00112C97" w:rsidRDefault="00B610BB"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Brak włączenia </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B</w:t>
            </w:r>
          </w:p>
        </w:tc>
        <w:tc>
          <w:tcPr>
            <w:tcW w:w="7997" w:type="dxa"/>
          </w:tcPr>
          <w:p w:rsidR="00B610BB" w:rsidRPr="00112C97" w:rsidRDefault="00B610BB" w:rsidP="00B610BB">
            <w:pPr>
              <w:widowControl w:val="0"/>
              <w:spacing w:line="300" w:lineRule="exact"/>
              <w:jc w:val="both"/>
              <w:rPr>
                <w:rFonts w:ascii="Calibri" w:hAnsi="Calibri" w:cs="Calibri"/>
                <w:sz w:val="22"/>
                <w:szCs w:val="22"/>
              </w:rPr>
            </w:pPr>
            <w:r w:rsidRPr="00112C97">
              <w:rPr>
                <w:rFonts w:ascii="Calibri" w:hAnsi="Calibri" w:cs="Calibri"/>
                <w:sz w:val="22"/>
                <w:szCs w:val="22"/>
              </w:rPr>
              <w:t>Franszyza integralna równa 0,00 PLN</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10</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997" w:type="dxa"/>
          </w:tcPr>
          <w:p w:rsidR="00B610BB" w:rsidRPr="00112C97" w:rsidRDefault="00B610BB" w:rsidP="00B610BB">
            <w:pPr>
              <w:widowControl w:val="0"/>
              <w:spacing w:line="300" w:lineRule="exact"/>
              <w:jc w:val="both"/>
              <w:rPr>
                <w:rFonts w:ascii="Calibri" w:hAnsi="Calibri" w:cs="Calibri"/>
                <w:sz w:val="22"/>
                <w:szCs w:val="22"/>
              </w:rPr>
            </w:pPr>
            <w:r>
              <w:rPr>
                <w:rFonts w:ascii="Calibri" w:hAnsi="Calibri" w:cs="Calibri"/>
                <w:sz w:val="22"/>
                <w:szCs w:val="22"/>
              </w:rPr>
              <w:t>Franszyza integralna równa 2</w:t>
            </w:r>
            <w:r w:rsidRPr="00112C97">
              <w:rPr>
                <w:rFonts w:ascii="Calibri" w:hAnsi="Calibri" w:cs="Calibri"/>
                <w:sz w:val="22"/>
                <w:szCs w:val="22"/>
              </w:rPr>
              <w:t xml:space="preserve">00,00 PLN </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C</w:t>
            </w:r>
          </w:p>
        </w:tc>
        <w:tc>
          <w:tcPr>
            <w:tcW w:w="7997" w:type="dxa"/>
          </w:tcPr>
          <w:p w:rsidR="00B610BB" w:rsidRPr="00112C97" w:rsidRDefault="00B610BB"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Dla mienia ubezpieczonego wg wartości księgowej brutto i odtworzeniowej , które nie będzie remontowane lub odtwarzane, wysokość  odszkodowania zgodna z przyjętymi sumami bez potrącania stopnia zużycia technicznego</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10</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997" w:type="dxa"/>
          </w:tcPr>
          <w:p w:rsidR="00B610BB" w:rsidRPr="00112C97" w:rsidRDefault="00B610BB"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Brak akceptacji</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B610BB" w:rsidRPr="00C6107C" w:rsidTr="00B610BB">
        <w:tc>
          <w:tcPr>
            <w:tcW w:w="452" w:type="dxa"/>
            <w:vMerge w:val="restart"/>
          </w:tcPr>
          <w:p w:rsidR="00B610BB" w:rsidRPr="00C6107C"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D</w:t>
            </w:r>
          </w:p>
          <w:p w:rsidR="00B610BB" w:rsidRPr="00C6107C" w:rsidRDefault="00B610BB" w:rsidP="00B610BB">
            <w:pPr>
              <w:tabs>
                <w:tab w:val="left" w:pos="360"/>
              </w:tabs>
              <w:spacing w:line="300" w:lineRule="exact"/>
              <w:jc w:val="center"/>
              <w:rPr>
                <w:rFonts w:ascii="Calibri" w:hAnsi="Calibri" w:cs="Calibri"/>
                <w:sz w:val="22"/>
                <w:szCs w:val="22"/>
              </w:rPr>
            </w:pPr>
          </w:p>
        </w:tc>
        <w:tc>
          <w:tcPr>
            <w:tcW w:w="7997" w:type="dxa"/>
          </w:tcPr>
          <w:p w:rsidR="00B610BB" w:rsidRPr="00C6107C" w:rsidRDefault="00B610BB"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 xml:space="preserve">Włączenie odpowiedzialności za szkody powstałe podczas prac remontowo – budowlanych </w:t>
            </w:r>
            <w:r>
              <w:rPr>
                <w:rFonts w:ascii="Calibri" w:hAnsi="Calibri" w:cs="Calibri"/>
                <w:sz w:val="22"/>
                <w:szCs w:val="22"/>
              </w:rPr>
              <w:t xml:space="preserve">i </w:t>
            </w:r>
            <w:r w:rsidRPr="00C6107C">
              <w:rPr>
                <w:rFonts w:ascii="Calibri" w:hAnsi="Calibri" w:cs="Calibri"/>
                <w:sz w:val="22"/>
                <w:szCs w:val="22"/>
              </w:rPr>
              <w:t>k</w:t>
            </w:r>
            <w:r>
              <w:rPr>
                <w:rFonts w:ascii="Calibri" w:hAnsi="Calibri" w:cs="Calibri"/>
                <w:sz w:val="22"/>
                <w:szCs w:val="22"/>
              </w:rPr>
              <w:t>atastrofy budowlanej w limicie 5</w:t>
            </w:r>
            <w:r w:rsidRPr="00C6107C">
              <w:rPr>
                <w:rFonts w:ascii="Calibri" w:hAnsi="Calibri" w:cs="Calibri"/>
                <w:sz w:val="22"/>
                <w:szCs w:val="22"/>
              </w:rPr>
              <w:t>00.000 zł</w:t>
            </w:r>
          </w:p>
        </w:tc>
        <w:tc>
          <w:tcPr>
            <w:tcW w:w="781" w:type="dxa"/>
          </w:tcPr>
          <w:p w:rsidR="00B610BB" w:rsidRPr="00C6107C"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C6107C"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B610BB" w:rsidRPr="00C6107C" w:rsidTr="00B610BB">
        <w:tc>
          <w:tcPr>
            <w:tcW w:w="452" w:type="dxa"/>
            <w:vMerge/>
            <w:vAlign w:val="center"/>
          </w:tcPr>
          <w:p w:rsidR="00B610BB" w:rsidRPr="00C6107C" w:rsidRDefault="00B610BB" w:rsidP="00B610BB">
            <w:pPr>
              <w:rPr>
                <w:rFonts w:ascii="Calibri" w:hAnsi="Calibri" w:cs="Calibri"/>
                <w:sz w:val="22"/>
                <w:szCs w:val="22"/>
              </w:rPr>
            </w:pPr>
          </w:p>
        </w:tc>
        <w:tc>
          <w:tcPr>
            <w:tcW w:w="7997" w:type="dxa"/>
          </w:tcPr>
          <w:p w:rsidR="00B610BB" w:rsidRPr="00C6107C" w:rsidRDefault="00B610BB"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Brak włączenia</w:t>
            </w:r>
          </w:p>
        </w:tc>
        <w:tc>
          <w:tcPr>
            <w:tcW w:w="781" w:type="dxa"/>
          </w:tcPr>
          <w:p w:rsidR="00B610BB" w:rsidRPr="00C6107C"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C6107C"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bl>
    <w:p w:rsidR="00B610BB" w:rsidRDefault="00B610BB" w:rsidP="00B610BB">
      <w:pPr>
        <w:spacing w:line="300" w:lineRule="exact"/>
        <w:jc w:val="both"/>
        <w:rPr>
          <w:rFonts w:ascii="Calibri" w:hAnsi="Calibri" w:cs="Calibri"/>
          <w:b/>
          <w:sz w:val="22"/>
          <w:szCs w:val="22"/>
          <w:u w:val="single"/>
        </w:rPr>
      </w:pPr>
    </w:p>
    <w:p w:rsidR="00B610BB" w:rsidRDefault="00B610BB" w:rsidP="00B610BB">
      <w:pPr>
        <w:spacing w:line="300" w:lineRule="exact"/>
        <w:jc w:val="both"/>
        <w:rPr>
          <w:rFonts w:ascii="Calibri" w:hAnsi="Calibri" w:cs="Calibri"/>
          <w:b/>
          <w:sz w:val="22"/>
          <w:szCs w:val="22"/>
          <w:u w:val="single"/>
        </w:rPr>
      </w:pPr>
      <w:r w:rsidRPr="00C6107C">
        <w:rPr>
          <w:rFonts w:ascii="Calibri" w:hAnsi="Calibri" w:cs="Calibri"/>
          <w:b/>
          <w:sz w:val="22"/>
          <w:szCs w:val="22"/>
          <w:u w:val="single"/>
        </w:rPr>
        <w:t>Ubezpieczenie od kradz</w:t>
      </w:r>
      <w:r>
        <w:rPr>
          <w:rFonts w:ascii="Calibri" w:hAnsi="Calibri" w:cs="Calibri"/>
          <w:b/>
          <w:sz w:val="22"/>
          <w:szCs w:val="22"/>
          <w:u w:val="single"/>
        </w:rPr>
        <w:t>ieży z włamaniem i rabunku</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7837"/>
        <w:gridCol w:w="781"/>
        <w:gridCol w:w="720"/>
      </w:tblGrid>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E</w:t>
            </w: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Franszyza integralna równa zero</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10</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Franszyza</w:t>
            </w:r>
            <w:r>
              <w:rPr>
                <w:rFonts w:ascii="Calibri" w:hAnsi="Calibri" w:cs="Calibri"/>
                <w:sz w:val="22"/>
                <w:szCs w:val="22"/>
              </w:rPr>
              <w:t xml:space="preserve"> integralna odpowiednio równa 5</w:t>
            </w:r>
            <w:r w:rsidRPr="00C6107C">
              <w:rPr>
                <w:rFonts w:ascii="Calibri" w:hAnsi="Calibri" w:cs="Calibri"/>
                <w:sz w:val="22"/>
                <w:szCs w:val="22"/>
              </w:rPr>
              <w:t>0,00 zł – dla ubezpieczenia szyb oraz 200,00 zł</w:t>
            </w:r>
            <w:r w:rsidRPr="00C6107C">
              <w:t xml:space="preserve"> - </w:t>
            </w:r>
            <w:r w:rsidRPr="00C6107C">
              <w:rPr>
                <w:rFonts w:ascii="Calibri" w:hAnsi="Calibri" w:cs="Calibri"/>
                <w:sz w:val="22"/>
                <w:szCs w:val="22"/>
              </w:rPr>
              <w:t>dla ubezpieczenia mienia od kradzieży z włamaniem i rabunku</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F</w:t>
            </w:r>
          </w:p>
        </w:tc>
        <w:tc>
          <w:tcPr>
            <w:tcW w:w="7837" w:type="dxa"/>
          </w:tcPr>
          <w:p w:rsidR="00B610BB" w:rsidRPr="00112C97" w:rsidRDefault="00B610BB" w:rsidP="00B610BB">
            <w:pPr>
              <w:widowControl w:val="0"/>
              <w:spacing w:line="300" w:lineRule="exact"/>
              <w:jc w:val="both"/>
              <w:rPr>
                <w:rFonts w:ascii="Calibri" w:hAnsi="Calibri" w:cs="Calibri"/>
                <w:sz w:val="22"/>
                <w:szCs w:val="22"/>
              </w:rPr>
            </w:pPr>
            <w:r w:rsidRPr="00906351">
              <w:rPr>
                <w:rFonts w:ascii="Calibri" w:hAnsi="Calibri" w:cs="Calibri"/>
                <w:sz w:val="22"/>
                <w:szCs w:val="22"/>
              </w:rPr>
              <w:t>Włączenie w ramach ryzyka dewastacji odpowiedzialności za kradzież ogrodzeń, krat, kratek ściekowych, pokryw, itp.</w:t>
            </w:r>
            <w:r>
              <w:rPr>
                <w:rFonts w:ascii="Calibri" w:hAnsi="Calibri" w:cs="Calibri"/>
                <w:sz w:val="22"/>
                <w:szCs w:val="22"/>
              </w:rPr>
              <w:t xml:space="preserve"> z limitem w wysokości 5.000 zł</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837" w:type="dxa"/>
          </w:tcPr>
          <w:p w:rsidR="00B610BB" w:rsidRPr="00112C97" w:rsidRDefault="00B610BB" w:rsidP="00B610BB">
            <w:pPr>
              <w:widowControl w:val="0"/>
              <w:spacing w:line="300" w:lineRule="exact"/>
              <w:jc w:val="both"/>
              <w:rPr>
                <w:rFonts w:ascii="Calibri" w:hAnsi="Calibri" w:cs="Calibri"/>
                <w:sz w:val="22"/>
                <w:szCs w:val="22"/>
              </w:rPr>
            </w:pPr>
            <w:r w:rsidRPr="00C6107C">
              <w:rPr>
                <w:rFonts w:ascii="Calibri" w:hAnsi="Calibri" w:cs="Calibri"/>
                <w:sz w:val="22"/>
                <w:szCs w:val="22"/>
              </w:rPr>
              <w:t>Brak włączenia</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G</w:t>
            </w: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D82A31">
              <w:rPr>
                <w:rFonts w:ascii="Calibri" w:hAnsi="Calibri" w:cs="Calibri"/>
                <w:sz w:val="22"/>
                <w:szCs w:val="22"/>
              </w:rPr>
              <w:t>Objęcie ochroną kradzieży zwykłej z dodatkowym limitem 10.000 zł na wszystkie lokalizacje pod warunkiem zgłoszenia tego faktu na policję przez ubezpieczającego/uprawnionego</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Brak </w:t>
            </w:r>
            <w:r>
              <w:rPr>
                <w:rFonts w:ascii="Calibri" w:hAnsi="Calibri" w:cs="Calibri"/>
                <w:sz w:val="22"/>
                <w:szCs w:val="22"/>
              </w:rPr>
              <w:t>włączenia</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H</w:t>
            </w: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D82A31">
              <w:rPr>
                <w:rFonts w:ascii="Calibri" w:hAnsi="Calibri" w:cs="Calibri"/>
                <w:sz w:val="22"/>
                <w:szCs w:val="22"/>
              </w:rPr>
              <w:t xml:space="preserve">Objęcie ochroną </w:t>
            </w:r>
            <w:r>
              <w:rPr>
                <w:rFonts w:ascii="Calibri" w:hAnsi="Calibri" w:cs="Calibri"/>
                <w:sz w:val="22"/>
                <w:szCs w:val="22"/>
              </w:rPr>
              <w:t xml:space="preserve">studzienek kanalizacyjnych w zakresie </w:t>
            </w:r>
            <w:r w:rsidRPr="00D82A31">
              <w:rPr>
                <w:rFonts w:ascii="Calibri" w:hAnsi="Calibri" w:cs="Calibri"/>
                <w:sz w:val="22"/>
                <w:szCs w:val="22"/>
              </w:rPr>
              <w:t>kradzieży zwykłej</w:t>
            </w:r>
            <w:r>
              <w:rPr>
                <w:rFonts w:ascii="Calibri" w:hAnsi="Calibri" w:cs="Calibri"/>
                <w:sz w:val="22"/>
                <w:szCs w:val="22"/>
              </w:rPr>
              <w:t xml:space="preserve"> i dewastacji z limitem 3</w:t>
            </w:r>
            <w:r w:rsidRPr="00D82A31">
              <w:rPr>
                <w:rFonts w:ascii="Calibri" w:hAnsi="Calibri" w:cs="Calibri"/>
                <w:sz w:val="22"/>
                <w:szCs w:val="22"/>
              </w:rPr>
              <w:t xml:space="preserve">.000 zł na </w:t>
            </w:r>
            <w:r>
              <w:rPr>
                <w:rFonts w:ascii="Calibri" w:hAnsi="Calibri" w:cs="Calibri"/>
                <w:sz w:val="22"/>
                <w:szCs w:val="22"/>
              </w:rPr>
              <w:t xml:space="preserve">jedno i wszystkie zdarzenia </w:t>
            </w:r>
            <w:r w:rsidRPr="00D82A31">
              <w:rPr>
                <w:rFonts w:ascii="Calibri" w:hAnsi="Calibri" w:cs="Calibri"/>
                <w:sz w:val="22"/>
                <w:szCs w:val="22"/>
              </w:rPr>
              <w:t>pod warunkiem zgłoszenia tego faktu na policję przez ubezpieczającego/uprawnionego</w:t>
            </w:r>
            <w:r>
              <w:rPr>
                <w:rFonts w:ascii="Calibri" w:hAnsi="Calibri" w:cs="Calibri"/>
                <w:sz w:val="22"/>
                <w:szCs w:val="22"/>
              </w:rPr>
              <w:t xml:space="preserve"> – franszyza integralna 1 000 zł.</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Brak </w:t>
            </w:r>
            <w:r>
              <w:rPr>
                <w:rFonts w:ascii="Calibri" w:hAnsi="Calibri" w:cs="Calibri"/>
                <w:sz w:val="22"/>
                <w:szCs w:val="22"/>
              </w:rPr>
              <w:t>włączenia</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bl>
    <w:p w:rsidR="00B610BB" w:rsidRDefault="00B610BB" w:rsidP="00B610BB">
      <w:pPr>
        <w:tabs>
          <w:tab w:val="left" w:pos="0"/>
        </w:tabs>
        <w:spacing w:line="300" w:lineRule="exact"/>
        <w:jc w:val="both"/>
        <w:rPr>
          <w:rFonts w:ascii="Calibri" w:hAnsi="Calibri" w:cs="Calibri"/>
          <w:b/>
          <w:sz w:val="22"/>
          <w:szCs w:val="22"/>
          <w:u w:val="single"/>
        </w:rPr>
      </w:pPr>
    </w:p>
    <w:p w:rsidR="00B610BB" w:rsidRDefault="00B610BB" w:rsidP="00B610BB">
      <w:pPr>
        <w:tabs>
          <w:tab w:val="left" w:pos="0"/>
        </w:tabs>
        <w:spacing w:line="300" w:lineRule="exact"/>
        <w:jc w:val="both"/>
        <w:rPr>
          <w:rFonts w:ascii="Calibri" w:hAnsi="Calibri" w:cs="Calibri"/>
          <w:b/>
          <w:sz w:val="22"/>
          <w:szCs w:val="22"/>
          <w:u w:val="single"/>
        </w:rPr>
      </w:pPr>
      <w:r>
        <w:rPr>
          <w:rFonts w:ascii="Calibri" w:hAnsi="Calibri" w:cs="Calibri"/>
          <w:b/>
          <w:sz w:val="22"/>
          <w:szCs w:val="22"/>
          <w:u w:val="single"/>
        </w:rPr>
        <w:t>Ubezpieczenie elektroniki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7837"/>
        <w:gridCol w:w="781"/>
        <w:gridCol w:w="720"/>
      </w:tblGrid>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I</w:t>
            </w: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Brak franszyzy redukcyjnej i udziału własnego</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Franszyza redukcyjna w wysokości 300 zł</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p>
        </w:tc>
      </w:tr>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J</w:t>
            </w:r>
          </w:p>
        </w:tc>
        <w:tc>
          <w:tcPr>
            <w:tcW w:w="7837" w:type="dxa"/>
          </w:tcPr>
          <w:p w:rsidR="00B610BB" w:rsidRPr="00112C97" w:rsidRDefault="00B610BB" w:rsidP="00B610BB">
            <w:pPr>
              <w:widowControl w:val="0"/>
              <w:spacing w:line="300" w:lineRule="exact"/>
              <w:jc w:val="both"/>
              <w:rPr>
                <w:rFonts w:ascii="Calibri" w:hAnsi="Calibri" w:cs="Calibri"/>
                <w:sz w:val="22"/>
                <w:szCs w:val="22"/>
              </w:rPr>
            </w:pPr>
            <w:r w:rsidRPr="00C6107C">
              <w:rPr>
                <w:rFonts w:ascii="Calibri" w:hAnsi="Calibri" w:cs="Calibri"/>
                <w:sz w:val="22"/>
                <w:szCs w:val="22"/>
              </w:rPr>
              <w:t>Włączenie do zakresu odpowiedzialności ubezpieczyciela od daty dostawy sprzętu do włączenia go do eksploatacji</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837" w:type="dxa"/>
          </w:tcPr>
          <w:p w:rsidR="00B610BB" w:rsidRPr="00112C97" w:rsidRDefault="00B610BB" w:rsidP="00B610BB">
            <w:pPr>
              <w:widowControl w:val="0"/>
              <w:spacing w:line="300" w:lineRule="exact"/>
              <w:jc w:val="both"/>
              <w:rPr>
                <w:rFonts w:ascii="Calibri" w:hAnsi="Calibri" w:cs="Calibri"/>
                <w:sz w:val="22"/>
                <w:szCs w:val="22"/>
              </w:rPr>
            </w:pPr>
            <w:r w:rsidRPr="00C6107C">
              <w:rPr>
                <w:rFonts w:ascii="Calibri" w:hAnsi="Calibri" w:cs="Calibri"/>
                <w:sz w:val="22"/>
                <w:szCs w:val="22"/>
              </w:rPr>
              <w:t>Brak włączenia</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K</w:t>
            </w: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C6107C">
              <w:rPr>
                <w:rFonts w:ascii="Calibri" w:hAnsi="Calibri" w:cs="Calibri"/>
                <w:sz w:val="22"/>
                <w:szCs w:val="22"/>
              </w:rPr>
              <w:t>Włączenie kradzieży zwykłej z limitem 10 000 zł pod warunkiem zgłoszenia tego faktu na policję przez ubezpieczającego/uprawnionego</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5</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sidRPr="00112C97">
              <w:rPr>
                <w:rFonts w:ascii="Calibri" w:hAnsi="Calibri" w:cs="Calibri"/>
                <w:sz w:val="22"/>
                <w:szCs w:val="22"/>
              </w:rPr>
              <w:t xml:space="preserve">Brak </w:t>
            </w:r>
            <w:r>
              <w:rPr>
                <w:rFonts w:ascii="Calibri" w:hAnsi="Calibri" w:cs="Calibri"/>
                <w:sz w:val="22"/>
                <w:szCs w:val="22"/>
              </w:rPr>
              <w:t>włączenia</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bl>
    <w:p w:rsidR="00B610BB" w:rsidRDefault="00B610BB" w:rsidP="00B610BB">
      <w:pPr>
        <w:rPr>
          <w:rFonts w:ascii="Calibri" w:hAnsi="Calibri" w:cs="Calibri"/>
          <w:sz w:val="22"/>
          <w:szCs w:val="22"/>
        </w:rPr>
      </w:pPr>
    </w:p>
    <w:p w:rsidR="00B610BB" w:rsidRDefault="00B610BB" w:rsidP="00B610BB">
      <w:pPr>
        <w:tabs>
          <w:tab w:val="left" w:pos="0"/>
        </w:tabs>
        <w:spacing w:line="300" w:lineRule="exact"/>
        <w:jc w:val="both"/>
        <w:rPr>
          <w:rFonts w:ascii="Calibri" w:hAnsi="Calibri" w:cs="Calibri"/>
          <w:b/>
          <w:sz w:val="22"/>
          <w:szCs w:val="22"/>
          <w:u w:val="single"/>
        </w:rPr>
      </w:pPr>
      <w:r>
        <w:rPr>
          <w:rFonts w:ascii="Calibri" w:hAnsi="Calibri" w:cs="Calibri"/>
          <w:b/>
          <w:sz w:val="22"/>
          <w:szCs w:val="22"/>
          <w:u w:val="single"/>
        </w:rPr>
        <w:t>Ubezpieczenie Odpowiedzialności Cywilnej</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7837"/>
        <w:gridCol w:w="781"/>
        <w:gridCol w:w="720"/>
      </w:tblGrid>
      <w:tr w:rsidR="00B610BB" w:rsidRPr="00112C97" w:rsidTr="00B610BB">
        <w:tc>
          <w:tcPr>
            <w:tcW w:w="452" w:type="dxa"/>
            <w:vMerge w:val="restart"/>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I</w:t>
            </w:r>
          </w:p>
        </w:tc>
        <w:tc>
          <w:tcPr>
            <w:tcW w:w="7837" w:type="dxa"/>
          </w:tcPr>
          <w:p w:rsidR="00B610BB" w:rsidRPr="00112C97" w:rsidRDefault="00B610BB" w:rsidP="00B610BB">
            <w:pPr>
              <w:tabs>
                <w:tab w:val="left" w:pos="360"/>
              </w:tabs>
              <w:spacing w:line="300" w:lineRule="exact"/>
              <w:jc w:val="both"/>
              <w:rPr>
                <w:rFonts w:ascii="Calibri" w:hAnsi="Calibri" w:cs="Calibri"/>
                <w:sz w:val="22"/>
                <w:szCs w:val="22"/>
              </w:rPr>
            </w:pPr>
            <w:r>
              <w:rPr>
                <w:rFonts w:ascii="Calibri" w:hAnsi="Calibri" w:cs="Calibri"/>
                <w:sz w:val="22"/>
                <w:szCs w:val="22"/>
              </w:rPr>
              <w:t>Podniesienie sumy gwarancyjnej opisanej w rozdz. V pkt I do wysokości 400 000,00 zł</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25</w:t>
            </w:r>
          </w:p>
        </w:tc>
      </w:tr>
      <w:tr w:rsidR="00B610BB" w:rsidRPr="00112C97" w:rsidTr="00B610BB">
        <w:tc>
          <w:tcPr>
            <w:tcW w:w="452" w:type="dxa"/>
            <w:vMerge/>
            <w:vAlign w:val="center"/>
          </w:tcPr>
          <w:p w:rsidR="00B610BB" w:rsidRPr="00112C97" w:rsidRDefault="00B610BB" w:rsidP="00B610BB">
            <w:pPr>
              <w:rPr>
                <w:rFonts w:ascii="Calibri" w:hAnsi="Calibri" w:cs="Calibri"/>
                <w:sz w:val="22"/>
                <w:szCs w:val="22"/>
              </w:rPr>
            </w:pPr>
          </w:p>
        </w:tc>
        <w:tc>
          <w:tcPr>
            <w:tcW w:w="7837" w:type="dxa"/>
          </w:tcPr>
          <w:p w:rsidR="00B610BB" w:rsidRPr="00112C97" w:rsidRDefault="00B610BB" w:rsidP="00E90DA8">
            <w:pPr>
              <w:tabs>
                <w:tab w:val="left" w:pos="360"/>
              </w:tabs>
              <w:spacing w:line="300" w:lineRule="exact"/>
              <w:jc w:val="both"/>
              <w:rPr>
                <w:rFonts w:ascii="Calibri" w:hAnsi="Calibri" w:cs="Calibri"/>
                <w:sz w:val="22"/>
                <w:szCs w:val="22"/>
              </w:rPr>
            </w:pPr>
            <w:r>
              <w:rPr>
                <w:rFonts w:ascii="Calibri" w:hAnsi="Calibri" w:cs="Calibri"/>
                <w:sz w:val="22"/>
                <w:szCs w:val="22"/>
              </w:rPr>
              <w:t xml:space="preserve">Suma gwarancyjna w wysokości </w:t>
            </w:r>
            <w:r w:rsidR="00E90DA8">
              <w:rPr>
                <w:rFonts w:ascii="Calibri" w:hAnsi="Calibri" w:cs="Calibri"/>
                <w:sz w:val="22"/>
                <w:szCs w:val="22"/>
              </w:rPr>
              <w:t>25</w:t>
            </w:r>
            <w:r>
              <w:rPr>
                <w:rFonts w:ascii="Calibri" w:hAnsi="Calibri" w:cs="Calibri"/>
                <w:sz w:val="22"/>
                <w:szCs w:val="22"/>
              </w:rPr>
              <w:t>0 000,00 zł</w:t>
            </w:r>
          </w:p>
        </w:tc>
        <w:tc>
          <w:tcPr>
            <w:tcW w:w="781" w:type="dxa"/>
          </w:tcPr>
          <w:p w:rsidR="00B610BB" w:rsidRPr="00112C97" w:rsidRDefault="00B610BB" w:rsidP="00B610BB">
            <w:pPr>
              <w:tabs>
                <w:tab w:val="left" w:pos="360"/>
              </w:tabs>
              <w:spacing w:line="300" w:lineRule="exact"/>
              <w:jc w:val="center"/>
              <w:rPr>
                <w:rFonts w:ascii="Calibri" w:hAnsi="Calibri" w:cs="Calibri"/>
                <w:sz w:val="22"/>
                <w:szCs w:val="22"/>
              </w:rPr>
            </w:pPr>
          </w:p>
        </w:tc>
        <w:tc>
          <w:tcPr>
            <w:tcW w:w="720" w:type="dxa"/>
          </w:tcPr>
          <w:p w:rsidR="00B610BB" w:rsidRPr="00112C97" w:rsidRDefault="00B610BB" w:rsidP="00B610BB">
            <w:pPr>
              <w:tabs>
                <w:tab w:val="left" w:pos="360"/>
              </w:tabs>
              <w:spacing w:line="300" w:lineRule="exact"/>
              <w:jc w:val="center"/>
              <w:rPr>
                <w:rFonts w:ascii="Calibri" w:hAnsi="Calibri" w:cs="Calibri"/>
                <w:sz w:val="22"/>
                <w:szCs w:val="22"/>
              </w:rPr>
            </w:pPr>
            <w:r>
              <w:rPr>
                <w:rFonts w:ascii="Calibri" w:hAnsi="Calibri" w:cs="Calibri"/>
                <w:sz w:val="22"/>
                <w:szCs w:val="22"/>
              </w:rPr>
              <w:t>0</w:t>
            </w:r>
          </w:p>
        </w:tc>
      </w:tr>
    </w:tbl>
    <w:p w:rsidR="00B610BB" w:rsidRPr="006E52C3" w:rsidRDefault="00B610BB" w:rsidP="009A3037">
      <w:pPr>
        <w:tabs>
          <w:tab w:val="left" w:pos="0"/>
        </w:tabs>
        <w:jc w:val="both"/>
        <w:rPr>
          <w:rFonts w:ascii="Calibri" w:hAnsi="Calibri" w:cs="Calibri"/>
          <w:b/>
          <w:sz w:val="22"/>
          <w:szCs w:val="22"/>
          <w:u w:val="single"/>
        </w:rPr>
      </w:pPr>
    </w:p>
    <w:p w:rsidR="009A3037" w:rsidRPr="00906351" w:rsidRDefault="009A3037" w:rsidP="009A3037">
      <w:pPr>
        <w:tabs>
          <w:tab w:val="left" w:pos="0"/>
        </w:tabs>
        <w:jc w:val="both"/>
        <w:rPr>
          <w:rFonts w:ascii="Calibri" w:hAnsi="Calibri" w:cs="Calibri"/>
          <w:b/>
          <w:sz w:val="22"/>
          <w:szCs w:val="22"/>
          <w:u w:val="single"/>
        </w:rPr>
      </w:pPr>
      <w:r w:rsidRPr="00112C97">
        <w:rPr>
          <w:rFonts w:ascii="Calibri" w:hAnsi="Calibri" w:cs="Calibri"/>
          <w:sz w:val="22"/>
          <w:szCs w:val="22"/>
        </w:rPr>
        <w:t>* - zaznaczyć „X” prawidłową odpowiedź</w:t>
      </w:r>
    </w:p>
    <w:p w:rsidR="009A3037" w:rsidRDefault="009A3037" w:rsidP="00A5381B">
      <w:pPr>
        <w:tabs>
          <w:tab w:val="left" w:pos="0"/>
        </w:tabs>
        <w:jc w:val="both"/>
        <w:rPr>
          <w:rFonts w:ascii="Calibri" w:hAnsi="Calibri" w:cs="Calibri"/>
          <w:b/>
          <w:sz w:val="22"/>
          <w:szCs w:val="22"/>
          <w:u w:val="single"/>
        </w:rPr>
      </w:pPr>
    </w:p>
    <w:p w:rsidR="00A5381B" w:rsidRPr="00112C97" w:rsidRDefault="00A5381B" w:rsidP="00A5381B">
      <w:pPr>
        <w:tabs>
          <w:tab w:val="left" w:pos="360"/>
        </w:tabs>
        <w:spacing w:line="300" w:lineRule="exact"/>
        <w:jc w:val="both"/>
        <w:rPr>
          <w:rFonts w:ascii="Calibri" w:hAnsi="Calibri" w:cs="Calibri"/>
          <w:sz w:val="22"/>
          <w:szCs w:val="22"/>
        </w:rPr>
      </w:pPr>
      <w:r w:rsidRPr="00112C97">
        <w:rPr>
          <w:rFonts w:ascii="Calibri" w:hAnsi="Calibri" w:cs="Calibri"/>
          <w:sz w:val="22"/>
          <w:szCs w:val="22"/>
        </w:rPr>
        <w:tab/>
      </w:r>
      <w:r w:rsidRPr="00112C97">
        <w:rPr>
          <w:rFonts w:ascii="Calibri" w:hAnsi="Calibri" w:cs="Calibri"/>
          <w:sz w:val="22"/>
          <w:szCs w:val="22"/>
        </w:rPr>
        <w:tab/>
      </w:r>
      <w:r w:rsidRPr="00112C97">
        <w:rPr>
          <w:rFonts w:ascii="Calibri" w:hAnsi="Calibri" w:cs="Calibri"/>
          <w:sz w:val="22"/>
          <w:szCs w:val="22"/>
        </w:rPr>
        <w:tab/>
      </w:r>
      <w:r w:rsidRPr="00112C97">
        <w:rPr>
          <w:rFonts w:ascii="Calibri" w:hAnsi="Calibri" w:cs="Calibri"/>
          <w:sz w:val="22"/>
          <w:szCs w:val="22"/>
        </w:rPr>
        <w:tab/>
      </w:r>
      <w:r w:rsidRPr="00112C97">
        <w:rPr>
          <w:rFonts w:ascii="Calibri" w:hAnsi="Calibri" w:cs="Calibri"/>
          <w:sz w:val="22"/>
          <w:szCs w:val="22"/>
        </w:rPr>
        <w:tab/>
      </w:r>
    </w:p>
    <w:p w:rsidR="00D82A31" w:rsidRPr="006E52C3" w:rsidRDefault="00D82A31" w:rsidP="00D82A31">
      <w:pPr>
        <w:tabs>
          <w:tab w:val="left" w:pos="0"/>
        </w:tabs>
        <w:jc w:val="center"/>
        <w:rPr>
          <w:rFonts w:ascii="Calibri" w:hAnsi="Calibri" w:cs="Calibri"/>
          <w:b/>
          <w:sz w:val="22"/>
          <w:szCs w:val="22"/>
          <w:u w:val="single"/>
        </w:rPr>
      </w:pPr>
      <w:r w:rsidRPr="006E52C3">
        <w:rPr>
          <w:rFonts w:ascii="Calibri" w:hAnsi="Calibri" w:cs="Calibri"/>
          <w:b/>
          <w:sz w:val="22"/>
          <w:szCs w:val="22"/>
          <w:u w:val="single"/>
        </w:rPr>
        <w:t>Fakultatywne warunki ubezpieczenia</w:t>
      </w:r>
      <w:r>
        <w:rPr>
          <w:rFonts w:ascii="Calibri" w:hAnsi="Calibri" w:cs="Calibri"/>
          <w:b/>
          <w:sz w:val="22"/>
          <w:szCs w:val="22"/>
          <w:u w:val="single"/>
        </w:rPr>
        <w:t xml:space="preserve"> – CZĘŚĆ II</w:t>
      </w:r>
    </w:p>
    <w:p w:rsidR="00D82A31" w:rsidRDefault="00D82A31" w:rsidP="00A5381B">
      <w:pPr>
        <w:pStyle w:val="Tekstpodstawowy"/>
        <w:spacing w:line="300" w:lineRule="exact"/>
        <w:rPr>
          <w:rFonts w:ascii="Calibri" w:hAnsi="Calibri" w:cs="Calibri"/>
          <w:b/>
          <w:sz w:val="22"/>
          <w:szCs w:val="22"/>
        </w:rPr>
      </w:pPr>
    </w:p>
    <w:p w:rsidR="00A5381B" w:rsidRDefault="00A5381B" w:rsidP="00A5381B">
      <w:pPr>
        <w:pStyle w:val="Tekstpodstawowy"/>
        <w:spacing w:line="300" w:lineRule="exact"/>
        <w:rPr>
          <w:rFonts w:ascii="Calibri" w:hAnsi="Calibri" w:cs="Calibri"/>
          <w:b/>
          <w:sz w:val="22"/>
          <w:szCs w:val="22"/>
        </w:rPr>
      </w:pPr>
      <w:r w:rsidRPr="00411401">
        <w:rPr>
          <w:rFonts w:ascii="Calibri" w:hAnsi="Calibri" w:cs="Calibri"/>
          <w:b/>
          <w:sz w:val="22"/>
          <w:szCs w:val="22"/>
        </w:rPr>
        <w:t>U</w:t>
      </w:r>
      <w:r w:rsidR="00411401">
        <w:rPr>
          <w:rFonts w:ascii="Calibri" w:hAnsi="Calibri" w:cs="Calibri"/>
          <w:b/>
          <w:sz w:val="22"/>
          <w:szCs w:val="22"/>
        </w:rPr>
        <w:t>bezpieczenia komunikacyjne</w:t>
      </w:r>
    </w:p>
    <w:tbl>
      <w:tblPr>
        <w:tblpPr w:leftFromText="141" w:rightFromText="141" w:vertAnchor="text" w:horzAnchor="page" w:tblpX="831" w:tblpY="169"/>
        <w:tblW w:w="106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5"/>
        <w:gridCol w:w="8302"/>
        <w:gridCol w:w="992"/>
        <w:gridCol w:w="821"/>
      </w:tblGrid>
      <w:tr w:rsidR="005C6559" w:rsidRPr="005C6559" w:rsidTr="00F62F7F">
        <w:tc>
          <w:tcPr>
            <w:tcW w:w="575" w:type="dxa"/>
            <w:tcBorders>
              <w:bottom w:val="double" w:sz="4" w:space="0" w:color="auto"/>
            </w:tcBorders>
          </w:tcPr>
          <w:p w:rsidR="005C6559" w:rsidRPr="005C6559" w:rsidRDefault="005C6559" w:rsidP="00F62F7F">
            <w:pPr>
              <w:tabs>
                <w:tab w:val="left" w:pos="360"/>
              </w:tabs>
              <w:jc w:val="center"/>
              <w:rPr>
                <w:rFonts w:ascii="Calibri" w:hAnsi="Calibri"/>
                <w:b/>
                <w:sz w:val="22"/>
                <w:szCs w:val="22"/>
              </w:rPr>
            </w:pPr>
            <w:r w:rsidRPr="005C6559">
              <w:rPr>
                <w:rFonts w:ascii="Calibri" w:hAnsi="Calibri"/>
                <w:b/>
                <w:sz w:val="22"/>
                <w:szCs w:val="22"/>
              </w:rPr>
              <w:t>Lp.</w:t>
            </w:r>
          </w:p>
        </w:tc>
        <w:tc>
          <w:tcPr>
            <w:tcW w:w="8302" w:type="dxa"/>
            <w:tcBorders>
              <w:bottom w:val="double" w:sz="4" w:space="0" w:color="auto"/>
            </w:tcBorders>
          </w:tcPr>
          <w:p w:rsidR="005C6559" w:rsidRPr="005C6559" w:rsidRDefault="005C6559" w:rsidP="00F62F7F">
            <w:pPr>
              <w:tabs>
                <w:tab w:val="left" w:pos="360"/>
              </w:tabs>
              <w:rPr>
                <w:rFonts w:ascii="Calibri" w:hAnsi="Calibri"/>
                <w:b/>
                <w:sz w:val="22"/>
                <w:szCs w:val="22"/>
              </w:rPr>
            </w:pPr>
            <w:r w:rsidRPr="005C6559">
              <w:rPr>
                <w:rFonts w:ascii="Calibri" w:hAnsi="Calibri"/>
                <w:b/>
                <w:sz w:val="22"/>
                <w:szCs w:val="22"/>
              </w:rPr>
              <w:t xml:space="preserve">Klauzule fakultatywne </w:t>
            </w:r>
          </w:p>
        </w:tc>
        <w:tc>
          <w:tcPr>
            <w:tcW w:w="992" w:type="dxa"/>
            <w:tcBorders>
              <w:bottom w:val="double" w:sz="4" w:space="0" w:color="auto"/>
            </w:tcBorders>
          </w:tcPr>
          <w:p w:rsidR="005C6559" w:rsidRPr="005C6559" w:rsidRDefault="005C6559" w:rsidP="00F62F7F">
            <w:pPr>
              <w:tabs>
                <w:tab w:val="left" w:pos="360"/>
              </w:tabs>
              <w:jc w:val="center"/>
              <w:rPr>
                <w:rFonts w:ascii="Calibri" w:hAnsi="Calibri"/>
                <w:b/>
                <w:sz w:val="22"/>
                <w:szCs w:val="22"/>
              </w:rPr>
            </w:pPr>
          </w:p>
        </w:tc>
        <w:tc>
          <w:tcPr>
            <w:tcW w:w="821" w:type="dxa"/>
            <w:tcBorders>
              <w:bottom w:val="double" w:sz="4" w:space="0" w:color="auto"/>
            </w:tcBorders>
          </w:tcPr>
          <w:p w:rsidR="005C6559" w:rsidRPr="005C6559" w:rsidRDefault="005C6559" w:rsidP="00F62F7F">
            <w:pPr>
              <w:tabs>
                <w:tab w:val="left" w:pos="360"/>
              </w:tabs>
              <w:jc w:val="center"/>
              <w:rPr>
                <w:rFonts w:ascii="Calibri" w:hAnsi="Calibri"/>
                <w:b/>
                <w:sz w:val="22"/>
                <w:szCs w:val="22"/>
              </w:rPr>
            </w:pPr>
            <w:r w:rsidRPr="005C6559">
              <w:rPr>
                <w:rFonts w:ascii="Calibri" w:hAnsi="Calibri"/>
                <w:b/>
                <w:sz w:val="22"/>
                <w:szCs w:val="22"/>
              </w:rPr>
              <w:t>Ilość pkt.</w:t>
            </w:r>
          </w:p>
        </w:tc>
      </w:tr>
      <w:tr w:rsidR="005C6559" w:rsidRPr="005C6559" w:rsidTr="00F62F7F">
        <w:tc>
          <w:tcPr>
            <w:tcW w:w="575" w:type="dxa"/>
            <w:vMerge w:val="restart"/>
            <w:tcBorders>
              <w:top w:val="double" w:sz="4" w:space="0" w:color="auto"/>
              <w:bottom w:val="single" w:sz="6"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A</w:t>
            </w:r>
          </w:p>
        </w:tc>
        <w:tc>
          <w:tcPr>
            <w:tcW w:w="8302" w:type="dxa"/>
            <w:tcBorders>
              <w:top w:val="double" w:sz="4" w:space="0" w:color="auto"/>
              <w:bottom w:val="single" w:sz="6" w:space="0" w:color="auto"/>
            </w:tcBorders>
          </w:tcPr>
          <w:p w:rsidR="005C6559" w:rsidRPr="005C6559" w:rsidRDefault="005C6559" w:rsidP="00F62F7F">
            <w:pPr>
              <w:tabs>
                <w:tab w:val="left" w:pos="360"/>
              </w:tabs>
              <w:rPr>
                <w:rFonts w:ascii="Calibri" w:hAnsi="Calibri"/>
                <w:sz w:val="22"/>
                <w:szCs w:val="22"/>
              </w:rPr>
            </w:pPr>
            <w:r w:rsidRPr="005C6559">
              <w:rPr>
                <w:rFonts w:ascii="Calibri" w:hAnsi="Calibri"/>
                <w:sz w:val="22"/>
                <w:szCs w:val="22"/>
              </w:rPr>
              <w:t xml:space="preserve">Franszyza integralna w ubezpieczeniu autocasco równa zero </w:t>
            </w:r>
          </w:p>
        </w:tc>
        <w:tc>
          <w:tcPr>
            <w:tcW w:w="992" w:type="dxa"/>
            <w:tcBorders>
              <w:top w:val="double" w:sz="4" w:space="0" w:color="auto"/>
              <w:bottom w:val="single" w:sz="6" w:space="0" w:color="auto"/>
            </w:tcBorders>
          </w:tcPr>
          <w:p w:rsidR="005C6559" w:rsidRPr="005C6559" w:rsidRDefault="005C6559" w:rsidP="00F62F7F">
            <w:pPr>
              <w:tabs>
                <w:tab w:val="left" w:pos="360"/>
              </w:tabs>
              <w:jc w:val="center"/>
              <w:rPr>
                <w:rFonts w:ascii="Calibri" w:hAnsi="Calibri"/>
                <w:sz w:val="22"/>
                <w:szCs w:val="22"/>
              </w:rPr>
            </w:pPr>
          </w:p>
        </w:tc>
        <w:tc>
          <w:tcPr>
            <w:tcW w:w="821" w:type="dxa"/>
            <w:tcBorders>
              <w:top w:val="double" w:sz="4" w:space="0" w:color="auto"/>
              <w:bottom w:val="single" w:sz="6"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20</w:t>
            </w:r>
          </w:p>
        </w:tc>
      </w:tr>
      <w:tr w:rsidR="005C6559" w:rsidRPr="005C6559" w:rsidTr="00F62F7F">
        <w:tc>
          <w:tcPr>
            <w:tcW w:w="575" w:type="dxa"/>
            <w:vMerge/>
            <w:tcBorders>
              <w:top w:val="single" w:sz="6" w:space="0" w:color="auto"/>
              <w:bottom w:val="double" w:sz="4" w:space="0" w:color="auto"/>
            </w:tcBorders>
            <w:vAlign w:val="center"/>
          </w:tcPr>
          <w:p w:rsidR="005C6559" w:rsidRPr="005C6559" w:rsidRDefault="005C6559" w:rsidP="00F62F7F">
            <w:pPr>
              <w:tabs>
                <w:tab w:val="left" w:pos="360"/>
              </w:tabs>
              <w:jc w:val="center"/>
              <w:rPr>
                <w:rFonts w:ascii="Calibri" w:hAnsi="Calibri"/>
                <w:sz w:val="22"/>
                <w:szCs w:val="22"/>
              </w:rPr>
            </w:pPr>
          </w:p>
        </w:tc>
        <w:tc>
          <w:tcPr>
            <w:tcW w:w="8302" w:type="dxa"/>
            <w:tcBorders>
              <w:top w:val="single" w:sz="6" w:space="0" w:color="auto"/>
              <w:bottom w:val="double" w:sz="4" w:space="0" w:color="auto"/>
            </w:tcBorders>
          </w:tcPr>
          <w:p w:rsidR="005C6559" w:rsidRPr="005C6559" w:rsidRDefault="005C6559" w:rsidP="00F62F7F">
            <w:pPr>
              <w:tabs>
                <w:tab w:val="left" w:pos="360"/>
              </w:tabs>
              <w:rPr>
                <w:rFonts w:ascii="Calibri" w:hAnsi="Calibri"/>
                <w:sz w:val="22"/>
                <w:szCs w:val="22"/>
              </w:rPr>
            </w:pPr>
            <w:r w:rsidRPr="005C6559">
              <w:rPr>
                <w:rFonts w:ascii="Calibri" w:hAnsi="Calibri"/>
                <w:sz w:val="22"/>
                <w:szCs w:val="22"/>
              </w:rPr>
              <w:t>Frans</w:t>
            </w:r>
            <w:r w:rsidR="00705151">
              <w:rPr>
                <w:rFonts w:ascii="Calibri" w:hAnsi="Calibri"/>
                <w:sz w:val="22"/>
                <w:szCs w:val="22"/>
              </w:rPr>
              <w:t>zyza integralna w wysokości do 2</w:t>
            </w:r>
            <w:r w:rsidRPr="005C6559">
              <w:rPr>
                <w:rFonts w:ascii="Calibri" w:hAnsi="Calibri"/>
                <w:sz w:val="22"/>
                <w:szCs w:val="22"/>
              </w:rPr>
              <w:t>00,00 PLN</w:t>
            </w:r>
          </w:p>
        </w:tc>
        <w:tc>
          <w:tcPr>
            <w:tcW w:w="992" w:type="dxa"/>
            <w:tcBorders>
              <w:top w:val="single" w:sz="6" w:space="0" w:color="auto"/>
              <w:bottom w:val="double" w:sz="4" w:space="0" w:color="auto"/>
            </w:tcBorders>
          </w:tcPr>
          <w:p w:rsidR="005C6559" w:rsidRPr="005C6559" w:rsidRDefault="005C6559" w:rsidP="00F62F7F">
            <w:pPr>
              <w:tabs>
                <w:tab w:val="left" w:pos="360"/>
              </w:tabs>
              <w:jc w:val="center"/>
              <w:rPr>
                <w:rFonts w:ascii="Calibri" w:hAnsi="Calibri"/>
                <w:sz w:val="22"/>
                <w:szCs w:val="22"/>
              </w:rPr>
            </w:pPr>
          </w:p>
        </w:tc>
        <w:tc>
          <w:tcPr>
            <w:tcW w:w="821" w:type="dxa"/>
            <w:tcBorders>
              <w:top w:val="single" w:sz="6" w:space="0" w:color="auto"/>
              <w:bottom w:val="double" w:sz="4"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0</w:t>
            </w:r>
          </w:p>
        </w:tc>
      </w:tr>
      <w:tr w:rsidR="005C6559" w:rsidRPr="005C6559" w:rsidTr="00F62F7F">
        <w:tc>
          <w:tcPr>
            <w:tcW w:w="575" w:type="dxa"/>
            <w:vMerge w:val="restart"/>
            <w:tcBorders>
              <w:top w:val="double" w:sz="4" w:space="0" w:color="auto"/>
              <w:bottom w:val="single" w:sz="6"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B</w:t>
            </w:r>
          </w:p>
          <w:p w:rsidR="005C6559" w:rsidRPr="005C6559" w:rsidRDefault="005C6559" w:rsidP="00F62F7F">
            <w:pPr>
              <w:tabs>
                <w:tab w:val="left" w:pos="360"/>
              </w:tabs>
              <w:jc w:val="center"/>
              <w:rPr>
                <w:rFonts w:ascii="Calibri" w:hAnsi="Calibri"/>
                <w:sz w:val="22"/>
                <w:szCs w:val="22"/>
              </w:rPr>
            </w:pPr>
          </w:p>
        </w:tc>
        <w:tc>
          <w:tcPr>
            <w:tcW w:w="8302" w:type="dxa"/>
            <w:tcBorders>
              <w:top w:val="double" w:sz="4" w:space="0" w:color="auto"/>
              <w:bottom w:val="single" w:sz="6" w:space="0" w:color="auto"/>
            </w:tcBorders>
          </w:tcPr>
          <w:p w:rsidR="005C6559" w:rsidRPr="005C6559" w:rsidRDefault="005C6559" w:rsidP="00F62F7F">
            <w:pPr>
              <w:tabs>
                <w:tab w:val="left" w:pos="360"/>
              </w:tabs>
              <w:rPr>
                <w:rFonts w:ascii="Calibri" w:hAnsi="Calibri"/>
                <w:sz w:val="22"/>
                <w:szCs w:val="22"/>
              </w:rPr>
            </w:pPr>
            <w:r w:rsidRPr="005C6559">
              <w:rPr>
                <w:rFonts w:ascii="Calibri" w:hAnsi="Calibri"/>
                <w:sz w:val="22"/>
                <w:szCs w:val="22"/>
              </w:rPr>
              <w:t>Wyłączenie konsumpcji sumy ubezpieczenia w przypadku wypłaty odszkodowania w autocasco</w:t>
            </w:r>
          </w:p>
        </w:tc>
        <w:tc>
          <w:tcPr>
            <w:tcW w:w="992" w:type="dxa"/>
            <w:tcBorders>
              <w:top w:val="double" w:sz="4" w:space="0" w:color="auto"/>
              <w:bottom w:val="single" w:sz="6" w:space="0" w:color="auto"/>
            </w:tcBorders>
          </w:tcPr>
          <w:p w:rsidR="005C6559" w:rsidRPr="005C6559" w:rsidRDefault="005C6559" w:rsidP="00F62F7F">
            <w:pPr>
              <w:tabs>
                <w:tab w:val="left" w:pos="360"/>
              </w:tabs>
              <w:jc w:val="center"/>
              <w:rPr>
                <w:rFonts w:ascii="Calibri" w:hAnsi="Calibri"/>
                <w:sz w:val="22"/>
                <w:szCs w:val="22"/>
              </w:rPr>
            </w:pPr>
          </w:p>
        </w:tc>
        <w:tc>
          <w:tcPr>
            <w:tcW w:w="821" w:type="dxa"/>
            <w:tcBorders>
              <w:top w:val="double" w:sz="4" w:space="0" w:color="auto"/>
              <w:bottom w:val="single" w:sz="6"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30</w:t>
            </w:r>
          </w:p>
        </w:tc>
      </w:tr>
      <w:tr w:rsidR="005C6559" w:rsidRPr="005C6559" w:rsidTr="00F62F7F">
        <w:tc>
          <w:tcPr>
            <w:tcW w:w="575" w:type="dxa"/>
            <w:vMerge/>
            <w:tcBorders>
              <w:top w:val="single" w:sz="6" w:space="0" w:color="auto"/>
              <w:bottom w:val="double" w:sz="4" w:space="0" w:color="auto"/>
            </w:tcBorders>
            <w:vAlign w:val="center"/>
          </w:tcPr>
          <w:p w:rsidR="005C6559" w:rsidRPr="005C6559" w:rsidRDefault="005C6559" w:rsidP="00F62F7F">
            <w:pPr>
              <w:tabs>
                <w:tab w:val="left" w:pos="360"/>
              </w:tabs>
              <w:jc w:val="center"/>
              <w:rPr>
                <w:rFonts w:ascii="Calibri" w:hAnsi="Calibri"/>
                <w:sz w:val="22"/>
                <w:szCs w:val="22"/>
              </w:rPr>
            </w:pPr>
          </w:p>
        </w:tc>
        <w:tc>
          <w:tcPr>
            <w:tcW w:w="8302" w:type="dxa"/>
            <w:tcBorders>
              <w:top w:val="single" w:sz="6" w:space="0" w:color="auto"/>
              <w:bottom w:val="double" w:sz="4" w:space="0" w:color="auto"/>
            </w:tcBorders>
          </w:tcPr>
          <w:p w:rsidR="005C6559" w:rsidRPr="005C6559" w:rsidRDefault="005C6559" w:rsidP="00F62F7F">
            <w:pPr>
              <w:tabs>
                <w:tab w:val="left" w:pos="360"/>
              </w:tabs>
              <w:rPr>
                <w:rFonts w:ascii="Calibri" w:hAnsi="Calibri"/>
                <w:sz w:val="22"/>
                <w:szCs w:val="22"/>
              </w:rPr>
            </w:pPr>
            <w:r w:rsidRPr="005C6559">
              <w:rPr>
                <w:rFonts w:ascii="Calibri" w:hAnsi="Calibri"/>
                <w:sz w:val="22"/>
                <w:szCs w:val="22"/>
              </w:rPr>
              <w:t>Brak włączenia</w:t>
            </w:r>
          </w:p>
        </w:tc>
        <w:tc>
          <w:tcPr>
            <w:tcW w:w="992" w:type="dxa"/>
            <w:tcBorders>
              <w:top w:val="single" w:sz="6" w:space="0" w:color="auto"/>
              <w:bottom w:val="double" w:sz="4" w:space="0" w:color="auto"/>
            </w:tcBorders>
          </w:tcPr>
          <w:p w:rsidR="005C6559" w:rsidRPr="005C6559" w:rsidRDefault="005C6559" w:rsidP="00F62F7F">
            <w:pPr>
              <w:tabs>
                <w:tab w:val="left" w:pos="360"/>
              </w:tabs>
              <w:jc w:val="center"/>
              <w:rPr>
                <w:rFonts w:ascii="Calibri" w:hAnsi="Calibri"/>
                <w:sz w:val="22"/>
                <w:szCs w:val="22"/>
              </w:rPr>
            </w:pPr>
          </w:p>
        </w:tc>
        <w:tc>
          <w:tcPr>
            <w:tcW w:w="821" w:type="dxa"/>
            <w:tcBorders>
              <w:top w:val="single" w:sz="6" w:space="0" w:color="auto"/>
              <w:bottom w:val="double" w:sz="4"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0</w:t>
            </w:r>
          </w:p>
        </w:tc>
      </w:tr>
      <w:tr w:rsidR="005C6559" w:rsidRPr="005C6559" w:rsidTr="00F62F7F">
        <w:tc>
          <w:tcPr>
            <w:tcW w:w="575" w:type="dxa"/>
            <w:vMerge w:val="restart"/>
            <w:tcBorders>
              <w:top w:val="double" w:sz="4"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C</w:t>
            </w:r>
          </w:p>
        </w:tc>
        <w:tc>
          <w:tcPr>
            <w:tcW w:w="8302" w:type="dxa"/>
            <w:tcBorders>
              <w:top w:val="double" w:sz="4" w:space="0" w:color="auto"/>
              <w:bottom w:val="single" w:sz="4" w:space="0" w:color="auto"/>
            </w:tcBorders>
          </w:tcPr>
          <w:p w:rsidR="005C6559" w:rsidRPr="005C6559" w:rsidRDefault="005C6559" w:rsidP="00F62F7F">
            <w:pPr>
              <w:tabs>
                <w:tab w:val="left" w:pos="7020"/>
              </w:tabs>
              <w:rPr>
                <w:rFonts w:ascii="Calibri" w:hAnsi="Calibri" w:cs="Arial"/>
                <w:sz w:val="22"/>
                <w:szCs w:val="22"/>
              </w:rPr>
            </w:pPr>
            <w:r w:rsidRPr="005C6559">
              <w:rPr>
                <w:rFonts w:ascii="Calibri" w:hAnsi="Calibri" w:cs="Arial"/>
                <w:sz w:val="22"/>
                <w:szCs w:val="22"/>
              </w:rPr>
              <w:t>Gwarantowana suma ubezpieczenia przez każdy roczny okres ubezpieczenia pojazdów</w:t>
            </w:r>
          </w:p>
        </w:tc>
        <w:tc>
          <w:tcPr>
            <w:tcW w:w="992" w:type="dxa"/>
            <w:tcBorders>
              <w:top w:val="double" w:sz="4" w:space="0" w:color="auto"/>
              <w:bottom w:val="single" w:sz="4" w:space="0" w:color="auto"/>
            </w:tcBorders>
          </w:tcPr>
          <w:p w:rsidR="005C6559" w:rsidRPr="005C6559" w:rsidRDefault="005C6559" w:rsidP="00F62F7F">
            <w:pPr>
              <w:tabs>
                <w:tab w:val="left" w:pos="360"/>
              </w:tabs>
              <w:jc w:val="center"/>
              <w:rPr>
                <w:rFonts w:ascii="Calibri" w:hAnsi="Calibri"/>
                <w:sz w:val="22"/>
                <w:szCs w:val="22"/>
              </w:rPr>
            </w:pPr>
          </w:p>
        </w:tc>
        <w:tc>
          <w:tcPr>
            <w:tcW w:w="821" w:type="dxa"/>
            <w:tcBorders>
              <w:top w:val="double" w:sz="4" w:space="0" w:color="auto"/>
              <w:bottom w:val="single" w:sz="4"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20</w:t>
            </w:r>
          </w:p>
        </w:tc>
      </w:tr>
      <w:tr w:rsidR="005C6559" w:rsidRPr="005C6559" w:rsidTr="00F62F7F">
        <w:tc>
          <w:tcPr>
            <w:tcW w:w="575" w:type="dxa"/>
            <w:vMerge/>
            <w:vAlign w:val="center"/>
          </w:tcPr>
          <w:p w:rsidR="005C6559" w:rsidRPr="005C6559" w:rsidRDefault="005C6559" w:rsidP="00F62F7F">
            <w:pPr>
              <w:tabs>
                <w:tab w:val="left" w:pos="360"/>
              </w:tabs>
              <w:jc w:val="center"/>
              <w:rPr>
                <w:rFonts w:ascii="Calibri" w:hAnsi="Calibri"/>
                <w:sz w:val="22"/>
                <w:szCs w:val="22"/>
              </w:rPr>
            </w:pPr>
          </w:p>
        </w:tc>
        <w:tc>
          <w:tcPr>
            <w:tcW w:w="8302" w:type="dxa"/>
            <w:tcBorders>
              <w:top w:val="single" w:sz="4" w:space="0" w:color="auto"/>
              <w:bottom w:val="double" w:sz="4" w:space="0" w:color="auto"/>
            </w:tcBorders>
          </w:tcPr>
          <w:p w:rsidR="005C6559" w:rsidRPr="005C6559" w:rsidRDefault="005C6559" w:rsidP="00F62F7F">
            <w:pPr>
              <w:tabs>
                <w:tab w:val="left" w:pos="7020"/>
              </w:tabs>
              <w:rPr>
                <w:rFonts w:ascii="Calibri" w:hAnsi="Calibri"/>
                <w:sz w:val="22"/>
                <w:szCs w:val="22"/>
              </w:rPr>
            </w:pPr>
            <w:r w:rsidRPr="005C6559">
              <w:rPr>
                <w:rFonts w:ascii="Calibri" w:hAnsi="Calibri"/>
                <w:sz w:val="22"/>
                <w:szCs w:val="22"/>
              </w:rPr>
              <w:t>Brak włączenia</w:t>
            </w:r>
          </w:p>
        </w:tc>
        <w:tc>
          <w:tcPr>
            <w:tcW w:w="992" w:type="dxa"/>
            <w:tcBorders>
              <w:top w:val="single" w:sz="4" w:space="0" w:color="auto"/>
              <w:bottom w:val="double" w:sz="4" w:space="0" w:color="auto"/>
            </w:tcBorders>
          </w:tcPr>
          <w:p w:rsidR="005C6559" w:rsidRPr="005C6559" w:rsidRDefault="005C6559" w:rsidP="00F62F7F">
            <w:pPr>
              <w:tabs>
                <w:tab w:val="left" w:pos="360"/>
              </w:tabs>
              <w:jc w:val="center"/>
              <w:rPr>
                <w:rFonts w:ascii="Calibri" w:hAnsi="Calibri"/>
                <w:sz w:val="22"/>
                <w:szCs w:val="22"/>
              </w:rPr>
            </w:pPr>
          </w:p>
        </w:tc>
        <w:tc>
          <w:tcPr>
            <w:tcW w:w="821" w:type="dxa"/>
            <w:tcBorders>
              <w:top w:val="single" w:sz="4" w:space="0" w:color="auto"/>
              <w:bottom w:val="double" w:sz="4"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0</w:t>
            </w:r>
          </w:p>
        </w:tc>
      </w:tr>
      <w:tr w:rsidR="005C6559" w:rsidRPr="005C6559" w:rsidTr="00F62F7F">
        <w:tc>
          <w:tcPr>
            <w:tcW w:w="575" w:type="dxa"/>
            <w:vMerge w:val="restart"/>
            <w:tcBorders>
              <w:top w:val="double" w:sz="4"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D</w:t>
            </w:r>
          </w:p>
          <w:p w:rsidR="005C6559" w:rsidRPr="005C6559" w:rsidRDefault="005C6559" w:rsidP="00F62F7F">
            <w:pPr>
              <w:tabs>
                <w:tab w:val="left" w:pos="360"/>
              </w:tabs>
              <w:jc w:val="center"/>
              <w:rPr>
                <w:rFonts w:ascii="Calibri" w:hAnsi="Calibri"/>
                <w:sz w:val="22"/>
                <w:szCs w:val="22"/>
              </w:rPr>
            </w:pPr>
          </w:p>
        </w:tc>
        <w:tc>
          <w:tcPr>
            <w:tcW w:w="8302" w:type="dxa"/>
            <w:tcBorders>
              <w:top w:val="double" w:sz="4" w:space="0" w:color="auto"/>
            </w:tcBorders>
          </w:tcPr>
          <w:p w:rsidR="005C6559" w:rsidRPr="005C6559" w:rsidRDefault="005C6559" w:rsidP="00F62F7F">
            <w:pPr>
              <w:tabs>
                <w:tab w:val="left" w:pos="7020"/>
              </w:tabs>
              <w:rPr>
                <w:rFonts w:ascii="Calibri" w:hAnsi="Calibri"/>
                <w:sz w:val="22"/>
                <w:szCs w:val="22"/>
              </w:rPr>
            </w:pPr>
            <w:r w:rsidRPr="005C6559">
              <w:rPr>
                <w:rFonts w:ascii="Calibri" w:hAnsi="Calibri"/>
                <w:sz w:val="22"/>
                <w:szCs w:val="22"/>
              </w:rPr>
              <w:t xml:space="preserve">Nie stosowanie przez ubezpieczyciela ograniczenia wypłaty odszkodowania w przypadku spowodowania szkody na skutek przekroczenia dozwolonej na danym terenie prędkości  </w:t>
            </w:r>
          </w:p>
        </w:tc>
        <w:tc>
          <w:tcPr>
            <w:tcW w:w="992" w:type="dxa"/>
            <w:tcBorders>
              <w:top w:val="double" w:sz="4" w:space="0" w:color="auto"/>
            </w:tcBorders>
          </w:tcPr>
          <w:p w:rsidR="005C6559" w:rsidRPr="005C6559" w:rsidRDefault="005C6559" w:rsidP="00F62F7F">
            <w:pPr>
              <w:tabs>
                <w:tab w:val="left" w:pos="360"/>
              </w:tabs>
              <w:jc w:val="center"/>
              <w:rPr>
                <w:rFonts w:ascii="Calibri" w:hAnsi="Calibri"/>
                <w:sz w:val="22"/>
                <w:szCs w:val="22"/>
              </w:rPr>
            </w:pPr>
          </w:p>
        </w:tc>
        <w:tc>
          <w:tcPr>
            <w:tcW w:w="821" w:type="dxa"/>
            <w:tcBorders>
              <w:top w:val="double" w:sz="4"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30</w:t>
            </w:r>
          </w:p>
        </w:tc>
      </w:tr>
      <w:tr w:rsidR="005C6559" w:rsidRPr="005C6559" w:rsidTr="00F62F7F">
        <w:tc>
          <w:tcPr>
            <w:tcW w:w="575" w:type="dxa"/>
            <w:vMerge/>
            <w:tcBorders>
              <w:bottom w:val="double" w:sz="4" w:space="0" w:color="auto"/>
            </w:tcBorders>
          </w:tcPr>
          <w:p w:rsidR="005C6559" w:rsidRPr="005C6559" w:rsidRDefault="005C6559" w:rsidP="00F62F7F">
            <w:pPr>
              <w:tabs>
                <w:tab w:val="left" w:pos="360"/>
              </w:tabs>
              <w:jc w:val="center"/>
              <w:rPr>
                <w:rFonts w:ascii="Calibri" w:hAnsi="Calibri"/>
                <w:sz w:val="22"/>
                <w:szCs w:val="22"/>
              </w:rPr>
            </w:pPr>
          </w:p>
        </w:tc>
        <w:tc>
          <w:tcPr>
            <w:tcW w:w="8302" w:type="dxa"/>
            <w:tcBorders>
              <w:bottom w:val="double" w:sz="4" w:space="0" w:color="auto"/>
            </w:tcBorders>
          </w:tcPr>
          <w:p w:rsidR="005C6559" w:rsidRPr="005C6559" w:rsidRDefault="005C6559" w:rsidP="00F62F7F">
            <w:pPr>
              <w:tabs>
                <w:tab w:val="left" w:pos="7020"/>
              </w:tabs>
              <w:rPr>
                <w:rFonts w:ascii="Calibri" w:hAnsi="Calibri"/>
                <w:sz w:val="22"/>
                <w:szCs w:val="22"/>
              </w:rPr>
            </w:pPr>
            <w:r w:rsidRPr="005C6559">
              <w:rPr>
                <w:rFonts w:ascii="Calibri" w:hAnsi="Calibri"/>
                <w:sz w:val="22"/>
                <w:szCs w:val="22"/>
              </w:rPr>
              <w:t>Brak włączenia</w:t>
            </w:r>
          </w:p>
        </w:tc>
        <w:tc>
          <w:tcPr>
            <w:tcW w:w="992" w:type="dxa"/>
            <w:tcBorders>
              <w:bottom w:val="double" w:sz="4" w:space="0" w:color="auto"/>
            </w:tcBorders>
          </w:tcPr>
          <w:p w:rsidR="005C6559" w:rsidRPr="005C6559" w:rsidRDefault="005C6559" w:rsidP="00F62F7F">
            <w:pPr>
              <w:tabs>
                <w:tab w:val="left" w:pos="360"/>
              </w:tabs>
              <w:jc w:val="center"/>
              <w:rPr>
                <w:rFonts w:ascii="Calibri" w:hAnsi="Calibri"/>
                <w:sz w:val="22"/>
                <w:szCs w:val="22"/>
              </w:rPr>
            </w:pPr>
          </w:p>
        </w:tc>
        <w:tc>
          <w:tcPr>
            <w:tcW w:w="821" w:type="dxa"/>
            <w:tcBorders>
              <w:bottom w:val="double" w:sz="4" w:space="0" w:color="auto"/>
            </w:tcBorders>
            <w:vAlign w:val="center"/>
          </w:tcPr>
          <w:p w:rsidR="005C6559" w:rsidRPr="005C6559" w:rsidRDefault="005C6559" w:rsidP="00F62F7F">
            <w:pPr>
              <w:tabs>
                <w:tab w:val="left" w:pos="360"/>
              </w:tabs>
              <w:jc w:val="center"/>
              <w:rPr>
                <w:rFonts w:ascii="Calibri" w:hAnsi="Calibri"/>
                <w:sz w:val="22"/>
                <w:szCs w:val="22"/>
              </w:rPr>
            </w:pPr>
            <w:r w:rsidRPr="005C6559">
              <w:rPr>
                <w:rFonts w:ascii="Calibri" w:hAnsi="Calibri"/>
                <w:sz w:val="22"/>
                <w:szCs w:val="22"/>
              </w:rPr>
              <w:t>0</w:t>
            </w:r>
          </w:p>
        </w:tc>
      </w:tr>
      <w:tr w:rsidR="005C6559" w:rsidRPr="005C6559" w:rsidTr="00F62F7F">
        <w:trPr>
          <w:trHeight w:val="453"/>
        </w:trPr>
        <w:tc>
          <w:tcPr>
            <w:tcW w:w="8877" w:type="dxa"/>
            <w:gridSpan w:val="2"/>
            <w:tcBorders>
              <w:top w:val="double" w:sz="4" w:space="0" w:color="auto"/>
              <w:bottom w:val="double" w:sz="4" w:space="0" w:color="auto"/>
            </w:tcBorders>
            <w:vAlign w:val="center"/>
          </w:tcPr>
          <w:p w:rsidR="005C6559" w:rsidRPr="005C6559" w:rsidRDefault="005C6559" w:rsidP="00F62F7F">
            <w:pPr>
              <w:tabs>
                <w:tab w:val="left" w:pos="360"/>
              </w:tabs>
              <w:rPr>
                <w:rFonts w:ascii="Calibri" w:hAnsi="Calibri"/>
                <w:b/>
                <w:sz w:val="22"/>
                <w:szCs w:val="22"/>
              </w:rPr>
            </w:pPr>
            <w:r w:rsidRPr="005C6559">
              <w:rPr>
                <w:rFonts w:ascii="Calibri" w:hAnsi="Calibri"/>
                <w:b/>
                <w:sz w:val="22"/>
                <w:szCs w:val="22"/>
              </w:rPr>
              <w:t>RAZEM</w:t>
            </w:r>
          </w:p>
        </w:tc>
        <w:tc>
          <w:tcPr>
            <w:tcW w:w="992" w:type="dxa"/>
            <w:tcBorders>
              <w:top w:val="double" w:sz="4" w:space="0" w:color="auto"/>
              <w:bottom w:val="double" w:sz="4" w:space="0" w:color="auto"/>
            </w:tcBorders>
            <w:vAlign w:val="center"/>
          </w:tcPr>
          <w:p w:rsidR="005C6559" w:rsidRPr="005C6559" w:rsidRDefault="005C6559" w:rsidP="00F62F7F">
            <w:pPr>
              <w:tabs>
                <w:tab w:val="left" w:pos="360"/>
              </w:tabs>
              <w:rPr>
                <w:rFonts w:ascii="Calibri" w:hAnsi="Calibri"/>
                <w:b/>
                <w:sz w:val="22"/>
                <w:szCs w:val="22"/>
              </w:rPr>
            </w:pPr>
          </w:p>
        </w:tc>
        <w:tc>
          <w:tcPr>
            <w:tcW w:w="821" w:type="dxa"/>
            <w:tcBorders>
              <w:top w:val="double" w:sz="4" w:space="0" w:color="auto"/>
              <w:bottom w:val="double" w:sz="4" w:space="0" w:color="auto"/>
            </w:tcBorders>
            <w:vAlign w:val="center"/>
          </w:tcPr>
          <w:p w:rsidR="005C6559" w:rsidRPr="005C6559" w:rsidRDefault="005C6559" w:rsidP="00F62F7F">
            <w:pPr>
              <w:tabs>
                <w:tab w:val="left" w:pos="360"/>
              </w:tabs>
              <w:rPr>
                <w:rFonts w:ascii="Calibri" w:hAnsi="Calibri"/>
                <w:b/>
                <w:sz w:val="22"/>
                <w:szCs w:val="22"/>
              </w:rPr>
            </w:pPr>
            <w:r>
              <w:rPr>
                <w:rFonts w:ascii="Calibri" w:hAnsi="Calibri"/>
                <w:b/>
                <w:sz w:val="22"/>
                <w:szCs w:val="22"/>
              </w:rPr>
              <w:t xml:space="preserve">    </w:t>
            </w:r>
            <w:r w:rsidRPr="005C6559">
              <w:rPr>
                <w:rFonts w:ascii="Calibri" w:hAnsi="Calibri"/>
                <w:b/>
                <w:sz w:val="22"/>
                <w:szCs w:val="22"/>
              </w:rPr>
              <w:t>100</w:t>
            </w:r>
          </w:p>
        </w:tc>
      </w:tr>
    </w:tbl>
    <w:p w:rsidR="00B22E11" w:rsidRPr="00112C97" w:rsidRDefault="00A5381B" w:rsidP="005C6559">
      <w:pPr>
        <w:tabs>
          <w:tab w:val="left" w:pos="360"/>
        </w:tabs>
        <w:spacing w:line="300" w:lineRule="exact"/>
        <w:jc w:val="both"/>
        <w:rPr>
          <w:rFonts w:ascii="Calibri" w:hAnsi="Calibri" w:cs="Calibri"/>
          <w:sz w:val="22"/>
          <w:szCs w:val="22"/>
        </w:rPr>
      </w:pPr>
      <w:r w:rsidRPr="00112C97">
        <w:rPr>
          <w:rFonts w:ascii="Calibri" w:hAnsi="Calibri" w:cs="Calibri"/>
          <w:sz w:val="22"/>
          <w:szCs w:val="22"/>
        </w:rPr>
        <w:t>* - zaznaczyć „X” prawidłową odpowiedź</w:t>
      </w:r>
    </w:p>
    <w:p w:rsidR="003860BE" w:rsidRDefault="003860BE" w:rsidP="003860BE">
      <w:pPr>
        <w:spacing w:line="320" w:lineRule="exact"/>
        <w:rPr>
          <w:rFonts w:ascii="Calibri" w:hAnsi="Calibri" w:cs="Calibri"/>
          <w:sz w:val="22"/>
          <w:szCs w:val="22"/>
        </w:rPr>
      </w:pPr>
    </w:p>
    <w:p w:rsidR="008306F0" w:rsidRDefault="003860BE" w:rsidP="003860BE">
      <w:pPr>
        <w:spacing w:line="320" w:lineRule="exact"/>
        <w:ind w:left="7080"/>
        <w:rPr>
          <w:rFonts w:ascii="Calibri" w:hAnsi="Calibri" w:cs="Calibri"/>
          <w:sz w:val="22"/>
          <w:szCs w:val="22"/>
        </w:rPr>
      </w:pPr>
      <w:r>
        <w:rPr>
          <w:rFonts w:ascii="Calibri" w:hAnsi="Calibri" w:cs="Calibri"/>
          <w:sz w:val="22"/>
          <w:szCs w:val="22"/>
        </w:rPr>
        <w:t xml:space="preserve"> </w:t>
      </w:r>
    </w:p>
    <w:p w:rsidR="008306F0" w:rsidRDefault="008306F0" w:rsidP="003860BE">
      <w:pPr>
        <w:spacing w:line="320" w:lineRule="exact"/>
        <w:ind w:left="7080"/>
        <w:rPr>
          <w:rFonts w:ascii="Calibri" w:hAnsi="Calibri" w:cs="Calibri"/>
          <w:sz w:val="22"/>
          <w:szCs w:val="22"/>
        </w:rPr>
      </w:pPr>
    </w:p>
    <w:p w:rsidR="008306F0" w:rsidRDefault="008306F0" w:rsidP="003860BE">
      <w:pPr>
        <w:spacing w:line="320" w:lineRule="exact"/>
        <w:ind w:left="7080"/>
        <w:rPr>
          <w:rFonts w:ascii="Calibri" w:hAnsi="Calibri" w:cs="Calibri"/>
          <w:sz w:val="22"/>
          <w:szCs w:val="22"/>
        </w:rPr>
      </w:pPr>
    </w:p>
    <w:p w:rsidR="008306F0" w:rsidRDefault="008306F0" w:rsidP="003860BE">
      <w:pPr>
        <w:spacing w:line="320" w:lineRule="exact"/>
        <w:ind w:left="7080"/>
        <w:rPr>
          <w:rFonts w:ascii="Calibri" w:hAnsi="Calibri" w:cs="Calibri"/>
          <w:sz w:val="22"/>
          <w:szCs w:val="22"/>
        </w:rPr>
      </w:pPr>
    </w:p>
    <w:p w:rsidR="008306F0" w:rsidRDefault="008306F0" w:rsidP="003860BE">
      <w:pPr>
        <w:spacing w:line="320" w:lineRule="exact"/>
        <w:ind w:left="7080"/>
        <w:rPr>
          <w:rFonts w:ascii="Calibri" w:hAnsi="Calibri" w:cs="Calibri"/>
          <w:sz w:val="22"/>
          <w:szCs w:val="22"/>
        </w:rPr>
      </w:pPr>
    </w:p>
    <w:p w:rsidR="008306F0" w:rsidRDefault="008306F0" w:rsidP="003860BE">
      <w:pPr>
        <w:spacing w:line="320" w:lineRule="exact"/>
        <w:ind w:left="7080"/>
        <w:rPr>
          <w:rFonts w:ascii="Calibri" w:hAnsi="Calibri" w:cs="Calibri"/>
          <w:sz w:val="22"/>
          <w:szCs w:val="22"/>
        </w:rPr>
      </w:pPr>
    </w:p>
    <w:p w:rsidR="008306F0" w:rsidRDefault="008306F0" w:rsidP="003860BE">
      <w:pPr>
        <w:spacing w:line="320" w:lineRule="exact"/>
        <w:ind w:left="7080"/>
        <w:rPr>
          <w:rFonts w:ascii="Calibri" w:hAnsi="Calibri" w:cs="Calibri"/>
          <w:sz w:val="22"/>
          <w:szCs w:val="22"/>
        </w:rPr>
      </w:pPr>
    </w:p>
    <w:p w:rsidR="008306F0" w:rsidRDefault="008306F0" w:rsidP="003860BE">
      <w:pPr>
        <w:spacing w:line="320" w:lineRule="exact"/>
        <w:ind w:left="7080"/>
        <w:rPr>
          <w:rFonts w:ascii="Calibri" w:hAnsi="Calibri" w:cs="Calibri"/>
          <w:sz w:val="22"/>
          <w:szCs w:val="22"/>
        </w:rPr>
      </w:pPr>
    </w:p>
    <w:p w:rsidR="00C6107C" w:rsidRDefault="00C6107C" w:rsidP="00C6107C">
      <w:pPr>
        <w:spacing w:line="320" w:lineRule="exact"/>
        <w:rPr>
          <w:rFonts w:ascii="Calibri" w:hAnsi="Calibri" w:cs="Calibri"/>
          <w:sz w:val="22"/>
          <w:szCs w:val="22"/>
        </w:rPr>
      </w:pPr>
    </w:p>
    <w:p w:rsidR="00B22E11" w:rsidRPr="00906351" w:rsidRDefault="00411401" w:rsidP="00C6107C">
      <w:pPr>
        <w:spacing w:line="320" w:lineRule="exact"/>
        <w:ind w:left="6372" w:firstLine="708"/>
        <w:rPr>
          <w:rFonts w:ascii="Calibri" w:hAnsi="Calibri" w:cs="Calibri"/>
          <w:b/>
          <w:snapToGrid w:val="0"/>
          <w:sz w:val="22"/>
          <w:szCs w:val="22"/>
        </w:rPr>
      </w:pPr>
      <w:r>
        <w:rPr>
          <w:rFonts w:ascii="Calibri" w:hAnsi="Calibri" w:cs="Calibri"/>
          <w:sz w:val="22"/>
          <w:szCs w:val="22"/>
        </w:rPr>
        <w:br w:type="page"/>
      </w:r>
      <w:r w:rsidR="003860BE" w:rsidRPr="00906351">
        <w:rPr>
          <w:rFonts w:ascii="Calibri" w:hAnsi="Calibri" w:cs="Calibri"/>
          <w:sz w:val="22"/>
          <w:szCs w:val="22"/>
        </w:rPr>
        <w:lastRenderedPageBreak/>
        <w:t xml:space="preserve"> </w:t>
      </w:r>
      <w:r w:rsidR="00B22E11" w:rsidRPr="00906351">
        <w:rPr>
          <w:rFonts w:ascii="Calibri" w:hAnsi="Calibri" w:cs="Calibri"/>
          <w:b/>
          <w:snapToGrid w:val="0"/>
          <w:sz w:val="22"/>
          <w:szCs w:val="22"/>
        </w:rPr>
        <w:t>ZAŁĄCZNIK nr 5</w:t>
      </w:r>
    </w:p>
    <w:p w:rsidR="00B22E11" w:rsidRPr="00906351" w:rsidRDefault="00B22E11" w:rsidP="00B22E11">
      <w:pPr>
        <w:spacing w:line="320" w:lineRule="exact"/>
        <w:jc w:val="right"/>
        <w:rPr>
          <w:rFonts w:ascii="Calibri" w:hAnsi="Calibri" w:cs="Calibri"/>
          <w:b/>
          <w:snapToGrid w:val="0"/>
          <w:sz w:val="22"/>
          <w:szCs w:val="22"/>
        </w:rPr>
      </w:pPr>
    </w:p>
    <w:p w:rsidR="006D7B68" w:rsidRPr="00906351" w:rsidRDefault="006D7B68" w:rsidP="006D7B68">
      <w:pPr>
        <w:pStyle w:val="Nagwek1"/>
        <w:rPr>
          <w:rFonts w:ascii="Calibri" w:hAnsi="Calibri" w:cs="Calibri"/>
          <w:sz w:val="22"/>
          <w:szCs w:val="22"/>
        </w:rPr>
      </w:pPr>
      <w:r w:rsidRPr="00906351">
        <w:rPr>
          <w:rFonts w:ascii="Calibri" w:hAnsi="Calibri" w:cs="Calibri"/>
          <w:sz w:val="22"/>
          <w:szCs w:val="22"/>
        </w:rPr>
        <w:t xml:space="preserve">DEFINICJE NIEKTÓRYCH RYZYK I KLAUZUL UBEZPIECZENIOWYCH </w:t>
      </w:r>
    </w:p>
    <w:p w:rsidR="006D7B68" w:rsidRPr="00906351" w:rsidRDefault="006D7B68" w:rsidP="006D7B68">
      <w:pPr>
        <w:rPr>
          <w:rFonts w:ascii="Calibri" w:hAnsi="Calibri" w:cs="Calibri"/>
          <w:b/>
          <w:sz w:val="22"/>
          <w:szCs w:val="22"/>
          <w:u w:val="single"/>
        </w:rPr>
      </w:pPr>
    </w:p>
    <w:p w:rsidR="006D7B68" w:rsidRPr="00906351" w:rsidRDefault="006D7B68" w:rsidP="006D7B68">
      <w:pPr>
        <w:pStyle w:val="Tekstpodstawowywcity3"/>
        <w:ind w:left="360" w:hanging="360"/>
        <w:rPr>
          <w:rFonts w:ascii="Calibri" w:hAnsi="Calibri" w:cs="Calibri"/>
          <w:sz w:val="22"/>
          <w:szCs w:val="22"/>
          <w:u w:val="single"/>
        </w:rPr>
      </w:pPr>
      <w:r w:rsidRPr="00906351">
        <w:rPr>
          <w:rFonts w:ascii="Calibri" w:hAnsi="Calibri" w:cs="Calibri"/>
          <w:sz w:val="22"/>
          <w:szCs w:val="22"/>
        </w:rPr>
        <w:t xml:space="preserve">- </w:t>
      </w:r>
      <w:r w:rsidRPr="00906351">
        <w:rPr>
          <w:rFonts w:ascii="Calibri" w:hAnsi="Calibri" w:cs="Calibri"/>
          <w:b/>
          <w:sz w:val="22"/>
          <w:szCs w:val="22"/>
        </w:rPr>
        <w:t>Klauzula przepięć</w:t>
      </w:r>
      <w:r w:rsidRPr="00906351">
        <w:rPr>
          <w:rFonts w:ascii="Calibri" w:hAnsi="Calibri" w:cs="Calibri"/>
          <w:sz w:val="22"/>
          <w:szCs w:val="22"/>
        </w:rPr>
        <w:t xml:space="preserve"> o brzmieniu - „Ochrona ubezpieczeniowa obejmuje również szkody w mieniu wymienionym w umowie ubezpieczenia, powstałe wskutek przepięć spowodowanych wyładowaniami atmosferycznymi lub innymi zjawiskami elektrycznymi, uwarunkowanymi działaniem atmosferycznym oraz związane z tym szkody następcze. Niniejsze rozszerzenie ochrony ubezpieczeniowej nie ma zastosowania w odniesieniu do szkód w mieniu, które będą wypłacone z tytułu innego ubezpieczenia. </w:t>
      </w:r>
    </w:p>
    <w:p w:rsidR="006D7B68" w:rsidRPr="00906351" w:rsidRDefault="006D7B68" w:rsidP="006D7B68">
      <w:pPr>
        <w:ind w:left="360" w:hanging="360"/>
        <w:jc w:val="both"/>
        <w:rPr>
          <w:rFonts w:ascii="Calibri" w:hAnsi="Calibri" w:cs="Calibri"/>
          <w:sz w:val="22"/>
          <w:szCs w:val="22"/>
        </w:rPr>
      </w:pPr>
      <w:r w:rsidRPr="00906351">
        <w:rPr>
          <w:rFonts w:ascii="Calibri" w:hAnsi="Calibri" w:cs="Calibri"/>
          <w:b/>
          <w:sz w:val="22"/>
          <w:szCs w:val="22"/>
        </w:rPr>
        <w:t>dotyczy</w:t>
      </w:r>
      <w:r w:rsidRPr="00906351">
        <w:rPr>
          <w:rFonts w:ascii="Calibri" w:hAnsi="Calibri" w:cs="Calibri"/>
          <w:sz w:val="22"/>
          <w:szCs w:val="22"/>
        </w:rPr>
        <w:t xml:space="preserve">: ogień i inne zdarzenia losowe </w:t>
      </w:r>
    </w:p>
    <w:p w:rsidR="006D7B68" w:rsidRPr="00906351" w:rsidRDefault="006D7B68" w:rsidP="006D7B68">
      <w:pPr>
        <w:ind w:left="360" w:hanging="360"/>
        <w:jc w:val="both"/>
        <w:rPr>
          <w:rFonts w:ascii="Calibri" w:hAnsi="Calibri" w:cs="Calibri"/>
          <w:sz w:val="22"/>
          <w:szCs w:val="22"/>
        </w:rPr>
      </w:pPr>
    </w:p>
    <w:p w:rsidR="006D7B68" w:rsidRPr="00906351" w:rsidRDefault="006D7B68" w:rsidP="006D7B68">
      <w:pPr>
        <w:ind w:left="360" w:hanging="360"/>
        <w:jc w:val="both"/>
        <w:rPr>
          <w:rFonts w:ascii="Calibri" w:hAnsi="Calibri" w:cs="Calibri"/>
          <w:b/>
          <w:sz w:val="22"/>
          <w:szCs w:val="22"/>
        </w:rPr>
      </w:pPr>
      <w:r w:rsidRPr="00906351">
        <w:rPr>
          <w:rFonts w:ascii="Calibri" w:hAnsi="Calibri" w:cs="Calibri"/>
          <w:sz w:val="22"/>
          <w:szCs w:val="22"/>
        </w:rPr>
        <w:t xml:space="preserve">- </w:t>
      </w:r>
      <w:r w:rsidRPr="00906351">
        <w:rPr>
          <w:rFonts w:ascii="Calibri" w:hAnsi="Calibri" w:cs="Calibri"/>
          <w:b/>
          <w:sz w:val="22"/>
          <w:szCs w:val="22"/>
        </w:rPr>
        <w:t xml:space="preserve">Klauzula reprezentantów </w:t>
      </w:r>
      <w:r w:rsidRPr="00906351">
        <w:rPr>
          <w:rFonts w:ascii="Calibri" w:hAnsi="Calibri" w:cs="Calibri"/>
          <w:sz w:val="22"/>
          <w:szCs w:val="22"/>
        </w:rPr>
        <w:t>-</w:t>
      </w:r>
      <w:r w:rsidRPr="00906351">
        <w:rPr>
          <w:rFonts w:ascii="Calibri" w:hAnsi="Calibri" w:cs="Calibri"/>
          <w:b/>
          <w:sz w:val="22"/>
          <w:szCs w:val="22"/>
        </w:rPr>
        <w:t xml:space="preserve"> </w:t>
      </w:r>
      <w:r w:rsidRPr="00906351">
        <w:rPr>
          <w:rFonts w:ascii="Calibri" w:hAnsi="Calibri" w:cs="Calibri"/>
          <w:sz w:val="22"/>
          <w:szCs w:val="22"/>
        </w:rPr>
        <w:t>z zakresu odpowiedzialności wyłączone są szkody wyrządzone umyślnie lub wskutek rażącego niedbalstwa przez osoby reprezentujące ubezpieczającego. Za reprezentantów ubezpieczającego uważa się osoby, które zgodnie z obowiązującymi przepisami, statutem lub na mocy prawa uprawnione są do zarządzania ubezpieczonym podmiotem samorządowym, z wyłączeniem pełnomocników ustanowionych przez ten podmiot.</w:t>
      </w:r>
    </w:p>
    <w:p w:rsidR="006D7B68" w:rsidRPr="00906351" w:rsidRDefault="006D7B68" w:rsidP="006D7B68">
      <w:pPr>
        <w:ind w:left="360" w:hanging="360"/>
        <w:jc w:val="both"/>
        <w:rPr>
          <w:rFonts w:ascii="Calibri" w:hAnsi="Calibri" w:cs="Calibri"/>
          <w:sz w:val="22"/>
          <w:szCs w:val="22"/>
        </w:rPr>
      </w:pPr>
      <w:r w:rsidRPr="00906351">
        <w:rPr>
          <w:rFonts w:ascii="Calibri" w:hAnsi="Calibri" w:cs="Calibri"/>
          <w:b/>
          <w:sz w:val="22"/>
          <w:szCs w:val="22"/>
        </w:rPr>
        <w:t>dotyczy</w:t>
      </w:r>
      <w:r w:rsidRPr="00906351">
        <w:rPr>
          <w:rFonts w:ascii="Calibri" w:hAnsi="Calibri" w:cs="Calibri"/>
          <w:sz w:val="22"/>
          <w:szCs w:val="22"/>
        </w:rPr>
        <w:t>: ogień i inne zdarzenia losowe oraz ubezpieczenie sprzętu elektronicznego</w:t>
      </w:r>
    </w:p>
    <w:p w:rsidR="006D7B68" w:rsidRPr="00906351" w:rsidRDefault="006D7B68" w:rsidP="006D7B68">
      <w:pPr>
        <w:ind w:left="360" w:hanging="360"/>
        <w:jc w:val="both"/>
        <w:rPr>
          <w:rFonts w:ascii="Calibri" w:hAnsi="Calibri" w:cs="Calibri"/>
          <w:sz w:val="22"/>
          <w:szCs w:val="22"/>
        </w:rPr>
      </w:pPr>
    </w:p>
    <w:p w:rsidR="006D7B68" w:rsidRPr="00D724A7" w:rsidRDefault="006D7B68" w:rsidP="006D7B68">
      <w:pPr>
        <w:tabs>
          <w:tab w:val="right" w:pos="8647"/>
        </w:tabs>
        <w:spacing w:before="60"/>
        <w:ind w:left="360" w:hanging="360"/>
        <w:jc w:val="both"/>
        <w:rPr>
          <w:rFonts w:ascii="Calibri" w:hAnsi="Calibri" w:cs="Arial"/>
          <w:sz w:val="22"/>
          <w:szCs w:val="22"/>
        </w:rPr>
      </w:pPr>
      <w:r w:rsidRPr="00D724A7">
        <w:rPr>
          <w:rFonts w:ascii="Calibri" w:hAnsi="Calibri" w:cs="Calibri"/>
          <w:sz w:val="22"/>
          <w:szCs w:val="22"/>
        </w:rPr>
        <w:t xml:space="preserve">- </w:t>
      </w:r>
      <w:r w:rsidRPr="00D724A7">
        <w:rPr>
          <w:rFonts w:ascii="Calibri" w:hAnsi="Calibri" w:cs="Arial"/>
          <w:b/>
          <w:bCs/>
          <w:sz w:val="22"/>
          <w:szCs w:val="22"/>
        </w:rPr>
        <w:t>klauzula odstąpienia od zasady proporcji (Lee-</w:t>
      </w:r>
      <w:proofErr w:type="spellStart"/>
      <w:r w:rsidRPr="00D724A7">
        <w:rPr>
          <w:rFonts w:ascii="Calibri" w:hAnsi="Calibri" w:cs="Arial"/>
          <w:b/>
          <w:bCs/>
          <w:sz w:val="22"/>
          <w:szCs w:val="22"/>
        </w:rPr>
        <w:t>way</w:t>
      </w:r>
      <w:proofErr w:type="spellEnd"/>
      <w:r w:rsidRPr="00D724A7">
        <w:rPr>
          <w:rFonts w:ascii="Calibri" w:hAnsi="Calibri" w:cs="Arial"/>
          <w:b/>
          <w:bCs/>
          <w:sz w:val="22"/>
          <w:szCs w:val="22"/>
        </w:rPr>
        <w:t xml:space="preserve">) - </w:t>
      </w:r>
      <w:r w:rsidRPr="00D724A7">
        <w:rPr>
          <w:rFonts w:ascii="Calibri" w:hAnsi="Calibri" w:cs="Arial"/>
          <w:sz w:val="22"/>
          <w:szCs w:val="22"/>
        </w:rPr>
        <w:t>Wyłącza się zasadę stosowania proporcjonalnej redukcji odszkodowania w przypadku gdy różnica między sumą ubezpieczenia zadeklarowaną w polisie jako wartość odtworzeniowa dla poszczególnego składnika mienia a odtworzeniową wartością tego mienia na dzień</w:t>
      </w:r>
      <w:r>
        <w:rPr>
          <w:rFonts w:ascii="Calibri" w:hAnsi="Calibri" w:cs="Arial"/>
          <w:sz w:val="22"/>
          <w:szCs w:val="22"/>
        </w:rPr>
        <w:t xml:space="preserve"> szkody wynosi nie więcej niż 20</w:t>
      </w:r>
      <w:r w:rsidRPr="00D724A7">
        <w:rPr>
          <w:rFonts w:ascii="Calibri" w:hAnsi="Calibri" w:cs="Arial"/>
          <w:sz w:val="22"/>
          <w:szCs w:val="22"/>
        </w:rPr>
        <w:t>%. Ponadto nie stosuje się zasady proporcjonalnego obniżenia odszkodowania jeżeli suma ubezpieczenia zadeklarowana w polisie jako wartość księgowa brutto dla poszczególnego składnika mienia nie jest mniejsza od wartości księgowej brutto tego mienia na dzień szkody</w:t>
      </w:r>
    </w:p>
    <w:p w:rsidR="006D7B68" w:rsidRPr="00906351" w:rsidRDefault="006D7B68" w:rsidP="006D7B68">
      <w:pPr>
        <w:ind w:left="360" w:hanging="360"/>
        <w:jc w:val="both"/>
        <w:rPr>
          <w:rFonts w:ascii="Calibri" w:hAnsi="Calibri" w:cs="Calibri"/>
          <w:sz w:val="22"/>
          <w:szCs w:val="22"/>
        </w:rPr>
      </w:pPr>
      <w:r w:rsidRPr="00906351">
        <w:rPr>
          <w:rFonts w:ascii="Calibri" w:hAnsi="Calibri" w:cs="Calibri"/>
          <w:b/>
          <w:sz w:val="22"/>
          <w:szCs w:val="22"/>
        </w:rPr>
        <w:t>dotyczy</w:t>
      </w:r>
      <w:r w:rsidRPr="00906351">
        <w:rPr>
          <w:rFonts w:ascii="Calibri" w:hAnsi="Calibri" w:cs="Calibri"/>
          <w:sz w:val="22"/>
          <w:szCs w:val="22"/>
        </w:rPr>
        <w:t>: ogień i inne zdarzenia losowe oraz ubezpieczenie sprzętu elektronicznego</w:t>
      </w:r>
    </w:p>
    <w:p w:rsidR="0027494E" w:rsidRDefault="0027494E" w:rsidP="0027494E">
      <w:pPr>
        <w:pStyle w:val="Tekstpodstawowywcity"/>
        <w:jc w:val="center"/>
        <w:rPr>
          <w:rFonts w:ascii="Calibri" w:hAnsi="Calibri" w:cs="Calibri"/>
          <w:b/>
          <w:sz w:val="22"/>
          <w:szCs w:val="22"/>
          <w:u w:val="single"/>
          <w:lang w:val="pl-PL"/>
        </w:rPr>
      </w:pPr>
    </w:p>
    <w:p w:rsidR="006D7B68" w:rsidRPr="00906351" w:rsidRDefault="006D7B68" w:rsidP="006D7B68">
      <w:pPr>
        <w:pStyle w:val="Tekstpodstawowywcity"/>
        <w:jc w:val="center"/>
        <w:rPr>
          <w:rFonts w:ascii="Calibri" w:hAnsi="Calibri" w:cs="Calibri"/>
          <w:b/>
          <w:sz w:val="22"/>
          <w:szCs w:val="22"/>
          <w:u w:val="single"/>
        </w:rPr>
      </w:pPr>
      <w:r w:rsidRPr="00906351">
        <w:rPr>
          <w:rFonts w:ascii="Calibri" w:hAnsi="Calibri" w:cs="Calibri"/>
          <w:b/>
          <w:sz w:val="22"/>
          <w:szCs w:val="22"/>
          <w:u w:val="single"/>
        </w:rPr>
        <w:t>POSTANOWIENIA WSPÓLNE DLA UBEZPIECZEŃ MIENIA I OC.</w:t>
      </w:r>
    </w:p>
    <w:p w:rsidR="006D7B68" w:rsidRPr="006D7B68" w:rsidRDefault="006D7B68" w:rsidP="0027494E">
      <w:pPr>
        <w:pStyle w:val="Tekstpodstawowywcity"/>
        <w:jc w:val="center"/>
        <w:rPr>
          <w:rFonts w:ascii="Calibri" w:hAnsi="Calibri" w:cs="Calibri"/>
          <w:b/>
          <w:sz w:val="22"/>
          <w:szCs w:val="22"/>
          <w:u w:val="single"/>
        </w:rPr>
      </w:pPr>
    </w:p>
    <w:p w:rsidR="0027494E" w:rsidRPr="00906351" w:rsidRDefault="0027494E" w:rsidP="006D7B68">
      <w:pPr>
        <w:ind w:left="360" w:hanging="360"/>
        <w:jc w:val="both"/>
        <w:rPr>
          <w:rFonts w:ascii="Calibri" w:hAnsi="Calibri" w:cs="Calibri"/>
          <w:b/>
          <w:sz w:val="22"/>
          <w:szCs w:val="22"/>
        </w:rPr>
      </w:pPr>
      <w:r w:rsidRPr="00906351">
        <w:rPr>
          <w:rFonts w:ascii="Calibri" w:hAnsi="Calibri" w:cs="Calibri"/>
          <w:sz w:val="22"/>
          <w:szCs w:val="22"/>
        </w:rPr>
        <w:t xml:space="preserve">- </w:t>
      </w:r>
      <w:r w:rsidRPr="00906351">
        <w:rPr>
          <w:rFonts w:ascii="Calibri" w:hAnsi="Calibri" w:cs="Calibri"/>
          <w:b/>
          <w:sz w:val="22"/>
          <w:szCs w:val="22"/>
        </w:rPr>
        <w:t xml:space="preserve">Klauzula warunków i taryf </w:t>
      </w:r>
      <w:r w:rsidRPr="00906351">
        <w:rPr>
          <w:rFonts w:ascii="Calibri" w:hAnsi="Calibri" w:cs="Calibri"/>
          <w:sz w:val="22"/>
          <w:szCs w:val="22"/>
        </w:rPr>
        <w:t>- w przypadku doubezpieczenia, wznawiania, uzupełniania lub podwyższania sumy ubezpieczenia (gwarancyjnej), zastosowanie będą miały warunki umowy oraz taryfa składek obowiązująca dla polisy zasadniczej - nie dotyczy ubezpieczenia OC.</w:t>
      </w:r>
    </w:p>
    <w:p w:rsidR="0027494E" w:rsidRPr="00906351" w:rsidRDefault="0027494E" w:rsidP="006D7B68">
      <w:pPr>
        <w:ind w:left="360" w:hanging="360"/>
        <w:jc w:val="both"/>
        <w:rPr>
          <w:rFonts w:ascii="Calibri" w:hAnsi="Calibri" w:cs="Calibri"/>
          <w:sz w:val="22"/>
          <w:szCs w:val="22"/>
        </w:rPr>
      </w:pPr>
    </w:p>
    <w:p w:rsidR="0027494E" w:rsidRPr="00906351" w:rsidRDefault="0027494E" w:rsidP="006D7B68">
      <w:pPr>
        <w:ind w:left="360" w:hanging="360"/>
        <w:jc w:val="both"/>
        <w:rPr>
          <w:rFonts w:ascii="Calibri" w:hAnsi="Calibri" w:cs="Calibri"/>
          <w:b/>
          <w:sz w:val="22"/>
          <w:szCs w:val="22"/>
        </w:rPr>
      </w:pPr>
      <w:r w:rsidRPr="00906351">
        <w:rPr>
          <w:rFonts w:ascii="Calibri" w:hAnsi="Calibri" w:cs="Calibri"/>
          <w:sz w:val="22"/>
          <w:szCs w:val="22"/>
        </w:rPr>
        <w:t>-</w:t>
      </w:r>
      <w:r w:rsidRPr="00906351">
        <w:rPr>
          <w:rFonts w:ascii="Calibri" w:hAnsi="Calibri" w:cs="Calibri"/>
          <w:b/>
          <w:sz w:val="22"/>
          <w:szCs w:val="22"/>
        </w:rPr>
        <w:t xml:space="preserve"> Klauzula automatycznego pokrycia </w:t>
      </w:r>
      <w:r w:rsidRPr="00906351">
        <w:rPr>
          <w:rFonts w:ascii="Calibri" w:hAnsi="Calibri" w:cs="Calibri"/>
          <w:sz w:val="22"/>
          <w:szCs w:val="22"/>
        </w:rPr>
        <w:t>-</w:t>
      </w:r>
      <w:r w:rsidRPr="00906351">
        <w:rPr>
          <w:rFonts w:ascii="Calibri" w:hAnsi="Calibri" w:cs="Calibri"/>
          <w:b/>
          <w:sz w:val="22"/>
          <w:szCs w:val="22"/>
        </w:rPr>
        <w:t xml:space="preserve"> </w:t>
      </w:r>
      <w:r w:rsidRPr="00906351">
        <w:rPr>
          <w:rFonts w:ascii="Calibri" w:hAnsi="Calibri" w:cs="Calibri"/>
          <w:sz w:val="22"/>
          <w:szCs w:val="22"/>
        </w:rPr>
        <w:t xml:space="preserve">z zastrzeżeniem pozostałych, nie zmienionych niniejszą klauzulą postanowień umowy ubezpieczenia określonych we wniosku o ubezpieczenie oraz ogólnych warunków ubezpieczenia, uzgadnia się, że Ubezpieczyciel obejmuje ochroną </w:t>
      </w:r>
      <w:r w:rsidRPr="00C6107C">
        <w:rPr>
          <w:rFonts w:ascii="Calibri" w:hAnsi="Calibri" w:cs="Calibri"/>
          <w:sz w:val="22"/>
          <w:szCs w:val="22"/>
        </w:rPr>
        <w:t>ubezpieczeniową do ustalonego limitu, obok wymienionych w polisie wszelkie inwestycje tj. rzeczy nabywane przez ubezpieczającego podczas trwania umowy ubezpieczenia oraz w okresie poprzedzającym zawarcie umowy (tj. od 01.06.201</w:t>
      </w:r>
      <w:r w:rsidR="006D7B68">
        <w:rPr>
          <w:rFonts w:ascii="Calibri" w:hAnsi="Calibri" w:cs="Calibri"/>
          <w:sz w:val="22"/>
          <w:szCs w:val="22"/>
        </w:rPr>
        <w:t>3</w:t>
      </w:r>
      <w:r w:rsidRPr="00C6107C">
        <w:rPr>
          <w:rFonts w:ascii="Calibri" w:hAnsi="Calibri" w:cs="Calibri"/>
          <w:sz w:val="22"/>
          <w:szCs w:val="22"/>
        </w:rPr>
        <w:t xml:space="preserve"> – zabranie danych o ryzyku do dnia podpisania umowy)w dniu przejścia na Ubezpieczającego ryzyka z tym związanego, po warunkiem, że fakt ten zostanie zgłoszony Ubezpieczycielowi w przeciągu 180 dni od daty przyjęcia inwestycji do ewidencji środków trwałych Ubezpieczającego. Limit wzrostu sumy ubezpieczenia: 20%. Termin rozliczenia: w ciągu  30</w:t>
      </w:r>
      <w:r w:rsidRPr="00906351">
        <w:rPr>
          <w:rFonts w:ascii="Calibri" w:hAnsi="Calibri" w:cs="Calibri"/>
          <w:sz w:val="22"/>
          <w:szCs w:val="22"/>
        </w:rPr>
        <w:t xml:space="preserve"> dni po zakończeniu okresu ubezpieczenia, na podstawie obowiązujących w umowie ubezpieczenia stawek dla poszczególnych przedmiotów ubezpieczenia w systemie pro-rata.</w:t>
      </w:r>
    </w:p>
    <w:p w:rsidR="0027494E" w:rsidRPr="00906351" w:rsidRDefault="0027494E" w:rsidP="006D7B68">
      <w:pPr>
        <w:ind w:left="360" w:hanging="360"/>
        <w:jc w:val="both"/>
        <w:rPr>
          <w:rFonts w:ascii="Calibri" w:hAnsi="Calibri" w:cs="Calibri"/>
          <w:b/>
          <w:sz w:val="22"/>
          <w:szCs w:val="22"/>
        </w:rPr>
      </w:pPr>
    </w:p>
    <w:p w:rsidR="0027494E" w:rsidRDefault="0027494E" w:rsidP="006D7B68">
      <w:pPr>
        <w:ind w:left="360" w:hanging="360"/>
        <w:jc w:val="both"/>
        <w:rPr>
          <w:rFonts w:ascii="Calibri" w:hAnsi="Calibri" w:cs="Calibri"/>
          <w:sz w:val="22"/>
          <w:szCs w:val="22"/>
        </w:rPr>
      </w:pPr>
      <w:r w:rsidRPr="00906351">
        <w:rPr>
          <w:rFonts w:ascii="Calibri" w:hAnsi="Calibri" w:cs="Calibri"/>
          <w:sz w:val="22"/>
          <w:szCs w:val="22"/>
        </w:rPr>
        <w:t>-</w:t>
      </w:r>
      <w:r w:rsidRPr="00906351">
        <w:rPr>
          <w:rFonts w:ascii="Calibri" w:hAnsi="Calibri" w:cs="Calibri"/>
          <w:b/>
          <w:sz w:val="22"/>
          <w:szCs w:val="22"/>
        </w:rPr>
        <w:t xml:space="preserve"> Klauzula automatycznego ubezpieczenia nowych miejsc </w:t>
      </w:r>
      <w:r w:rsidRPr="00906351">
        <w:rPr>
          <w:rFonts w:ascii="Calibri" w:hAnsi="Calibri" w:cs="Calibri"/>
          <w:sz w:val="22"/>
          <w:szCs w:val="22"/>
        </w:rPr>
        <w:t>– ustala się, iż uruchamiane przez Ubezpieczającego nowe miejsca prowadzenia działalności gospodarczej - statutowej będą automatycznie pokryte ochroną ubezpieczeniową z chwilą ich utworzenia. Składka naliczona wg stawek obowiązujących w umowie ubezpieczenia, w systemie pro-rata. Termin zgłaszania: w ciągu 90 dni od daty utworzenia placówki.</w:t>
      </w:r>
    </w:p>
    <w:p w:rsidR="006D7B68" w:rsidRDefault="006D7B68" w:rsidP="006D7B68">
      <w:pPr>
        <w:ind w:left="360" w:hanging="360"/>
        <w:jc w:val="both"/>
        <w:rPr>
          <w:rFonts w:ascii="Calibri" w:hAnsi="Calibri" w:cs="Calibri"/>
          <w:sz w:val="22"/>
          <w:szCs w:val="22"/>
        </w:rPr>
      </w:pPr>
    </w:p>
    <w:p w:rsidR="006D7B68" w:rsidRPr="00906351" w:rsidRDefault="006D7B68" w:rsidP="006D7B68">
      <w:pPr>
        <w:ind w:left="360" w:hanging="360"/>
        <w:jc w:val="both"/>
        <w:rPr>
          <w:rFonts w:ascii="Calibri" w:hAnsi="Calibri" w:cs="Calibri"/>
          <w:sz w:val="22"/>
          <w:szCs w:val="22"/>
        </w:rPr>
      </w:pPr>
      <w:r w:rsidRPr="00906351">
        <w:rPr>
          <w:rFonts w:ascii="Calibri" w:hAnsi="Calibri" w:cs="Calibri"/>
          <w:sz w:val="22"/>
          <w:szCs w:val="22"/>
        </w:rPr>
        <w:t xml:space="preserve">- </w:t>
      </w:r>
      <w:r w:rsidRPr="00906351">
        <w:rPr>
          <w:rFonts w:ascii="Calibri" w:hAnsi="Calibri" w:cs="Calibri"/>
          <w:b/>
          <w:sz w:val="22"/>
          <w:szCs w:val="22"/>
        </w:rPr>
        <w:t xml:space="preserve">Klauzula kosztów dodatkowych </w:t>
      </w:r>
      <w:r w:rsidRPr="00906351">
        <w:rPr>
          <w:rFonts w:ascii="Calibri" w:hAnsi="Calibri" w:cs="Calibri"/>
          <w:sz w:val="22"/>
          <w:szCs w:val="22"/>
        </w:rPr>
        <w:t>– ochrona ubezpieczeniowa obejmuje dodatkowo wymienione poniżej koszty powstałe wskutek zdarzenia objętego umową ubezpieczenia z łącznym rocznym limitem odpowiedzialności 10% w systemie pierwszego ryzyka odrębnie dla każdej lokalizacji:</w:t>
      </w:r>
    </w:p>
    <w:p w:rsidR="006D7B68" w:rsidRPr="00906351" w:rsidRDefault="006D7B68" w:rsidP="006D7B68">
      <w:pPr>
        <w:numPr>
          <w:ilvl w:val="0"/>
          <w:numId w:val="11"/>
        </w:numPr>
        <w:jc w:val="both"/>
        <w:rPr>
          <w:rFonts w:ascii="Calibri" w:hAnsi="Calibri" w:cs="Calibri"/>
          <w:sz w:val="22"/>
          <w:szCs w:val="22"/>
        </w:rPr>
      </w:pPr>
      <w:r w:rsidRPr="00906351">
        <w:rPr>
          <w:rFonts w:ascii="Calibri" w:hAnsi="Calibri" w:cs="Calibri"/>
          <w:sz w:val="22"/>
          <w:szCs w:val="22"/>
        </w:rPr>
        <w:t xml:space="preserve">koszty związane z akcją ratowniczą ubezpieczonego mienia, </w:t>
      </w:r>
    </w:p>
    <w:p w:rsidR="006D7B68" w:rsidRPr="00906351" w:rsidRDefault="006D7B68" w:rsidP="006D7B68">
      <w:pPr>
        <w:numPr>
          <w:ilvl w:val="0"/>
          <w:numId w:val="11"/>
        </w:numPr>
        <w:jc w:val="both"/>
        <w:rPr>
          <w:rFonts w:ascii="Calibri" w:hAnsi="Calibri" w:cs="Calibri"/>
          <w:sz w:val="22"/>
          <w:szCs w:val="22"/>
        </w:rPr>
      </w:pPr>
      <w:r w:rsidRPr="00906351">
        <w:rPr>
          <w:rFonts w:ascii="Calibri" w:hAnsi="Calibri" w:cs="Calibri"/>
          <w:sz w:val="22"/>
          <w:szCs w:val="22"/>
        </w:rPr>
        <w:lastRenderedPageBreak/>
        <w:t>koszty uprzątnięcia pozostałości po szkodzie w ubezpieczonym mieniu łącznie z kosztami rozbiórki, demontażu części niezdatnych do użytku,</w:t>
      </w:r>
    </w:p>
    <w:p w:rsidR="006D7B68" w:rsidRPr="00906351" w:rsidRDefault="006D7B68" w:rsidP="006D7B68">
      <w:pPr>
        <w:numPr>
          <w:ilvl w:val="0"/>
          <w:numId w:val="11"/>
        </w:numPr>
        <w:jc w:val="both"/>
        <w:rPr>
          <w:rFonts w:ascii="Calibri" w:hAnsi="Calibri" w:cs="Calibri"/>
          <w:sz w:val="22"/>
          <w:szCs w:val="22"/>
        </w:rPr>
      </w:pPr>
      <w:r w:rsidRPr="00906351">
        <w:rPr>
          <w:rFonts w:ascii="Calibri" w:hAnsi="Calibri" w:cs="Calibri"/>
          <w:sz w:val="22"/>
          <w:szCs w:val="22"/>
        </w:rPr>
        <w:t>koszty zabezpieczenia ubezpieczonego mienia przed szkodą w przypadku jego bezpośredniego zagrożenia działaniem zdarzenia losowego objętego umową ubezpieczenia</w:t>
      </w:r>
    </w:p>
    <w:p w:rsidR="006D7B68" w:rsidRPr="00906351" w:rsidRDefault="006D7B68" w:rsidP="006D7B68">
      <w:pPr>
        <w:numPr>
          <w:ilvl w:val="0"/>
          <w:numId w:val="11"/>
        </w:numPr>
        <w:jc w:val="both"/>
        <w:rPr>
          <w:rFonts w:ascii="Calibri" w:hAnsi="Calibri" w:cs="Calibri"/>
          <w:sz w:val="22"/>
          <w:szCs w:val="22"/>
        </w:rPr>
      </w:pPr>
      <w:r w:rsidRPr="00906351">
        <w:rPr>
          <w:rFonts w:ascii="Calibri" w:hAnsi="Calibri" w:cs="Calibri"/>
          <w:sz w:val="22"/>
          <w:szCs w:val="22"/>
        </w:rPr>
        <w:t>koszty wynikające ze zniszczenia i utraty mienia, powstałe na skutek akcji ratowniczej,</w:t>
      </w:r>
    </w:p>
    <w:p w:rsidR="006D7B68" w:rsidRPr="00906351" w:rsidRDefault="006D7B68" w:rsidP="006D7B68">
      <w:pPr>
        <w:numPr>
          <w:ilvl w:val="0"/>
          <w:numId w:val="11"/>
        </w:numPr>
        <w:jc w:val="both"/>
        <w:rPr>
          <w:rFonts w:ascii="Calibri" w:hAnsi="Calibri" w:cs="Calibri"/>
          <w:sz w:val="22"/>
          <w:szCs w:val="22"/>
        </w:rPr>
      </w:pPr>
      <w:r w:rsidRPr="00906351">
        <w:rPr>
          <w:rFonts w:ascii="Calibri" w:hAnsi="Calibri" w:cs="Calibri"/>
          <w:sz w:val="22"/>
          <w:szCs w:val="22"/>
        </w:rPr>
        <w:t xml:space="preserve">konieczne i uzasadnione koszty rzeczoznawców poniesione przez Ubezpieczającego związane z ustaleniem zakresu i rozmiaru szkody </w:t>
      </w:r>
      <w:proofErr w:type="spellStart"/>
      <w:r w:rsidRPr="00906351">
        <w:rPr>
          <w:rFonts w:ascii="Calibri" w:hAnsi="Calibri" w:cs="Calibri"/>
          <w:sz w:val="22"/>
          <w:szCs w:val="22"/>
        </w:rPr>
        <w:t>podlimit</w:t>
      </w:r>
      <w:proofErr w:type="spellEnd"/>
      <w:r w:rsidRPr="00906351">
        <w:rPr>
          <w:rFonts w:ascii="Calibri" w:hAnsi="Calibri" w:cs="Calibri"/>
          <w:sz w:val="22"/>
          <w:szCs w:val="22"/>
        </w:rPr>
        <w:t xml:space="preserve"> nie więcej niż 20 000 zł</w:t>
      </w:r>
    </w:p>
    <w:p w:rsidR="006D7B68" w:rsidRDefault="006D7B68" w:rsidP="0027494E">
      <w:pPr>
        <w:ind w:left="360" w:hanging="360"/>
        <w:jc w:val="both"/>
        <w:rPr>
          <w:rFonts w:ascii="Calibri" w:hAnsi="Calibri" w:cs="Calibri"/>
          <w:b/>
          <w:sz w:val="22"/>
          <w:szCs w:val="22"/>
        </w:rPr>
      </w:pPr>
    </w:p>
    <w:p w:rsidR="006D7B68" w:rsidRPr="00906351" w:rsidRDefault="006D7B68" w:rsidP="006D7B68">
      <w:pPr>
        <w:ind w:left="360" w:hanging="360"/>
        <w:jc w:val="both"/>
        <w:rPr>
          <w:rFonts w:ascii="Calibri" w:hAnsi="Calibri" w:cs="Calibri"/>
          <w:sz w:val="22"/>
          <w:szCs w:val="22"/>
        </w:rPr>
      </w:pPr>
      <w:r w:rsidRPr="00906351">
        <w:rPr>
          <w:rFonts w:ascii="Calibri" w:hAnsi="Calibri" w:cs="Calibri"/>
          <w:sz w:val="22"/>
          <w:szCs w:val="22"/>
        </w:rPr>
        <w:t xml:space="preserve">- </w:t>
      </w:r>
      <w:r w:rsidRPr="00906351">
        <w:rPr>
          <w:rFonts w:ascii="Calibri" w:hAnsi="Calibri" w:cs="Calibri"/>
          <w:b/>
          <w:sz w:val="22"/>
          <w:szCs w:val="22"/>
        </w:rPr>
        <w:t xml:space="preserve">Klauzula przewłaszczenia </w:t>
      </w:r>
      <w:r w:rsidRPr="00906351">
        <w:rPr>
          <w:rFonts w:ascii="Calibri" w:hAnsi="Calibri" w:cs="Calibri"/>
          <w:sz w:val="22"/>
          <w:szCs w:val="22"/>
        </w:rPr>
        <w:t>-</w:t>
      </w:r>
      <w:r w:rsidRPr="00906351">
        <w:rPr>
          <w:rFonts w:ascii="Calibri" w:hAnsi="Calibri" w:cs="Calibri"/>
          <w:b/>
          <w:sz w:val="22"/>
          <w:szCs w:val="22"/>
        </w:rPr>
        <w:t xml:space="preserve"> </w:t>
      </w:r>
      <w:r w:rsidRPr="00906351">
        <w:rPr>
          <w:rFonts w:ascii="Calibri" w:hAnsi="Calibri" w:cs="Calibri"/>
          <w:sz w:val="22"/>
          <w:szCs w:val="22"/>
        </w:rPr>
        <w:t xml:space="preserve">z zastrzeżeniem pozostałych, nie zmienionych niniejszą klauzulą, postanowień umowy ubezpieczenia określonych we wniosku o ubezpieczenie oraz ogólnych warunków ubezpieczenia, uzgadnia się, że umowa ubezpieczenia nieruchomości, a także mienia ruchomego należącego do ubezpieczającego, nie ulega rozwiązaniu w związku z przejściem własności na instytucję finansującą (np. bank, </w:t>
      </w:r>
      <w:proofErr w:type="spellStart"/>
      <w:r w:rsidRPr="00906351">
        <w:rPr>
          <w:rFonts w:ascii="Calibri" w:hAnsi="Calibri" w:cs="Calibri"/>
          <w:sz w:val="22"/>
          <w:szCs w:val="22"/>
        </w:rPr>
        <w:t>leasigodawca</w:t>
      </w:r>
      <w:proofErr w:type="spellEnd"/>
      <w:r w:rsidRPr="00906351">
        <w:rPr>
          <w:rFonts w:ascii="Calibri" w:hAnsi="Calibri" w:cs="Calibri"/>
          <w:sz w:val="22"/>
          <w:szCs w:val="22"/>
        </w:rPr>
        <w:t>, dostawca, gwarant), chyba, że własność zostanie trwale przeniesiona na nowego właściciela.</w:t>
      </w:r>
    </w:p>
    <w:p w:rsidR="006D7B68" w:rsidRPr="00906351" w:rsidRDefault="006D7B68" w:rsidP="006D7B68">
      <w:pPr>
        <w:pStyle w:val="Tekstpodstawowywcity3"/>
        <w:ind w:left="360" w:hanging="360"/>
        <w:rPr>
          <w:rFonts w:ascii="Calibri" w:hAnsi="Calibri" w:cs="Calibri"/>
          <w:sz w:val="22"/>
          <w:szCs w:val="22"/>
        </w:rPr>
      </w:pPr>
    </w:p>
    <w:p w:rsidR="006D7B68" w:rsidRPr="00906351" w:rsidRDefault="006D7B68" w:rsidP="006D7B68">
      <w:pPr>
        <w:pStyle w:val="Tekstpodstawowywcity3"/>
        <w:ind w:left="360" w:hanging="360"/>
        <w:rPr>
          <w:rFonts w:ascii="Calibri" w:hAnsi="Calibri" w:cs="Calibri"/>
          <w:sz w:val="22"/>
          <w:szCs w:val="22"/>
          <w:u w:val="single"/>
        </w:rPr>
      </w:pPr>
      <w:r w:rsidRPr="00906351">
        <w:rPr>
          <w:rFonts w:ascii="Calibri" w:hAnsi="Calibri" w:cs="Calibri"/>
          <w:sz w:val="22"/>
          <w:szCs w:val="22"/>
        </w:rPr>
        <w:t>-</w:t>
      </w:r>
      <w:r w:rsidRPr="00906351">
        <w:rPr>
          <w:rFonts w:ascii="Calibri" w:hAnsi="Calibri" w:cs="Calibri"/>
          <w:b/>
          <w:sz w:val="22"/>
          <w:szCs w:val="22"/>
        </w:rPr>
        <w:t xml:space="preserve"> Klauzula prac remontowo-budowlanych</w:t>
      </w:r>
      <w:r w:rsidRPr="00906351">
        <w:rPr>
          <w:rFonts w:ascii="Calibri" w:hAnsi="Calibri" w:cs="Calibri"/>
          <w:sz w:val="22"/>
          <w:szCs w:val="22"/>
        </w:rPr>
        <w:t xml:space="preserve"> - uzgadnia się między stronami, że nie stosuje się zasady wyłączenia odpowiedzialności odszkodowawczej w razie zaistnienia szkody spowodowanej pracami remontowo-modernizacyjnymi oraz budowlanymi, o ile prowadzenie prac nie wymaga zgody w rozumieniu prawa budowlanego. </w:t>
      </w:r>
    </w:p>
    <w:p w:rsidR="006D7B68" w:rsidRPr="00906351" w:rsidRDefault="006D7B68" w:rsidP="006D7B68">
      <w:pPr>
        <w:pStyle w:val="Tekstpodstawowy"/>
        <w:ind w:left="360" w:hanging="360"/>
        <w:jc w:val="both"/>
        <w:rPr>
          <w:rFonts w:ascii="Calibri" w:hAnsi="Calibri" w:cs="Calibri"/>
          <w:sz w:val="22"/>
          <w:szCs w:val="22"/>
        </w:rPr>
      </w:pPr>
    </w:p>
    <w:p w:rsidR="006D7B68" w:rsidRPr="00906351" w:rsidRDefault="006D7B68" w:rsidP="006D7B68">
      <w:pPr>
        <w:pStyle w:val="Tekstpodstawowy"/>
        <w:ind w:left="360" w:hanging="360"/>
        <w:jc w:val="both"/>
        <w:rPr>
          <w:rFonts w:ascii="Calibri" w:hAnsi="Calibri" w:cs="Calibri"/>
          <w:sz w:val="22"/>
          <w:szCs w:val="22"/>
          <w:u w:val="single"/>
        </w:rPr>
      </w:pPr>
      <w:r w:rsidRPr="00906351">
        <w:rPr>
          <w:rFonts w:ascii="Calibri" w:hAnsi="Calibri" w:cs="Calibri"/>
          <w:sz w:val="22"/>
          <w:szCs w:val="22"/>
        </w:rPr>
        <w:t>-</w:t>
      </w:r>
      <w:r w:rsidRPr="00906351">
        <w:rPr>
          <w:rFonts w:ascii="Calibri" w:hAnsi="Calibri" w:cs="Calibri"/>
          <w:b/>
          <w:sz w:val="22"/>
          <w:szCs w:val="22"/>
        </w:rPr>
        <w:t xml:space="preserve"> Katastrofa budowlana</w:t>
      </w:r>
      <w:r w:rsidRPr="00906351">
        <w:rPr>
          <w:rFonts w:ascii="Calibri" w:hAnsi="Calibri" w:cs="Calibri"/>
          <w:sz w:val="22"/>
          <w:szCs w:val="22"/>
        </w:rPr>
        <w:t xml:space="preserve"> - katastrofą budowlaną jest nie zamierzone, gwałtowne, zniszczenie obiektu budowlanego lub jego części w rozumieniu Prawa Budowlanego, a także konstrukcyjnych elementów rusztowań, elementów urządzeń formujących, ścianek szczelnych i obudowy wykopów.</w:t>
      </w:r>
    </w:p>
    <w:p w:rsidR="006D7B68" w:rsidRPr="006D7B68" w:rsidRDefault="006D7B68" w:rsidP="0027494E">
      <w:pPr>
        <w:ind w:left="360" w:hanging="360"/>
        <w:jc w:val="both"/>
        <w:rPr>
          <w:rFonts w:ascii="Calibri" w:hAnsi="Calibri" w:cs="Calibri"/>
          <w:b/>
          <w:sz w:val="22"/>
          <w:szCs w:val="22"/>
          <w:lang w:val="x-none"/>
        </w:rPr>
      </w:pPr>
    </w:p>
    <w:p w:rsidR="0027494E" w:rsidRPr="00906351" w:rsidRDefault="0027494E" w:rsidP="0027494E">
      <w:pPr>
        <w:jc w:val="both"/>
        <w:rPr>
          <w:rFonts w:ascii="Calibri" w:hAnsi="Calibri" w:cs="Calibri"/>
          <w:b/>
          <w:sz w:val="22"/>
          <w:szCs w:val="22"/>
        </w:rPr>
      </w:pPr>
    </w:p>
    <w:p w:rsidR="0027494E" w:rsidRPr="00906351" w:rsidRDefault="0027494E" w:rsidP="006D7B68">
      <w:pPr>
        <w:spacing w:line="240" w:lineRule="atLeast"/>
        <w:ind w:left="357" w:hanging="357"/>
        <w:jc w:val="both"/>
        <w:rPr>
          <w:rFonts w:ascii="Calibri" w:hAnsi="Calibri" w:cs="Calibri"/>
          <w:color w:val="000000"/>
          <w:sz w:val="22"/>
          <w:szCs w:val="22"/>
        </w:rPr>
      </w:pPr>
      <w:r w:rsidRPr="00906351">
        <w:rPr>
          <w:rFonts w:ascii="Calibri" w:hAnsi="Calibri" w:cs="Calibri"/>
          <w:sz w:val="22"/>
          <w:szCs w:val="22"/>
        </w:rPr>
        <w:t>-</w:t>
      </w:r>
      <w:r w:rsidRPr="00906351">
        <w:rPr>
          <w:rFonts w:ascii="Calibri" w:hAnsi="Calibri" w:cs="Calibri"/>
          <w:b/>
          <w:sz w:val="22"/>
          <w:szCs w:val="22"/>
        </w:rPr>
        <w:t xml:space="preserve"> Klauzula zapłaty składki </w:t>
      </w:r>
      <w:r w:rsidRPr="00906351">
        <w:rPr>
          <w:rFonts w:ascii="Calibri" w:hAnsi="Calibri" w:cs="Calibri"/>
          <w:sz w:val="22"/>
          <w:szCs w:val="22"/>
        </w:rPr>
        <w:t>- za datę zapłaty składki ubezpieczeniowej lub jej raty uznaje się datę stempla pocztowego lub bankowego uwidocznioną na przelewie bankowym lub pocztowym. Za datę zapłaty uważa się też przyjęcie przez system bankowy polecenia zapłaty w systemie elektronicznym poprzez Internet, pod warunkiem, że na koncie Ubezpieczającego znajdowały się środki wystarczające na pokrycie zobowiązania wobec Ubezpieczyciela.</w:t>
      </w:r>
      <w:r w:rsidRPr="00906351">
        <w:rPr>
          <w:rFonts w:ascii="Calibri" w:hAnsi="Calibri" w:cs="Calibri"/>
          <w:color w:val="000000"/>
          <w:sz w:val="22"/>
          <w:szCs w:val="22"/>
        </w:rPr>
        <w:t xml:space="preserve"> Nieopłacenie składki lub raty w terminie wskazanym w polisie (datą opłacenia składki jest data stempla bankowego na przelewie lub dyspozycja przelewu w banku internetowym) nie jest podstawą rozwiązania umowy ubezpieczenia. Wykonawca zobowiązany jest pisemnie wezwać Ubezpieczającego do opłacenia składki. Brak płatności składki w terminie 7 dni od daty doręczenia wezwania skutkuje rozwiązaniem umowy ubezpieczenia.</w:t>
      </w:r>
    </w:p>
    <w:p w:rsidR="0027494E" w:rsidRPr="00906351" w:rsidRDefault="0027494E" w:rsidP="0027494E">
      <w:pPr>
        <w:spacing w:line="240" w:lineRule="exact"/>
        <w:ind w:left="360" w:hanging="360"/>
        <w:jc w:val="both"/>
        <w:rPr>
          <w:rFonts w:ascii="Calibri" w:hAnsi="Calibri" w:cs="Calibri"/>
          <w:sz w:val="22"/>
          <w:szCs w:val="22"/>
        </w:rPr>
      </w:pPr>
    </w:p>
    <w:p w:rsidR="0027494E" w:rsidRPr="00906351" w:rsidRDefault="0027494E" w:rsidP="006D7B68">
      <w:pPr>
        <w:pStyle w:val="LucaCash"/>
        <w:spacing w:line="260" w:lineRule="atLeast"/>
        <w:ind w:left="357" w:hanging="357"/>
        <w:jc w:val="both"/>
        <w:rPr>
          <w:rFonts w:ascii="Calibri" w:hAnsi="Calibri" w:cs="Calibri"/>
          <w:b/>
          <w:sz w:val="22"/>
          <w:szCs w:val="22"/>
        </w:rPr>
      </w:pPr>
      <w:r w:rsidRPr="00906351">
        <w:rPr>
          <w:rFonts w:ascii="Calibri" w:hAnsi="Calibri" w:cs="Calibri"/>
          <w:sz w:val="22"/>
          <w:szCs w:val="22"/>
        </w:rPr>
        <w:t>-</w:t>
      </w:r>
      <w:r w:rsidRPr="00906351">
        <w:rPr>
          <w:rFonts w:ascii="Calibri" w:hAnsi="Calibri" w:cs="Calibri"/>
          <w:b/>
          <w:sz w:val="22"/>
          <w:szCs w:val="22"/>
        </w:rPr>
        <w:t xml:space="preserve"> Klauzula pro rata temporis </w:t>
      </w:r>
      <w:r w:rsidRPr="00906351">
        <w:rPr>
          <w:rFonts w:ascii="Calibri" w:hAnsi="Calibri" w:cs="Calibri"/>
          <w:sz w:val="22"/>
          <w:szCs w:val="22"/>
        </w:rPr>
        <w:t>- wszelkie rozliczenia finansowe wynikające z niniejszej umowy ubezpieczenia, w szczególności związane z dopłatą oraz zwrotem składek, dokonywane będą w systemie pro rata za każdy dzień udzielanej ochrony ubezpieczeniowej.</w:t>
      </w:r>
    </w:p>
    <w:p w:rsidR="0027494E" w:rsidRPr="00906351" w:rsidRDefault="0027494E" w:rsidP="0027494E">
      <w:pPr>
        <w:ind w:left="360" w:hanging="360"/>
        <w:jc w:val="both"/>
        <w:rPr>
          <w:rFonts w:ascii="Calibri" w:hAnsi="Calibri" w:cs="Calibri"/>
          <w:sz w:val="22"/>
          <w:szCs w:val="22"/>
        </w:rPr>
      </w:pPr>
    </w:p>
    <w:p w:rsidR="0027494E" w:rsidRPr="00906351" w:rsidRDefault="0027494E" w:rsidP="0027494E">
      <w:pPr>
        <w:ind w:left="360" w:hanging="360"/>
        <w:jc w:val="both"/>
        <w:rPr>
          <w:rFonts w:ascii="Calibri" w:hAnsi="Calibri" w:cs="Calibri"/>
          <w:sz w:val="22"/>
          <w:szCs w:val="22"/>
        </w:rPr>
      </w:pPr>
      <w:r w:rsidRPr="00906351">
        <w:rPr>
          <w:rFonts w:ascii="Calibri" w:hAnsi="Calibri" w:cs="Calibri"/>
          <w:sz w:val="22"/>
          <w:szCs w:val="22"/>
        </w:rPr>
        <w:t xml:space="preserve">- </w:t>
      </w:r>
      <w:r w:rsidRPr="00906351">
        <w:rPr>
          <w:rFonts w:ascii="Calibri" w:hAnsi="Calibri" w:cs="Calibri"/>
          <w:b/>
          <w:sz w:val="22"/>
          <w:szCs w:val="22"/>
        </w:rPr>
        <w:t xml:space="preserve">Klauzula zgłaszania szkód </w:t>
      </w:r>
      <w:r w:rsidRPr="00906351">
        <w:rPr>
          <w:rFonts w:ascii="Calibri" w:hAnsi="Calibri" w:cs="Calibri"/>
          <w:sz w:val="22"/>
          <w:szCs w:val="22"/>
        </w:rPr>
        <w:t xml:space="preserve">- ubezpieczający ma obowiązek zgłoszenia szkody w ciągu pięciu dni roboczych od daty powstania szkody lub uzyskania o niej wiadomości, chyba że OWU przewidują dłuższy termin zgłoszenia szkody. </w:t>
      </w:r>
    </w:p>
    <w:p w:rsidR="0027494E" w:rsidRPr="00906351" w:rsidRDefault="0027494E" w:rsidP="0027494E">
      <w:pPr>
        <w:pStyle w:val="Tekstpodstawowywcity"/>
        <w:ind w:left="360" w:hanging="360"/>
        <w:rPr>
          <w:rFonts w:ascii="Calibri" w:hAnsi="Calibri" w:cs="Calibri"/>
          <w:sz w:val="22"/>
          <w:szCs w:val="22"/>
        </w:rPr>
      </w:pPr>
    </w:p>
    <w:p w:rsidR="0027494E" w:rsidRPr="00906351" w:rsidRDefault="0027494E" w:rsidP="0027494E">
      <w:pPr>
        <w:pStyle w:val="Tekstpodstawowywcity"/>
        <w:ind w:left="360" w:hanging="360"/>
        <w:rPr>
          <w:rFonts w:ascii="Calibri" w:hAnsi="Calibri" w:cs="Calibri"/>
          <w:sz w:val="22"/>
          <w:szCs w:val="22"/>
        </w:rPr>
      </w:pPr>
      <w:r w:rsidRPr="00906351">
        <w:rPr>
          <w:rFonts w:ascii="Calibri" w:hAnsi="Calibri" w:cs="Calibri"/>
          <w:sz w:val="22"/>
          <w:szCs w:val="22"/>
        </w:rPr>
        <w:t>-</w:t>
      </w:r>
      <w:r w:rsidRPr="00906351">
        <w:rPr>
          <w:rFonts w:ascii="Calibri" w:hAnsi="Calibri" w:cs="Calibri"/>
          <w:b/>
          <w:sz w:val="22"/>
          <w:szCs w:val="22"/>
        </w:rPr>
        <w:t xml:space="preserve"> Klauzula rezygnacji z potrącania należnych rat składki</w:t>
      </w:r>
      <w:r w:rsidRPr="00906351">
        <w:rPr>
          <w:rFonts w:ascii="Calibri" w:hAnsi="Calibri" w:cs="Calibri"/>
          <w:sz w:val="22"/>
          <w:szCs w:val="22"/>
        </w:rPr>
        <w:t xml:space="preserve"> – ustala się, że jeżeli składka została rozłożona na raty, w przypadku powstania szkody, Ubezpieczyciel rezygnuje z potrącania z odszkodowania nieopłaconej części składki (rat niewymagalnych).</w:t>
      </w:r>
    </w:p>
    <w:p w:rsidR="0027494E" w:rsidRPr="00906351" w:rsidRDefault="0027494E" w:rsidP="0027494E">
      <w:pPr>
        <w:ind w:left="360" w:hanging="360"/>
        <w:jc w:val="both"/>
        <w:rPr>
          <w:rFonts w:ascii="Calibri" w:hAnsi="Calibri" w:cs="Calibri"/>
          <w:sz w:val="22"/>
          <w:szCs w:val="22"/>
        </w:rPr>
      </w:pPr>
    </w:p>
    <w:p w:rsidR="0027494E" w:rsidRPr="00906351" w:rsidRDefault="0027494E" w:rsidP="0027494E">
      <w:pPr>
        <w:widowControl w:val="0"/>
        <w:tabs>
          <w:tab w:val="left" w:pos="709"/>
        </w:tabs>
        <w:ind w:left="360" w:hanging="360"/>
        <w:jc w:val="both"/>
        <w:rPr>
          <w:rFonts w:ascii="Calibri" w:hAnsi="Calibri" w:cs="Calibri"/>
          <w:sz w:val="22"/>
          <w:szCs w:val="22"/>
        </w:rPr>
      </w:pPr>
      <w:r w:rsidRPr="00906351">
        <w:rPr>
          <w:rFonts w:ascii="Calibri" w:hAnsi="Calibri" w:cs="Calibri"/>
          <w:sz w:val="22"/>
          <w:szCs w:val="22"/>
        </w:rPr>
        <w:t xml:space="preserve">- </w:t>
      </w:r>
      <w:r w:rsidRPr="00906351">
        <w:rPr>
          <w:rFonts w:ascii="Calibri" w:hAnsi="Calibri" w:cs="Calibri"/>
          <w:b/>
          <w:sz w:val="22"/>
          <w:szCs w:val="22"/>
        </w:rPr>
        <w:t>Klauzula miejsc ubezpieczenia</w:t>
      </w:r>
      <w:r w:rsidRPr="00906351">
        <w:rPr>
          <w:rFonts w:ascii="Calibri" w:hAnsi="Calibri" w:cs="Calibri"/>
          <w:sz w:val="22"/>
          <w:szCs w:val="22"/>
        </w:rPr>
        <w:t xml:space="preserve"> - o brzmieniu: „Ubezpieczyciel uznaje za ubezpieczone mienie przemieszczone pomiędzy poszczególnymi lokalizacjami, bez konieczności zawiadamiania ubezpieczyciela o fakcie przemieszczenia”.</w:t>
      </w:r>
    </w:p>
    <w:p w:rsidR="0027494E" w:rsidRPr="00906351" w:rsidRDefault="0027494E" w:rsidP="0027494E">
      <w:pPr>
        <w:spacing w:line="260" w:lineRule="atLeast"/>
        <w:ind w:left="360" w:hanging="360"/>
        <w:rPr>
          <w:rFonts w:ascii="Calibri" w:hAnsi="Calibri" w:cs="Calibri"/>
          <w:sz w:val="22"/>
          <w:szCs w:val="22"/>
        </w:rPr>
      </w:pPr>
    </w:p>
    <w:p w:rsidR="0027494E" w:rsidRPr="00906351" w:rsidRDefault="0027494E" w:rsidP="0027494E">
      <w:pPr>
        <w:spacing w:line="260" w:lineRule="atLeast"/>
        <w:ind w:left="360" w:hanging="360"/>
        <w:rPr>
          <w:rFonts w:ascii="Calibri" w:hAnsi="Calibri" w:cs="Calibri"/>
          <w:b/>
          <w:sz w:val="22"/>
          <w:szCs w:val="22"/>
        </w:rPr>
      </w:pPr>
      <w:r w:rsidRPr="00906351">
        <w:rPr>
          <w:rFonts w:ascii="Calibri" w:hAnsi="Calibri" w:cs="Calibri"/>
          <w:sz w:val="22"/>
          <w:szCs w:val="22"/>
        </w:rPr>
        <w:t xml:space="preserve">- </w:t>
      </w:r>
      <w:r w:rsidRPr="00906351">
        <w:rPr>
          <w:rFonts w:ascii="Calibri" w:hAnsi="Calibri" w:cs="Calibri"/>
          <w:b/>
          <w:sz w:val="22"/>
          <w:szCs w:val="22"/>
        </w:rPr>
        <w:t>Klauzula</w:t>
      </w:r>
      <w:r w:rsidRPr="00906351">
        <w:rPr>
          <w:rFonts w:ascii="Calibri" w:hAnsi="Calibri" w:cs="Calibri"/>
          <w:sz w:val="22"/>
          <w:szCs w:val="22"/>
        </w:rPr>
        <w:t xml:space="preserve"> </w:t>
      </w:r>
      <w:r w:rsidRPr="00906351">
        <w:rPr>
          <w:rFonts w:ascii="Calibri" w:hAnsi="Calibri" w:cs="Calibri"/>
          <w:b/>
          <w:sz w:val="22"/>
          <w:szCs w:val="22"/>
        </w:rPr>
        <w:t xml:space="preserve">rozstrzygania sporów - </w:t>
      </w:r>
      <w:r w:rsidRPr="00906351">
        <w:rPr>
          <w:rFonts w:ascii="Calibri" w:hAnsi="Calibri" w:cs="Calibri"/>
          <w:sz w:val="22"/>
          <w:szCs w:val="22"/>
        </w:rPr>
        <w:t xml:space="preserve">spory wynikłe z istnienia i stosowania niniejszej umowy strony mogą poddać pod rozstrzygnięcie sądu właściwego dla siedziby ubezpieczającego. </w:t>
      </w:r>
    </w:p>
    <w:p w:rsidR="0027494E" w:rsidRPr="00906351" w:rsidRDefault="0027494E" w:rsidP="0027494E">
      <w:pPr>
        <w:pStyle w:val="LucaCash"/>
        <w:spacing w:line="260" w:lineRule="atLeast"/>
        <w:ind w:left="360" w:hanging="360"/>
        <w:rPr>
          <w:rFonts w:ascii="Calibri" w:hAnsi="Calibri" w:cs="Calibri"/>
          <w:sz w:val="22"/>
          <w:szCs w:val="22"/>
        </w:rPr>
      </w:pPr>
    </w:p>
    <w:p w:rsidR="0027494E" w:rsidRPr="0086533B" w:rsidRDefault="0027494E" w:rsidP="0027494E">
      <w:pPr>
        <w:pStyle w:val="LucaCash"/>
        <w:spacing w:line="260" w:lineRule="atLeast"/>
        <w:ind w:left="360" w:hanging="360"/>
        <w:jc w:val="both"/>
        <w:rPr>
          <w:rFonts w:ascii="Calibri" w:hAnsi="Calibri"/>
          <w:sz w:val="22"/>
          <w:szCs w:val="22"/>
        </w:rPr>
      </w:pPr>
      <w:r w:rsidRPr="0086533B">
        <w:rPr>
          <w:rFonts w:ascii="Calibri" w:hAnsi="Calibri"/>
          <w:sz w:val="22"/>
          <w:szCs w:val="22"/>
        </w:rPr>
        <w:t>-</w:t>
      </w:r>
      <w:r w:rsidRPr="0086533B">
        <w:rPr>
          <w:rFonts w:ascii="Calibri" w:hAnsi="Calibri"/>
          <w:b/>
          <w:sz w:val="22"/>
          <w:szCs w:val="22"/>
        </w:rPr>
        <w:t xml:space="preserve"> Klauzula odpowiedzialności </w:t>
      </w:r>
      <w:r w:rsidRPr="0086533B">
        <w:rPr>
          <w:rFonts w:ascii="Calibri" w:hAnsi="Calibri"/>
          <w:sz w:val="22"/>
          <w:szCs w:val="22"/>
        </w:rPr>
        <w:t>- początek okresu odpowiedzialności</w:t>
      </w:r>
      <w:r>
        <w:rPr>
          <w:rFonts w:ascii="Calibri" w:hAnsi="Calibri"/>
          <w:sz w:val="22"/>
          <w:szCs w:val="22"/>
        </w:rPr>
        <w:t xml:space="preserve"> ubezpieczyciela jest tożsamy z </w:t>
      </w:r>
      <w:r w:rsidRPr="0086533B">
        <w:rPr>
          <w:rFonts w:ascii="Calibri" w:hAnsi="Calibri"/>
          <w:sz w:val="22"/>
          <w:szCs w:val="22"/>
        </w:rPr>
        <w:t>początkiem okresu ubezpieczenia.</w:t>
      </w:r>
    </w:p>
    <w:p w:rsidR="0027494E" w:rsidRPr="0086533B" w:rsidRDefault="0027494E" w:rsidP="0027494E">
      <w:pPr>
        <w:pStyle w:val="LucaCash"/>
        <w:spacing w:line="260" w:lineRule="atLeast"/>
        <w:ind w:left="360" w:hanging="360"/>
        <w:jc w:val="both"/>
        <w:rPr>
          <w:rFonts w:ascii="Calibri" w:hAnsi="Calibri"/>
          <w:sz w:val="22"/>
          <w:szCs w:val="22"/>
        </w:rPr>
      </w:pPr>
    </w:p>
    <w:p w:rsidR="0027494E" w:rsidRPr="0086533B" w:rsidRDefault="0027494E" w:rsidP="0027494E">
      <w:pPr>
        <w:pStyle w:val="LucaCash"/>
        <w:spacing w:line="260" w:lineRule="atLeast"/>
        <w:ind w:left="360" w:hanging="360"/>
        <w:jc w:val="both"/>
        <w:rPr>
          <w:rFonts w:ascii="Calibri" w:hAnsi="Calibri" w:cs="Calibri"/>
          <w:sz w:val="22"/>
          <w:szCs w:val="22"/>
        </w:rPr>
      </w:pPr>
      <w:r w:rsidRPr="0086533B">
        <w:rPr>
          <w:rFonts w:ascii="Calibri" w:hAnsi="Calibri"/>
          <w:b/>
          <w:sz w:val="22"/>
          <w:szCs w:val="22"/>
        </w:rPr>
        <w:lastRenderedPageBreak/>
        <w:t xml:space="preserve">- Klauzula nie zawiadomienia w terminie o szkodzie - </w:t>
      </w:r>
      <w:r w:rsidRPr="0086533B">
        <w:rPr>
          <w:rFonts w:ascii="Calibri" w:hAnsi="Calibri"/>
          <w:sz w:val="22"/>
          <w:szCs w:val="22"/>
        </w:rPr>
        <w:t>Z zastrzeżeniem pozostałych, niezmienionych niniejszą klauzulą, postanowień umowy ubezpieczenia określonych we wniosku o ubezpieczenie oraz ogólnych warunków ubezpieczenia, uzgadnia się, że skutki nie zawiadomienia Ubezpieczyciela o szkodzie w przewidzianych przez OWU terminach maja zastosowanie tylko i wyłącznie w sytuacji gdy miało to wpływ na ustalenie odpowiedzialności Ubezpieczyciela lub rozmiaru szkody.</w:t>
      </w:r>
    </w:p>
    <w:p w:rsidR="0027494E" w:rsidRPr="0086533B" w:rsidRDefault="0027494E" w:rsidP="0027494E">
      <w:pPr>
        <w:pStyle w:val="Tekstpodstawowy"/>
        <w:spacing w:line="260" w:lineRule="atLeast"/>
        <w:ind w:left="360" w:hanging="360"/>
        <w:rPr>
          <w:rFonts w:ascii="Calibri" w:hAnsi="Calibri" w:cs="Calibri"/>
          <w:sz w:val="22"/>
          <w:szCs w:val="22"/>
        </w:rPr>
      </w:pPr>
    </w:p>
    <w:p w:rsidR="0027494E" w:rsidRPr="0086533B" w:rsidRDefault="0027494E" w:rsidP="0027494E">
      <w:pPr>
        <w:pStyle w:val="Tekstpodstawowywcity"/>
        <w:spacing w:line="260" w:lineRule="atLeast"/>
        <w:ind w:left="360" w:hanging="360"/>
        <w:rPr>
          <w:rFonts w:ascii="Calibri" w:hAnsi="Calibri" w:cs="Calibri"/>
          <w:sz w:val="22"/>
          <w:szCs w:val="22"/>
        </w:rPr>
      </w:pPr>
      <w:r w:rsidRPr="0086533B">
        <w:rPr>
          <w:rFonts w:ascii="Calibri" w:hAnsi="Calibri" w:cs="Calibri"/>
          <w:sz w:val="22"/>
          <w:szCs w:val="22"/>
        </w:rPr>
        <w:t xml:space="preserve">- </w:t>
      </w:r>
      <w:r w:rsidRPr="0086533B">
        <w:rPr>
          <w:rFonts w:ascii="Calibri" w:hAnsi="Calibri" w:cs="Calibri"/>
          <w:b/>
          <w:sz w:val="22"/>
          <w:szCs w:val="22"/>
        </w:rPr>
        <w:t>Ochrona ubezpieczeniowa</w:t>
      </w:r>
      <w:r w:rsidRPr="0086533B">
        <w:rPr>
          <w:rFonts w:ascii="Calibri" w:hAnsi="Calibri" w:cs="Calibri"/>
          <w:sz w:val="22"/>
          <w:szCs w:val="22"/>
        </w:rPr>
        <w:t xml:space="preserve"> dotyczy odpowiedzialności cywilnej </w:t>
      </w:r>
      <w:r w:rsidRPr="0086533B">
        <w:rPr>
          <w:rFonts w:ascii="Calibri" w:hAnsi="Calibri" w:cs="Calibri"/>
          <w:sz w:val="22"/>
          <w:szCs w:val="22"/>
          <w:u w:val="single"/>
        </w:rPr>
        <w:t xml:space="preserve">z tytułu zdarzeń powstałych </w:t>
      </w:r>
      <w:r w:rsidRPr="0086533B">
        <w:rPr>
          <w:rFonts w:ascii="Calibri" w:hAnsi="Calibri" w:cs="Calibri"/>
          <w:sz w:val="22"/>
          <w:szCs w:val="22"/>
          <w:u w:val="single"/>
        </w:rPr>
        <w:br/>
        <w:t>w okresie ubezpieczenia</w:t>
      </w:r>
      <w:r w:rsidRPr="0086533B">
        <w:rPr>
          <w:rFonts w:ascii="Calibri" w:hAnsi="Calibri" w:cs="Calibri"/>
          <w:sz w:val="22"/>
          <w:szCs w:val="22"/>
        </w:rPr>
        <w:t>, z których wyniknęła szkoda osobowa lub rzeczowa, pod warunkiem zgłoszenia szkody  w terminach ustawowo określonych.</w:t>
      </w:r>
    </w:p>
    <w:p w:rsidR="0027494E" w:rsidRPr="0086533B" w:rsidRDefault="0027494E" w:rsidP="0027494E">
      <w:pPr>
        <w:pStyle w:val="Tekstpodstawowywcity"/>
        <w:spacing w:line="260" w:lineRule="atLeast"/>
        <w:ind w:left="360" w:hanging="360"/>
        <w:rPr>
          <w:rFonts w:ascii="Calibri" w:hAnsi="Calibri" w:cs="Calibri"/>
          <w:b/>
          <w:sz w:val="22"/>
          <w:szCs w:val="22"/>
        </w:rPr>
      </w:pPr>
    </w:p>
    <w:p w:rsidR="0027494E" w:rsidRPr="00906351" w:rsidRDefault="0027494E" w:rsidP="0027494E">
      <w:pPr>
        <w:pStyle w:val="Tekstpodstawowywcity"/>
        <w:spacing w:line="260" w:lineRule="atLeast"/>
        <w:ind w:left="360" w:hanging="360"/>
        <w:rPr>
          <w:rFonts w:ascii="Calibri" w:hAnsi="Calibri" w:cs="Calibri"/>
          <w:sz w:val="22"/>
          <w:szCs w:val="22"/>
        </w:rPr>
      </w:pPr>
      <w:r w:rsidRPr="00906351">
        <w:rPr>
          <w:rFonts w:ascii="Calibri" w:hAnsi="Calibri" w:cs="Calibri"/>
          <w:sz w:val="22"/>
          <w:szCs w:val="22"/>
        </w:rPr>
        <w:t>-</w:t>
      </w:r>
      <w:r w:rsidRPr="00906351">
        <w:rPr>
          <w:rFonts w:ascii="Calibri" w:hAnsi="Calibri" w:cs="Calibri"/>
          <w:b/>
          <w:sz w:val="22"/>
          <w:szCs w:val="22"/>
        </w:rPr>
        <w:t xml:space="preserve"> Szkoda osobowa</w:t>
      </w:r>
      <w:r w:rsidRPr="00906351">
        <w:rPr>
          <w:rFonts w:ascii="Calibri" w:hAnsi="Calibri" w:cs="Calibri"/>
          <w:sz w:val="22"/>
          <w:szCs w:val="22"/>
        </w:rPr>
        <w:t xml:space="preserve"> rozumiana będzie jako straty powstałe wskutek śmierci, uszkodzenia ciała lub rozstroju zdrowia, a także utracone korzyści poniesione przez poszkodowanego, które mógłby osiągnąć, gdyby nie doznał uszkodzenia ciała lub rozstroju zdrowia (</w:t>
      </w:r>
      <w:proofErr w:type="spellStart"/>
      <w:r w:rsidRPr="00906351">
        <w:rPr>
          <w:rFonts w:ascii="Calibri" w:hAnsi="Calibri" w:cs="Calibri"/>
          <w:sz w:val="22"/>
          <w:szCs w:val="22"/>
        </w:rPr>
        <w:t>lucrum</w:t>
      </w:r>
      <w:proofErr w:type="spellEnd"/>
      <w:r w:rsidRPr="00906351">
        <w:rPr>
          <w:rFonts w:ascii="Calibri" w:hAnsi="Calibri" w:cs="Calibri"/>
          <w:sz w:val="22"/>
          <w:szCs w:val="22"/>
        </w:rPr>
        <w:t xml:space="preserve"> </w:t>
      </w:r>
      <w:proofErr w:type="spellStart"/>
      <w:r w:rsidRPr="00906351">
        <w:rPr>
          <w:rFonts w:ascii="Calibri" w:hAnsi="Calibri" w:cs="Calibri"/>
          <w:sz w:val="22"/>
          <w:szCs w:val="22"/>
        </w:rPr>
        <w:t>cessans</w:t>
      </w:r>
      <w:proofErr w:type="spellEnd"/>
      <w:r w:rsidRPr="00906351">
        <w:rPr>
          <w:rFonts w:ascii="Calibri" w:hAnsi="Calibri" w:cs="Calibri"/>
          <w:sz w:val="22"/>
          <w:szCs w:val="22"/>
        </w:rPr>
        <w:t>).</w:t>
      </w:r>
    </w:p>
    <w:p w:rsidR="0027494E" w:rsidRPr="00906351" w:rsidRDefault="0027494E" w:rsidP="0027494E">
      <w:pPr>
        <w:pStyle w:val="Tekstpodstawowywcity"/>
        <w:spacing w:line="260" w:lineRule="atLeast"/>
        <w:ind w:left="360" w:hanging="360"/>
        <w:rPr>
          <w:rFonts w:ascii="Calibri" w:hAnsi="Calibri" w:cs="Calibri"/>
          <w:b/>
          <w:sz w:val="22"/>
          <w:szCs w:val="22"/>
        </w:rPr>
      </w:pPr>
    </w:p>
    <w:p w:rsidR="0027494E" w:rsidRPr="00906351" w:rsidRDefault="0027494E" w:rsidP="0027494E">
      <w:pPr>
        <w:pStyle w:val="Tekstpodstawowywcity"/>
        <w:spacing w:line="260" w:lineRule="atLeast"/>
        <w:ind w:left="360" w:hanging="360"/>
        <w:rPr>
          <w:rFonts w:ascii="Calibri" w:hAnsi="Calibri" w:cs="Calibri"/>
          <w:b/>
          <w:sz w:val="22"/>
          <w:szCs w:val="22"/>
        </w:rPr>
      </w:pPr>
      <w:r w:rsidRPr="00906351">
        <w:rPr>
          <w:rFonts w:ascii="Calibri" w:hAnsi="Calibri" w:cs="Calibri"/>
          <w:sz w:val="22"/>
          <w:szCs w:val="22"/>
        </w:rPr>
        <w:t>-</w:t>
      </w:r>
      <w:r w:rsidRPr="00906351">
        <w:rPr>
          <w:rFonts w:ascii="Calibri" w:hAnsi="Calibri" w:cs="Calibri"/>
          <w:b/>
          <w:sz w:val="22"/>
          <w:szCs w:val="22"/>
        </w:rPr>
        <w:t xml:space="preserve"> Szkoda rzeczowa</w:t>
      </w:r>
      <w:r w:rsidRPr="00906351">
        <w:rPr>
          <w:rFonts w:ascii="Calibri" w:hAnsi="Calibri" w:cs="Calibri"/>
          <w:sz w:val="22"/>
          <w:szCs w:val="22"/>
        </w:rPr>
        <w:t xml:space="preserve"> – to straty powstałe wskutek zniszczenia lub uszkodzenia rzeczy ruchomej albo nieruchomości poszkodowanego (</w:t>
      </w:r>
      <w:proofErr w:type="spellStart"/>
      <w:r w:rsidRPr="00906351">
        <w:rPr>
          <w:rFonts w:ascii="Calibri" w:hAnsi="Calibri" w:cs="Calibri"/>
          <w:sz w:val="22"/>
          <w:szCs w:val="22"/>
        </w:rPr>
        <w:t>damnum</w:t>
      </w:r>
      <w:proofErr w:type="spellEnd"/>
      <w:r w:rsidRPr="00906351">
        <w:rPr>
          <w:rFonts w:ascii="Calibri" w:hAnsi="Calibri" w:cs="Calibri"/>
          <w:sz w:val="22"/>
          <w:szCs w:val="22"/>
        </w:rPr>
        <w:t xml:space="preserve"> </w:t>
      </w:r>
      <w:proofErr w:type="spellStart"/>
      <w:r w:rsidRPr="00906351">
        <w:rPr>
          <w:rFonts w:ascii="Calibri" w:hAnsi="Calibri" w:cs="Calibri"/>
          <w:sz w:val="22"/>
          <w:szCs w:val="22"/>
        </w:rPr>
        <w:t>emergens</w:t>
      </w:r>
      <w:proofErr w:type="spellEnd"/>
      <w:r w:rsidRPr="00906351">
        <w:rPr>
          <w:rFonts w:ascii="Calibri" w:hAnsi="Calibri" w:cs="Calibri"/>
          <w:sz w:val="22"/>
          <w:szCs w:val="22"/>
        </w:rPr>
        <w:t>), a także utracone korzyści, które mógłby osiągnąć gdyby mienie nie zostało uszkodzone lub zniszczone (</w:t>
      </w:r>
      <w:proofErr w:type="spellStart"/>
      <w:r w:rsidRPr="00906351">
        <w:rPr>
          <w:rFonts w:ascii="Calibri" w:hAnsi="Calibri" w:cs="Calibri"/>
          <w:sz w:val="22"/>
          <w:szCs w:val="22"/>
        </w:rPr>
        <w:t>lucrum</w:t>
      </w:r>
      <w:proofErr w:type="spellEnd"/>
      <w:r w:rsidRPr="00906351">
        <w:rPr>
          <w:rFonts w:ascii="Calibri" w:hAnsi="Calibri" w:cs="Calibri"/>
          <w:sz w:val="22"/>
          <w:szCs w:val="22"/>
        </w:rPr>
        <w:t xml:space="preserve"> </w:t>
      </w:r>
      <w:proofErr w:type="spellStart"/>
      <w:r w:rsidRPr="00906351">
        <w:rPr>
          <w:rFonts w:ascii="Calibri" w:hAnsi="Calibri" w:cs="Calibri"/>
          <w:sz w:val="22"/>
          <w:szCs w:val="22"/>
        </w:rPr>
        <w:t>cessans</w:t>
      </w:r>
      <w:proofErr w:type="spellEnd"/>
      <w:r w:rsidRPr="00906351">
        <w:rPr>
          <w:rFonts w:ascii="Calibri" w:hAnsi="Calibri" w:cs="Calibri"/>
          <w:sz w:val="22"/>
          <w:szCs w:val="22"/>
        </w:rPr>
        <w:t>).</w:t>
      </w:r>
    </w:p>
    <w:p w:rsidR="0027494E" w:rsidRPr="00906351" w:rsidRDefault="0027494E" w:rsidP="0027494E">
      <w:pPr>
        <w:rPr>
          <w:rFonts w:ascii="Calibri" w:hAnsi="Calibri" w:cs="Calibri"/>
          <w:b/>
          <w:sz w:val="22"/>
          <w:szCs w:val="22"/>
        </w:rPr>
      </w:pPr>
    </w:p>
    <w:p w:rsidR="006D7B68" w:rsidRPr="00906351" w:rsidRDefault="006D7B68" w:rsidP="006D7B68">
      <w:pPr>
        <w:rPr>
          <w:rFonts w:ascii="Calibri" w:hAnsi="Calibri" w:cs="Calibri"/>
          <w:b/>
          <w:sz w:val="22"/>
          <w:szCs w:val="22"/>
        </w:rPr>
      </w:pPr>
      <w:r>
        <w:rPr>
          <w:rFonts w:ascii="Calibri" w:hAnsi="Calibri" w:cs="Calibri"/>
          <w:b/>
          <w:sz w:val="22"/>
          <w:szCs w:val="22"/>
        </w:rPr>
        <w:t xml:space="preserve">Wybrane definicje </w:t>
      </w:r>
      <w:proofErr w:type="spellStart"/>
      <w:r>
        <w:rPr>
          <w:rFonts w:ascii="Calibri" w:hAnsi="Calibri" w:cs="Calibri"/>
          <w:b/>
          <w:sz w:val="22"/>
          <w:szCs w:val="22"/>
        </w:rPr>
        <w:t>ryzyk</w:t>
      </w:r>
      <w:proofErr w:type="spellEnd"/>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Pożar</w:t>
      </w:r>
      <w:r w:rsidRPr="00906351">
        <w:rPr>
          <w:rFonts w:ascii="Calibri" w:hAnsi="Calibri" w:cs="Calibri"/>
          <w:sz w:val="22"/>
          <w:szCs w:val="22"/>
        </w:rPr>
        <w:t xml:space="preserve"> - Za pożar uważa się ogień, który przedostał się poza palenisko lub powstał bez paleniska i rozszerzył się o własnej sile,</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Uderzenie pioruna - </w:t>
      </w:r>
      <w:r w:rsidRPr="00906351">
        <w:rPr>
          <w:rFonts w:ascii="Calibri" w:hAnsi="Calibri" w:cs="Calibri"/>
          <w:sz w:val="22"/>
          <w:szCs w:val="22"/>
        </w:rPr>
        <w:t>bezpośrednie oddziaływanie pioruna (wyładowania atmosferycznego) na ubezpieczone mienie,</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Eksplozja - </w:t>
      </w:r>
      <w:r w:rsidRPr="00906351">
        <w:rPr>
          <w:rFonts w:ascii="Calibri" w:hAnsi="Calibri" w:cs="Calibri"/>
          <w:sz w:val="22"/>
          <w:szCs w:val="22"/>
        </w:rPr>
        <w:t>Za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takich rozmiarach, iż w skutek ujścia gazów, pyłów, pary lub cieczy nastąpiło nagłe wyrównanie ciśnień. Za spowodowane eksplozją uważa się również szkody powstałe wskutek implozji polegającej na uszkodzeniu zbiornika lub aparatu próżniowego ciśnieniem zewnętrznym.</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Upadek statku powietrznego - </w:t>
      </w:r>
      <w:r w:rsidRPr="00906351">
        <w:rPr>
          <w:rFonts w:ascii="Calibri" w:hAnsi="Calibri" w:cs="Calibri"/>
          <w:sz w:val="22"/>
          <w:szCs w:val="22"/>
        </w:rPr>
        <w:t>Za upadek statku powietrznego uważa się katastrofę bądź przymusowe lądowanie samolotu silnikowego, bezsilnikowego lub innego obiektu latającego, a także upadek jego części lub przewożonego ładunku.</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Huragan - </w:t>
      </w:r>
      <w:r w:rsidRPr="00906351">
        <w:rPr>
          <w:rFonts w:ascii="Calibri" w:hAnsi="Calibri" w:cs="Calibri"/>
          <w:sz w:val="22"/>
          <w:szCs w:val="22"/>
        </w:rPr>
        <w:t>Za huragan uważa się wiatr, o prędkości nie mniejszej niż 17,5 m/</w:t>
      </w:r>
      <w:proofErr w:type="spellStart"/>
      <w:r w:rsidRPr="00906351">
        <w:rPr>
          <w:rFonts w:ascii="Calibri" w:hAnsi="Calibri" w:cs="Calibri"/>
          <w:sz w:val="22"/>
          <w:szCs w:val="22"/>
        </w:rPr>
        <w:t>sek</w:t>
      </w:r>
      <w:proofErr w:type="spellEnd"/>
      <w:r w:rsidRPr="00906351">
        <w:rPr>
          <w:rFonts w:ascii="Calibri" w:hAnsi="Calibri" w:cs="Calibri"/>
          <w:sz w:val="22"/>
          <w:szCs w:val="22"/>
        </w:rPr>
        <w:t xml:space="preserve"> ustalonej przez Instytut Meteorologii i Gospodarki Wodnej (</w:t>
      </w:r>
      <w:proofErr w:type="spellStart"/>
      <w:r w:rsidRPr="00906351">
        <w:rPr>
          <w:rFonts w:ascii="Calibri" w:hAnsi="Calibri" w:cs="Calibri"/>
          <w:sz w:val="22"/>
          <w:szCs w:val="22"/>
        </w:rPr>
        <w:t>IMiGW</w:t>
      </w:r>
      <w:proofErr w:type="spellEnd"/>
      <w:r w:rsidRPr="00906351">
        <w:rPr>
          <w:rFonts w:ascii="Calibri" w:hAnsi="Calibri" w:cs="Calibri"/>
          <w:sz w:val="22"/>
          <w:szCs w:val="22"/>
        </w:rPr>
        <w:t xml:space="preserve">). W przypadkach braku uzyskania opinii </w:t>
      </w:r>
      <w:proofErr w:type="spellStart"/>
      <w:r w:rsidRPr="00906351">
        <w:rPr>
          <w:rFonts w:ascii="Calibri" w:hAnsi="Calibri" w:cs="Calibri"/>
          <w:sz w:val="22"/>
          <w:szCs w:val="22"/>
        </w:rPr>
        <w:t>IMiGW</w:t>
      </w:r>
      <w:proofErr w:type="spellEnd"/>
      <w:r w:rsidRPr="00906351">
        <w:rPr>
          <w:rFonts w:ascii="Calibri" w:hAnsi="Calibri" w:cs="Calibri"/>
          <w:sz w:val="22"/>
          <w:szCs w:val="22"/>
        </w:rPr>
        <w:t xml:space="preserve"> wystąpienie huraganu stwierdza się na podstawie stanu faktycznego</w:t>
      </w:r>
      <w:r>
        <w:rPr>
          <w:rFonts w:ascii="Calibri" w:hAnsi="Calibri" w:cs="Calibri"/>
          <w:sz w:val="22"/>
          <w:szCs w:val="22"/>
        </w:rPr>
        <w:t xml:space="preserve"> </w:t>
      </w:r>
      <w:r w:rsidRPr="00906351">
        <w:rPr>
          <w:rFonts w:ascii="Calibri" w:hAnsi="Calibri" w:cs="Calibri"/>
          <w:sz w:val="22"/>
          <w:szCs w:val="22"/>
        </w:rPr>
        <w:t xml:space="preserve">i rozmiaru szkód w miejscu ich powstania bądź w bezpośrednim sąsiedztwie.  </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Powódź - </w:t>
      </w:r>
      <w:r w:rsidRPr="00906351">
        <w:rPr>
          <w:rFonts w:ascii="Calibri" w:hAnsi="Calibri" w:cs="Calibri"/>
          <w:sz w:val="22"/>
          <w:szCs w:val="22"/>
        </w:rPr>
        <w:t>Za powódź uważa się zalanie terenu lub podłoża w miejscu ubezpieczenia, które powstało w wyniku np.: wystąpienia z brzegów wód powierzchniowych (stojących lub przepływających), topnienia kry lodowej na rzekach lub zbiornikach wodnych, tworzenia się zatorów lodowych bądź nadmiernych opadów atmosferycznych,</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Grad - </w:t>
      </w:r>
      <w:r w:rsidRPr="00906351">
        <w:rPr>
          <w:rFonts w:ascii="Calibri" w:hAnsi="Calibri" w:cs="Calibri"/>
          <w:sz w:val="22"/>
          <w:szCs w:val="22"/>
        </w:rPr>
        <w:t>Za grad uważa się opad atmosferyczny w postaci cząsteczek lodowych.</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Osuwanie się ziemi - </w:t>
      </w:r>
      <w:r w:rsidRPr="00906351">
        <w:rPr>
          <w:rFonts w:ascii="Calibri" w:hAnsi="Calibri" w:cs="Calibri"/>
          <w:sz w:val="22"/>
          <w:szCs w:val="22"/>
        </w:rPr>
        <w:t>Za osuwanie się ziemi uważa się ruch ziemi na stokach, nie spowodowane działalnością człowieka.</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Zapadanie się ziemi - </w:t>
      </w:r>
      <w:r w:rsidRPr="00906351">
        <w:rPr>
          <w:rFonts w:ascii="Calibri" w:hAnsi="Calibri" w:cs="Calibri"/>
          <w:sz w:val="22"/>
          <w:szCs w:val="22"/>
        </w:rPr>
        <w:t>Za zapadanie ziemi uważa się obniżenie terenu spowodowane przez próżnie w strukturze ziemi,</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Uderzenie pojazdu - </w:t>
      </w:r>
      <w:r w:rsidRPr="00906351">
        <w:rPr>
          <w:rFonts w:ascii="Calibri" w:hAnsi="Calibri" w:cs="Calibri"/>
          <w:sz w:val="22"/>
          <w:szCs w:val="22"/>
        </w:rPr>
        <w:t>Za uderzenie pojazdu uważa się bezpośrednie uderzenie w ubezpieczony przedmiot pojazdu drogowego lub szynowego, ewentualnie jego części lub przewożonego ładunku, nie należącego do ubezpieczającego i nie będącego pod jego kontrolą.</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Trzęsienie ziemi - </w:t>
      </w:r>
      <w:r w:rsidRPr="00906351">
        <w:rPr>
          <w:rFonts w:ascii="Calibri" w:hAnsi="Calibri" w:cs="Calibri"/>
          <w:sz w:val="22"/>
          <w:szCs w:val="22"/>
        </w:rPr>
        <w:t>Za trzęsienie ziemi uważa się naturalne gwałtowne wstrząsy skorupy ziemskiej.</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Deszcz nawalny - </w:t>
      </w:r>
      <w:r w:rsidRPr="00906351">
        <w:rPr>
          <w:rFonts w:ascii="Calibri" w:hAnsi="Calibri" w:cs="Calibri"/>
          <w:sz w:val="22"/>
          <w:szCs w:val="22"/>
        </w:rPr>
        <w:t xml:space="preserve">Za deszcz nawalny uważa się opad deszczu o współczynniku wydajności, co najmniej 4, który ustala Instytut Meteorologii i Gospodarki Wodnej. </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sz w:val="22"/>
          <w:szCs w:val="22"/>
        </w:rPr>
        <w:t>W przypadku braku możliwości uzyskania takiego potwierdzenia, przyjmuje się stan faktyczny i rozmiar szkód w miejscu ubezpieczenia lub w sąsiedztwie, świadczące wyraźnie o działaniu deszczu nawalnego.</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lastRenderedPageBreak/>
        <w:t xml:space="preserve">Huk ponaddźwiękowy - </w:t>
      </w:r>
      <w:r w:rsidRPr="00906351">
        <w:rPr>
          <w:rFonts w:ascii="Calibri" w:hAnsi="Calibri" w:cs="Calibri"/>
          <w:sz w:val="22"/>
          <w:szCs w:val="22"/>
        </w:rPr>
        <w:t>Za huk ponaddźwiękowy uważa się falę uderzeniową wytworzoną przez statek powietrzny podczas przekraczania bariery dźwięku.</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Śnieg - </w:t>
      </w:r>
      <w:r w:rsidRPr="00906351">
        <w:rPr>
          <w:rFonts w:ascii="Calibri" w:hAnsi="Calibri" w:cs="Calibri"/>
          <w:sz w:val="22"/>
          <w:szCs w:val="22"/>
        </w:rPr>
        <w:t xml:space="preserve">Za szkodę spowodowaną śniegiem uważa się uszkodzenie lub zniszczenie ubezpieczonego mienia w wyniku: </w:t>
      </w:r>
    </w:p>
    <w:p w:rsidR="006D7B68" w:rsidRPr="00906351" w:rsidRDefault="006D7B68" w:rsidP="006D7B68">
      <w:pPr>
        <w:ind w:firstLine="720"/>
        <w:jc w:val="both"/>
        <w:rPr>
          <w:rFonts w:ascii="Calibri" w:hAnsi="Calibri" w:cs="Calibri"/>
          <w:sz w:val="22"/>
          <w:szCs w:val="22"/>
        </w:rPr>
      </w:pPr>
      <w:r w:rsidRPr="00906351">
        <w:rPr>
          <w:rFonts w:ascii="Calibri" w:hAnsi="Calibri" w:cs="Calibri"/>
          <w:sz w:val="22"/>
          <w:szCs w:val="22"/>
        </w:rPr>
        <w:t xml:space="preserve">- bezpośredniego działania ciężaru śniegu </w:t>
      </w:r>
      <w:r w:rsidRPr="00906351">
        <w:rPr>
          <w:rFonts w:ascii="Calibri" w:hAnsi="Calibri" w:cs="Calibri"/>
          <w:b/>
          <w:sz w:val="22"/>
          <w:szCs w:val="22"/>
        </w:rPr>
        <w:t xml:space="preserve"> </w:t>
      </w:r>
      <w:r w:rsidRPr="00906351">
        <w:rPr>
          <w:rFonts w:ascii="Calibri" w:hAnsi="Calibri" w:cs="Calibri"/>
          <w:sz w:val="22"/>
          <w:szCs w:val="22"/>
        </w:rPr>
        <w:t>lub lodu na przedmiot ubezpieczenia,</w:t>
      </w:r>
    </w:p>
    <w:p w:rsidR="006D7B68" w:rsidRPr="00906351" w:rsidRDefault="006D7B68" w:rsidP="006D7B68">
      <w:pPr>
        <w:ind w:left="900" w:hanging="180"/>
        <w:jc w:val="both"/>
        <w:rPr>
          <w:rFonts w:ascii="Calibri" w:hAnsi="Calibri" w:cs="Calibri"/>
          <w:sz w:val="22"/>
          <w:szCs w:val="22"/>
        </w:rPr>
      </w:pPr>
      <w:r w:rsidRPr="00906351">
        <w:rPr>
          <w:rFonts w:ascii="Calibri" w:hAnsi="Calibri" w:cs="Calibri"/>
          <w:sz w:val="22"/>
          <w:szCs w:val="22"/>
        </w:rPr>
        <w:t>- zawalenia się pod wpływem ciężaru śniegu lub lodu mienia sąsiadującego na mienie ubezpieczone.</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Dym i sadza - </w:t>
      </w:r>
      <w:r w:rsidRPr="00906351">
        <w:rPr>
          <w:rFonts w:ascii="Calibri" w:hAnsi="Calibri" w:cs="Calibri"/>
          <w:sz w:val="22"/>
          <w:szCs w:val="22"/>
        </w:rPr>
        <w:t>Za dym i sadzę uważa się zawiesinę cząsteczek w powietrzu będącą bezpośrednim skutkiem spalania, która nagle wydobyła się ze znajdujących się w miejscu ubezpieczenia urządzeń eksploatowanych zgodnie z przeznaczeniem i przepisami technicznymi, przy sprawnym funkcjonowaniu urządzeń wentylacyjnych i oddymiających</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Szkody wodociągowe - </w:t>
      </w:r>
      <w:r w:rsidRPr="00906351">
        <w:rPr>
          <w:rFonts w:ascii="Calibri" w:hAnsi="Calibri" w:cs="Calibri"/>
          <w:sz w:val="22"/>
          <w:szCs w:val="22"/>
        </w:rPr>
        <w:t>szkody powstałe wskutek bezpośredniego działania wody lub innych cieczy, jeżeli przyczyną tych szkód było wydostanie się wody, pary, płynów lub substancji 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Dewastacja - </w:t>
      </w:r>
      <w:r w:rsidRPr="00906351">
        <w:rPr>
          <w:rFonts w:ascii="Calibri" w:hAnsi="Calibri" w:cs="Calibri"/>
          <w:sz w:val="22"/>
          <w:szCs w:val="22"/>
        </w:rPr>
        <w:t>Za dewastacje uważa się rozmyślne zniszczenie lub uszkodzenie ubezpieczonego mienia przez osoby trzecie w związku z kradzieżą lub</w:t>
      </w:r>
      <w:r>
        <w:rPr>
          <w:rFonts w:ascii="Calibri" w:hAnsi="Calibri" w:cs="Calibri"/>
          <w:sz w:val="22"/>
          <w:szCs w:val="22"/>
        </w:rPr>
        <w:t xml:space="preserve"> bez takiego związku </w:t>
      </w:r>
      <w:r w:rsidRPr="00906351">
        <w:rPr>
          <w:rFonts w:ascii="Calibri" w:hAnsi="Calibri" w:cs="Calibri"/>
          <w:sz w:val="22"/>
          <w:szCs w:val="22"/>
        </w:rPr>
        <w:t>,</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Kradzież z włamaniem - </w:t>
      </w:r>
      <w:r w:rsidRPr="00906351">
        <w:rPr>
          <w:rFonts w:ascii="Calibri" w:hAnsi="Calibri" w:cs="Calibri"/>
          <w:sz w:val="22"/>
          <w:szCs w:val="22"/>
        </w:rPr>
        <w:t>Za kradzież z włamaniem rozumie się:</w:t>
      </w:r>
    </w:p>
    <w:p w:rsidR="006D7B68" w:rsidRPr="00906351" w:rsidRDefault="006D7B68" w:rsidP="006D7B68">
      <w:pPr>
        <w:ind w:left="720" w:hanging="180"/>
        <w:jc w:val="both"/>
        <w:rPr>
          <w:rFonts w:ascii="Calibri" w:hAnsi="Calibri" w:cs="Calibri"/>
          <w:sz w:val="22"/>
          <w:szCs w:val="22"/>
        </w:rPr>
      </w:pPr>
      <w:r w:rsidRPr="00906351">
        <w:rPr>
          <w:rFonts w:ascii="Calibri" w:hAnsi="Calibri" w:cs="Calibri"/>
          <w:sz w:val="22"/>
          <w:szCs w:val="22"/>
        </w:rPr>
        <w:t>- zabór mienia, którego sprawca dokonał lub usiłował dokonać z zamkniętego lokalu po usunięciu przy użyciu siły</w:t>
      </w:r>
      <w:r w:rsidRPr="00906351">
        <w:rPr>
          <w:rFonts w:ascii="Calibri" w:hAnsi="Calibri" w:cs="Calibri"/>
          <w:color w:val="C0C0C0"/>
          <w:sz w:val="22"/>
          <w:szCs w:val="22"/>
        </w:rPr>
        <w:t xml:space="preserve"> </w:t>
      </w:r>
      <w:r w:rsidRPr="00906351">
        <w:rPr>
          <w:rFonts w:ascii="Calibri" w:hAnsi="Calibri" w:cs="Calibri"/>
          <w:sz w:val="22"/>
          <w:szCs w:val="22"/>
        </w:rPr>
        <w:t>lub narzędzi istniejących zabezpieczeń lub otworzeniu zabezpieczenia kluczem oryginalnym, który zdobył przez kradzież z włamaniem z innego lokalu lub w wyniku rabunku,</w:t>
      </w:r>
    </w:p>
    <w:p w:rsidR="006D7B68" w:rsidRPr="00906351" w:rsidRDefault="006D7B68" w:rsidP="006D7B68">
      <w:pPr>
        <w:ind w:left="720" w:hanging="180"/>
        <w:jc w:val="both"/>
        <w:rPr>
          <w:rFonts w:ascii="Calibri" w:hAnsi="Calibri" w:cs="Calibri"/>
          <w:sz w:val="22"/>
          <w:szCs w:val="22"/>
        </w:rPr>
      </w:pPr>
      <w:r w:rsidRPr="00906351">
        <w:rPr>
          <w:rFonts w:ascii="Calibri" w:hAnsi="Calibri" w:cs="Calibri"/>
          <w:sz w:val="22"/>
          <w:szCs w:val="22"/>
        </w:rPr>
        <w:t>- zabór mienia usiłowany lub dokonany  przez sprawcę, który ukrył się w lokalu przed jego zamknięciem, jeżeli pozostawił ślady, które mogą być użyte jako dowód potajemnego ukrycia.</w:t>
      </w:r>
    </w:p>
    <w:p w:rsidR="006D7B68" w:rsidRPr="00906351" w:rsidRDefault="006D7B68" w:rsidP="006D7B68">
      <w:pPr>
        <w:numPr>
          <w:ilvl w:val="0"/>
          <w:numId w:val="12"/>
        </w:numPr>
        <w:jc w:val="both"/>
        <w:rPr>
          <w:rFonts w:ascii="Calibri" w:hAnsi="Calibri" w:cs="Calibri"/>
          <w:sz w:val="22"/>
          <w:szCs w:val="22"/>
        </w:rPr>
      </w:pPr>
      <w:r w:rsidRPr="00906351">
        <w:rPr>
          <w:rFonts w:ascii="Calibri" w:hAnsi="Calibri" w:cs="Calibri"/>
          <w:b/>
          <w:sz w:val="22"/>
          <w:szCs w:val="22"/>
        </w:rPr>
        <w:t xml:space="preserve">Rabunek - </w:t>
      </w:r>
      <w:r w:rsidRPr="00906351">
        <w:rPr>
          <w:rFonts w:ascii="Calibri" w:hAnsi="Calibri" w:cs="Calibri"/>
          <w:sz w:val="22"/>
          <w:szCs w:val="22"/>
        </w:rPr>
        <w:t>Za rabunek uważa się zabór ubezpieczonego mienia, gdy:</w:t>
      </w:r>
    </w:p>
    <w:p w:rsidR="006D7B68" w:rsidRPr="00906351" w:rsidRDefault="006D7B68" w:rsidP="006D7B68">
      <w:pPr>
        <w:ind w:left="720" w:hanging="180"/>
        <w:jc w:val="both"/>
        <w:rPr>
          <w:rFonts w:ascii="Calibri" w:hAnsi="Calibri" w:cs="Calibri"/>
          <w:sz w:val="22"/>
          <w:szCs w:val="22"/>
        </w:rPr>
      </w:pPr>
      <w:r w:rsidRPr="00906351">
        <w:rPr>
          <w:rFonts w:ascii="Calibri" w:hAnsi="Calibri" w:cs="Calibri"/>
          <w:sz w:val="22"/>
          <w:szCs w:val="22"/>
        </w:rPr>
        <w:t>- sprawca dokonał zaboru mienia z zastosowaniem przemocy fizycznej lub groźby jej użycia albo z doprowadzeniem lub wykorzystaniem stanu nieprzytomności lub bezbronności ubezpieczającego lub osób działających w jego imieniu lub u niego zatrudnionych, albo</w:t>
      </w:r>
    </w:p>
    <w:p w:rsidR="0027494E" w:rsidRPr="0086533B" w:rsidRDefault="006D7B68" w:rsidP="006D7B68">
      <w:pPr>
        <w:ind w:left="720" w:hanging="180"/>
        <w:jc w:val="both"/>
        <w:rPr>
          <w:rFonts w:ascii="Calibri" w:hAnsi="Calibri" w:cs="Calibri"/>
          <w:sz w:val="22"/>
          <w:szCs w:val="22"/>
        </w:rPr>
      </w:pPr>
      <w:r w:rsidRPr="00906351">
        <w:rPr>
          <w:rFonts w:ascii="Calibri" w:hAnsi="Calibri" w:cs="Calibri"/>
          <w:sz w:val="22"/>
          <w:szCs w:val="22"/>
        </w:rPr>
        <w:t>- sprawca przy zastosowaniu przemocy fizycznej lub groźbą doprowadził do lokalu lub schowka objętego ubezpieczeniem osobę posiadającą klucze i zmusił ją do otworzenia albo sam je otworzył kluczami zrabowanymi.</w:t>
      </w:r>
    </w:p>
    <w:p w:rsidR="00196252" w:rsidRDefault="00196252" w:rsidP="00DA4D75">
      <w:pPr>
        <w:pStyle w:val="Tekstpodstawowywcity"/>
        <w:spacing w:line="276" w:lineRule="auto"/>
        <w:ind w:left="0" w:firstLine="0"/>
        <w:rPr>
          <w:rFonts w:ascii="Calibri" w:hAnsi="Calibri" w:cs="Calibri"/>
          <w:b/>
          <w:sz w:val="22"/>
          <w:szCs w:val="22"/>
        </w:rPr>
      </w:pPr>
    </w:p>
    <w:p w:rsidR="00196252" w:rsidRDefault="00196252" w:rsidP="000D5AEB">
      <w:pPr>
        <w:pStyle w:val="Tekstpodstawowywcity"/>
        <w:spacing w:line="276" w:lineRule="auto"/>
        <w:rPr>
          <w:rFonts w:ascii="Calibri" w:hAnsi="Calibri" w:cs="Calibri"/>
          <w:b/>
          <w:sz w:val="22"/>
          <w:szCs w:val="22"/>
        </w:rPr>
        <w:sectPr w:rsidR="00196252" w:rsidSect="000009BC">
          <w:type w:val="continuous"/>
          <w:pgSz w:w="11906" w:h="16838"/>
          <w:pgMar w:top="851" w:right="567" w:bottom="851" w:left="567" w:header="709" w:footer="709" w:gutter="0"/>
          <w:cols w:space="708"/>
          <w:titlePg/>
          <w:docGrid w:linePitch="360"/>
        </w:sectPr>
      </w:pPr>
    </w:p>
    <w:p w:rsidR="006D7B68" w:rsidRDefault="006D7B68" w:rsidP="000D5AEB">
      <w:pPr>
        <w:pStyle w:val="Tekstpodstawowywcity"/>
        <w:spacing w:line="276" w:lineRule="auto"/>
        <w:rPr>
          <w:rFonts w:ascii="Calibri" w:hAnsi="Calibri" w:cs="Calibri"/>
          <w:b/>
          <w:sz w:val="22"/>
          <w:szCs w:val="22"/>
          <w:lang w:val="pl-PL"/>
        </w:rPr>
      </w:pPr>
      <w:r>
        <w:rPr>
          <w:rFonts w:ascii="Calibri" w:hAnsi="Calibri" w:cs="Calibri"/>
          <w:b/>
          <w:sz w:val="22"/>
          <w:szCs w:val="22"/>
          <w:lang w:val="pl-PL"/>
        </w:rPr>
        <w:lastRenderedPageBreak/>
        <w:t>Załącznik nr 6 – dane dotyczące ubezpieczenia mienia</w:t>
      </w:r>
    </w:p>
    <w:tbl>
      <w:tblPr>
        <w:tblW w:w="5000" w:type="pct"/>
        <w:tblCellMar>
          <w:left w:w="70" w:type="dxa"/>
          <w:right w:w="70" w:type="dxa"/>
        </w:tblCellMar>
        <w:tblLook w:val="04A0" w:firstRow="1" w:lastRow="0" w:firstColumn="1" w:lastColumn="0" w:noHBand="0" w:noVBand="1"/>
      </w:tblPr>
      <w:tblGrid>
        <w:gridCol w:w="1442"/>
        <w:gridCol w:w="3229"/>
        <w:gridCol w:w="2055"/>
        <w:gridCol w:w="2215"/>
        <w:gridCol w:w="2215"/>
        <w:gridCol w:w="2481"/>
        <w:gridCol w:w="2773"/>
      </w:tblGrid>
      <w:tr w:rsidR="00241A2A" w:rsidRPr="00241A2A" w:rsidTr="00241A2A">
        <w:trPr>
          <w:trHeight w:val="285"/>
        </w:trPr>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lp.</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 xml:space="preserve">Nazwa budynku/ budowli </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Wartość księgowa</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Suma ubezpieczenia (wartość)</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Rodzaj wartości (księgowa brutto - KB / odtworzeniowa - O)</w:t>
            </w:r>
          </w:p>
        </w:tc>
        <w:tc>
          <w:tcPr>
            <w:tcW w:w="756" w:type="pct"/>
            <w:vMerge w:val="restart"/>
            <w:tcBorders>
              <w:top w:val="single" w:sz="4" w:space="0" w:color="auto"/>
              <w:left w:val="single" w:sz="4" w:space="0" w:color="auto"/>
              <w:bottom w:val="single" w:sz="4" w:space="0" w:color="000000"/>
              <w:right w:val="nil"/>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 xml:space="preserve">Opis stanu technicznego budynku wg poniższych elementów budynku </w:t>
            </w:r>
          </w:p>
        </w:tc>
        <w:tc>
          <w:tcPr>
            <w:tcW w:w="8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ubezpieczona jednostka</w:t>
            </w:r>
          </w:p>
        </w:tc>
      </w:tr>
      <w:tr w:rsidR="00241A2A" w:rsidRPr="00241A2A" w:rsidTr="00241A2A">
        <w:trPr>
          <w:trHeight w:val="775"/>
        </w:trPr>
        <w:tc>
          <w:tcPr>
            <w:tcW w:w="439" w:type="pct"/>
            <w:vMerge/>
            <w:tcBorders>
              <w:top w:val="single" w:sz="4" w:space="0" w:color="auto"/>
              <w:left w:val="single" w:sz="4" w:space="0" w:color="auto"/>
              <w:bottom w:val="single" w:sz="4" w:space="0" w:color="auto"/>
              <w:right w:val="single" w:sz="4" w:space="0" w:color="auto"/>
            </w:tcBorders>
            <w:vAlign w:val="center"/>
            <w:hideMark/>
          </w:tcPr>
          <w:p w:rsidR="00241A2A" w:rsidRPr="00241A2A" w:rsidRDefault="00241A2A" w:rsidP="00241A2A">
            <w:pPr>
              <w:rPr>
                <w:rFonts w:ascii="Arial" w:hAnsi="Arial" w:cs="Arial"/>
                <w:b/>
                <w:bCs/>
                <w:sz w:val="20"/>
                <w:szCs w:val="20"/>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241A2A" w:rsidRPr="00241A2A" w:rsidRDefault="00241A2A" w:rsidP="00241A2A">
            <w:pPr>
              <w:rPr>
                <w:rFonts w:ascii="Arial" w:hAnsi="Arial" w:cs="Arial"/>
                <w:b/>
                <w:bCs/>
                <w:sz w:val="20"/>
                <w:szCs w:val="20"/>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241A2A" w:rsidRPr="00241A2A" w:rsidRDefault="00241A2A" w:rsidP="00241A2A">
            <w:pPr>
              <w:rPr>
                <w:rFonts w:ascii="Arial" w:hAnsi="Arial" w:cs="Arial"/>
                <w:b/>
                <w:bCs/>
                <w:sz w:val="20"/>
                <w:szCs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241A2A" w:rsidRPr="00241A2A" w:rsidRDefault="00241A2A" w:rsidP="00241A2A">
            <w:pPr>
              <w:rPr>
                <w:rFonts w:ascii="Arial" w:hAnsi="Arial" w:cs="Arial"/>
                <w:b/>
                <w:bCs/>
                <w:sz w:val="20"/>
                <w:szCs w:val="20"/>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241A2A" w:rsidRPr="00241A2A" w:rsidRDefault="00241A2A" w:rsidP="00241A2A">
            <w:pPr>
              <w:rPr>
                <w:rFonts w:ascii="Arial" w:hAnsi="Arial" w:cs="Arial"/>
                <w:b/>
                <w:bCs/>
                <w:sz w:val="20"/>
                <w:szCs w:val="20"/>
              </w:rPr>
            </w:pPr>
          </w:p>
        </w:tc>
        <w:tc>
          <w:tcPr>
            <w:tcW w:w="756" w:type="pct"/>
            <w:vMerge/>
            <w:tcBorders>
              <w:top w:val="single" w:sz="4" w:space="0" w:color="auto"/>
              <w:left w:val="single" w:sz="4" w:space="0" w:color="auto"/>
              <w:bottom w:val="single" w:sz="4" w:space="0" w:color="000000"/>
              <w:right w:val="nil"/>
            </w:tcBorders>
            <w:vAlign w:val="center"/>
            <w:hideMark/>
          </w:tcPr>
          <w:p w:rsidR="00241A2A" w:rsidRPr="00241A2A" w:rsidRDefault="00241A2A" w:rsidP="00241A2A">
            <w:pPr>
              <w:rPr>
                <w:rFonts w:ascii="Arial" w:hAnsi="Arial" w:cs="Arial"/>
                <w:b/>
                <w:bCs/>
                <w:sz w:val="20"/>
                <w:szCs w:val="20"/>
              </w:rPr>
            </w:pPr>
          </w:p>
        </w:tc>
        <w:tc>
          <w:tcPr>
            <w:tcW w:w="845" w:type="pct"/>
            <w:vMerge/>
            <w:tcBorders>
              <w:top w:val="single" w:sz="4" w:space="0" w:color="auto"/>
              <w:left w:val="single" w:sz="4" w:space="0" w:color="auto"/>
              <w:bottom w:val="single" w:sz="4" w:space="0" w:color="000000"/>
              <w:right w:val="single" w:sz="4" w:space="0" w:color="auto"/>
            </w:tcBorders>
            <w:vAlign w:val="center"/>
            <w:hideMark/>
          </w:tcPr>
          <w:p w:rsidR="00241A2A" w:rsidRPr="00241A2A" w:rsidRDefault="00241A2A" w:rsidP="00241A2A">
            <w:pPr>
              <w:rPr>
                <w:rFonts w:ascii="Arial" w:hAnsi="Arial" w:cs="Arial"/>
                <w:b/>
                <w:bCs/>
                <w:color w:val="000000"/>
                <w:sz w:val="20"/>
                <w:szCs w:val="20"/>
              </w:rPr>
            </w:pPr>
          </w:p>
        </w:tc>
      </w:tr>
      <w:tr w:rsidR="00241A2A" w:rsidRPr="00241A2A" w:rsidTr="00241A2A">
        <w:trPr>
          <w:trHeight w:val="300"/>
        </w:trPr>
        <w:tc>
          <w:tcPr>
            <w:tcW w:w="1423"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241A2A" w:rsidRPr="00241A2A" w:rsidRDefault="00241A2A" w:rsidP="00241A2A">
            <w:pPr>
              <w:rPr>
                <w:rFonts w:ascii="Arial" w:hAnsi="Arial" w:cs="Arial"/>
                <w:b/>
                <w:bCs/>
                <w:sz w:val="20"/>
                <w:szCs w:val="20"/>
              </w:rPr>
            </w:pPr>
            <w:r w:rsidRPr="00241A2A">
              <w:rPr>
                <w:rFonts w:ascii="Arial" w:hAnsi="Arial" w:cs="Arial"/>
                <w:b/>
                <w:bCs/>
                <w:sz w:val="20"/>
                <w:szCs w:val="20"/>
              </w:rPr>
              <w:t>Urząd Gminy</w:t>
            </w:r>
          </w:p>
        </w:tc>
        <w:tc>
          <w:tcPr>
            <w:tcW w:w="626" w:type="pct"/>
            <w:tcBorders>
              <w:top w:val="nil"/>
              <w:left w:val="nil"/>
              <w:bottom w:val="single" w:sz="4" w:space="0" w:color="auto"/>
              <w:right w:val="single" w:sz="4" w:space="0" w:color="auto"/>
            </w:tcBorders>
            <w:shd w:val="clear" w:color="000000" w:fill="FFFF00"/>
            <w:vAlign w:val="center"/>
            <w:hideMark/>
          </w:tcPr>
          <w:p w:rsidR="00241A2A" w:rsidRPr="00241A2A" w:rsidRDefault="00241A2A" w:rsidP="00241A2A">
            <w:pPr>
              <w:rPr>
                <w:rFonts w:ascii="Arial" w:hAnsi="Arial" w:cs="Arial"/>
                <w:sz w:val="20"/>
                <w:szCs w:val="20"/>
              </w:rPr>
            </w:pPr>
            <w:r w:rsidRPr="00241A2A">
              <w:rPr>
                <w:rFonts w:ascii="Arial" w:hAnsi="Arial" w:cs="Arial"/>
                <w:sz w:val="20"/>
                <w:szCs w:val="20"/>
              </w:rPr>
              <w:t> </w:t>
            </w:r>
          </w:p>
        </w:tc>
        <w:tc>
          <w:tcPr>
            <w:tcW w:w="675" w:type="pct"/>
            <w:tcBorders>
              <w:top w:val="nil"/>
              <w:left w:val="nil"/>
              <w:bottom w:val="single" w:sz="4" w:space="0" w:color="auto"/>
              <w:right w:val="single" w:sz="4" w:space="0" w:color="auto"/>
            </w:tcBorders>
            <w:shd w:val="clear" w:color="000000" w:fill="FFFF00"/>
            <w:noWrap/>
            <w:vAlign w:val="bottom"/>
            <w:hideMark/>
          </w:tcPr>
          <w:p w:rsidR="00241A2A" w:rsidRPr="00241A2A" w:rsidRDefault="00241A2A" w:rsidP="00241A2A">
            <w:pPr>
              <w:rPr>
                <w:rFonts w:ascii="Arial" w:hAnsi="Arial" w:cs="Arial"/>
                <w:sz w:val="20"/>
                <w:szCs w:val="20"/>
              </w:rPr>
            </w:pPr>
            <w:r w:rsidRPr="00241A2A">
              <w:rPr>
                <w:rFonts w:ascii="Arial" w:hAnsi="Arial" w:cs="Arial"/>
                <w:sz w:val="20"/>
                <w:szCs w:val="20"/>
              </w:rPr>
              <w:t> </w:t>
            </w:r>
          </w:p>
        </w:tc>
        <w:tc>
          <w:tcPr>
            <w:tcW w:w="675" w:type="pct"/>
            <w:tcBorders>
              <w:top w:val="nil"/>
              <w:left w:val="nil"/>
              <w:bottom w:val="single" w:sz="4" w:space="0" w:color="auto"/>
              <w:right w:val="single" w:sz="4" w:space="0" w:color="auto"/>
            </w:tcBorders>
            <w:shd w:val="clear" w:color="000000" w:fill="FFFF00"/>
            <w:noWrap/>
            <w:vAlign w:val="bottom"/>
            <w:hideMark/>
          </w:tcPr>
          <w:p w:rsidR="00241A2A" w:rsidRPr="00241A2A" w:rsidRDefault="00241A2A" w:rsidP="00241A2A">
            <w:pPr>
              <w:rPr>
                <w:rFonts w:ascii="Arial" w:hAnsi="Arial" w:cs="Arial"/>
                <w:sz w:val="20"/>
                <w:szCs w:val="20"/>
              </w:rPr>
            </w:pPr>
            <w:r w:rsidRPr="00241A2A">
              <w:rPr>
                <w:rFonts w:ascii="Arial" w:hAnsi="Arial" w:cs="Arial"/>
                <w:sz w:val="20"/>
                <w:szCs w:val="20"/>
              </w:rPr>
              <w:t> </w:t>
            </w:r>
          </w:p>
        </w:tc>
        <w:tc>
          <w:tcPr>
            <w:tcW w:w="756" w:type="pct"/>
            <w:tcBorders>
              <w:top w:val="nil"/>
              <w:left w:val="nil"/>
              <w:bottom w:val="single" w:sz="4" w:space="0" w:color="auto"/>
              <w:right w:val="nil"/>
            </w:tcBorders>
            <w:shd w:val="clear" w:color="000000" w:fill="FFFF00"/>
            <w:noWrap/>
            <w:vAlign w:val="bottom"/>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 </w:t>
            </w:r>
          </w:p>
        </w:tc>
        <w:tc>
          <w:tcPr>
            <w:tcW w:w="845" w:type="pct"/>
            <w:tcBorders>
              <w:top w:val="nil"/>
              <w:left w:val="single" w:sz="4" w:space="0" w:color="auto"/>
              <w:bottom w:val="single" w:sz="4" w:space="0" w:color="auto"/>
              <w:right w:val="single" w:sz="4" w:space="0" w:color="auto"/>
            </w:tcBorders>
            <w:shd w:val="clear" w:color="000000" w:fill="FFFF00"/>
            <w:noWrap/>
            <w:vAlign w:val="bottom"/>
            <w:hideMark/>
          </w:tcPr>
          <w:p w:rsidR="00241A2A" w:rsidRPr="00241A2A" w:rsidRDefault="00241A2A" w:rsidP="00241A2A">
            <w:pPr>
              <w:rPr>
                <w:rFonts w:ascii="Arial" w:hAnsi="Arial" w:cs="Arial"/>
                <w:b/>
                <w:bCs/>
                <w:color w:val="000000"/>
                <w:sz w:val="22"/>
                <w:szCs w:val="22"/>
              </w:rPr>
            </w:pPr>
            <w:r w:rsidRPr="00241A2A">
              <w:rPr>
                <w:rFonts w:ascii="Arial" w:hAnsi="Arial" w:cs="Arial"/>
                <w:b/>
                <w:bCs/>
                <w:color w:val="000000"/>
                <w:sz w:val="22"/>
                <w:szCs w:val="22"/>
              </w:rPr>
              <w:t> </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Remiza Wrzawy</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87 737,98</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87 737,98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2</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Remiza Furmany</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68 264,59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68 264,59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3</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Remiza Gorzyce</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485 070,19</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485 070,19</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4</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Remiza Sokolniki</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73 309,19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73 309,19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5</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Remiza Trześń</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1 024 389,95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1 024 389,95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6</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Remiza Orliska</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172 888,83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172 888,83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51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7</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mieszkalno-</w:t>
            </w:r>
            <w:proofErr w:type="spellStart"/>
            <w:r w:rsidRPr="00241A2A">
              <w:rPr>
                <w:color w:val="000000"/>
                <w:sz w:val="20"/>
                <w:szCs w:val="20"/>
              </w:rPr>
              <w:t>uslugowy</w:t>
            </w:r>
            <w:proofErr w:type="spellEnd"/>
            <w:r w:rsidRPr="00241A2A">
              <w:rPr>
                <w:color w:val="000000"/>
                <w:sz w:val="20"/>
                <w:szCs w:val="20"/>
              </w:rPr>
              <w:t xml:space="preserve"> Trześń</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692 805,00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692 805,00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8</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mieszkalny Trześń</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994 016,95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994 016,95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9</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Orliska</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16 275,00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16 275,00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51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10</w:t>
            </w:r>
          </w:p>
        </w:tc>
        <w:tc>
          <w:tcPr>
            <w:tcW w:w="984" w:type="pct"/>
            <w:tcBorders>
              <w:top w:val="nil"/>
              <w:left w:val="nil"/>
              <w:bottom w:val="single" w:sz="4" w:space="0" w:color="auto"/>
              <w:right w:val="single" w:sz="4" w:space="0" w:color="auto"/>
            </w:tcBorders>
            <w:shd w:val="clear" w:color="auto" w:fill="auto"/>
            <w:vAlign w:val="bottom"/>
            <w:hideMark/>
          </w:tcPr>
          <w:p w:rsidR="00241A2A" w:rsidRPr="00241A2A" w:rsidRDefault="00241A2A" w:rsidP="00241A2A">
            <w:pPr>
              <w:rPr>
                <w:color w:val="000000"/>
                <w:sz w:val="20"/>
                <w:szCs w:val="20"/>
              </w:rPr>
            </w:pPr>
            <w:r w:rsidRPr="00241A2A">
              <w:rPr>
                <w:color w:val="000000"/>
                <w:sz w:val="20"/>
                <w:szCs w:val="20"/>
              </w:rPr>
              <w:t>Budynek mieszkalny Gorzyce ul. Żwirki i Wigury</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1 595 000,00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1 595 000,00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76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11</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kulturalno-oświatowy Zalesie Gorzyckie</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86 960,00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86 960,00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51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12</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Dom Ludowy w Motycze Poduchownym</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99 823,15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99 823,15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13</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Urzędu Gminy</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347 965,11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347 965,11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76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14</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po byłym przedszkolu  Nr 1 ul. 3 Maja 4</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1 068 464,59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1 068 464,59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15</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 xml:space="preserve">Kontener </w:t>
            </w:r>
            <w:proofErr w:type="spellStart"/>
            <w:r w:rsidRPr="00241A2A">
              <w:rPr>
                <w:color w:val="000000"/>
                <w:sz w:val="20"/>
                <w:szCs w:val="20"/>
              </w:rPr>
              <w:t>mieszkal</w:t>
            </w:r>
            <w:proofErr w:type="spellEnd"/>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31 776,70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31 776,70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16</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Kontenery socjalne</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73 200,00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73 200,00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 </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 </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w:t>
            </w:r>
          </w:p>
        </w:tc>
      </w:tr>
      <w:tr w:rsidR="00241A2A" w:rsidRPr="00241A2A" w:rsidTr="00241A2A">
        <w:trPr>
          <w:trHeight w:val="285"/>
        </w:trPr>
        <w:tc>
          <w:tcPr>
            <w:tcW w:w="439" w:type="pct"/>
            <w:tcBorders>
              <w:top w:val="nil"/>
              <w:left w:val="single" w:sz="4" w:space="0" w:color="auto"/>
              <w:bottom w:val="nil"/>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17</w:t>
            </w:r>
          </w:p>
        </w:tc>
        <w:tc>
          <w:tcPr>
            <w:tcW w:w="984" w:type="pct"/>
            <w:tcBorders>
              <w:top w:val="nil"/>
              <w:left w:val="nil"/>
              <w:bottom w:val="nil"/>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biblioteki</w:t>
            </w:r>
          </w:p>
        </w:tc>
        <w:tc>
          <w:tcPr>
            <w:tcW w:w="626" w:type="pct"/>
            <w:tcBorders>
              <w:top w:val="nil"/>
              <w:left w:val="nil"/>
              <w:bottom w:val="nil"/>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353 538,57</w:t>
            </w:r>
          </w:p>
        </w:tc>
        <w:tc>
          <w:tcPr>
            <w:tcW w:w="675" w:type="pct"/>
            <w:tcBorders>
              <w:top w:val="nil"/>
              <w:left w:val="nil"/>
              <w:bottom w:val="nil"/>
              <w:right w:val="nil"/>
            </w:tcBorders>
            <w:shd w:val="clear" w:color="auto" w:fill="auto"/>
            <w:noWrap/>
            <w:vAlign w:val="bottom"/>
            <w:hideMark/>
          </w:tcPr>
          <w:p w:rsidR="00241A2A" w:rsidRPr="00241A2A" w:rsidRDefault="00241A2A" w:rsidP="00241A2A">
            <w:pPr>
              <w:jc w:val="right"/>
              <w:rPr>
                <w:rFonts w:ascii="Arial" w:hAnsi="Arial" w:cs="Arial"/>
                <w:color w:val="000000"/>
                <w:sz w:val="22"/>
                <w:szCs w:val="22"/>
              </w:rPr>
            </w:pPr>
            <w:r w:rsidRPr="00241A2A">
              <w:rPr>
                <w:rFonts w:ascii="Arial" w:hAnsi="Arial" w:cs="Arial"/>
                <w:color w:val="000000"/>
                <w:sz w:val="22"/>
                <w:szCs w:val="22"/>
              </w:rPr>
              <w:t>353 538,57</w:t>
            </w:r>
          </w:p>
        </w:tc>
        <w:tc>
          <w:tcPr>
            <w:tcW w:w="675"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 </w:t>
            </w:r>
          </w:p>
        </w:tc>
        <w:tc>
          <w:tcPr>
            <w:tcW w:w="984" w:type="pct"/>
            <w:tcBorders>
              <w:top w:val="single" w:sz="4" w:space="0" w:color="auto"/>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 </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241A2A" w:rsidRPr="00241A2A" w:rsidRDefault="00241A2A" w:rsidP="00241A2A">
            <w:pPr>
              <w:jc w:val="right"/>
              <w:rPr>
                <w:b/>
                <w:bCs/>
                <w:sz w:val="20"/>
                <w:szCs w:val="20"/>
              </w:rPr>
            </w:pPr>
            <w:r w:rsidRPr="00241A2A">
              <w:rPr>
                <w:b/>
                <w:bCs/>
                <w:sz w:val="20"/>
                <w:szCs w:val="20"/>
              </w:rPr>
              <w:t>7 271 485,80 zł</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241A2A" w:rsidRPr="00241A2A" w:rsidRDefault="00241A2A" w:rsidP="00241A2A">
            <w:pPr>
              <w:jc w:val="right"/>
              <w:rPr>
                <w:b/>
                <w:bCs/>
                <w:sz w:val="20"/>
                <w:szCs w:val="20"/>
              </w:rPr>
            </w:pPr>
            <w:r w:rsidRPr="00241A2A">
              <w:rPr>
                <w:b/>
                <w:bCs/>
                <w:sz w:val="20"/>
                <w:szCs w:val="20"/>
              </w:rPr>
              <w:t>7 271 485,80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 </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 </w:t>
            </w:r>
          </w:p>
        </w:tc>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w:t>
            </w:r>
          </w:p>
        </w:tc>
      </w:tr>
    </w:tbl>
    <w:p w:rsidR="00241A2A" w:rsidRDefault="00241A2A" w:rsidP="006D7B68">
      <w:pPr>
        <w:pStyle w:val="Tekstpodstawowywcity"/>
        <w:spacing w:line="276" w:lineRule="auto"/>
        <w:ind w:left="0" w:firstLine="0"/>
        <w:rPr>
          <w:rFonts w:ascii="Calibri" w:hAnsi="Calibri" w:cs="Calibri"/>
          <w:b/>
          <w:sz w:val="22"/>
          <w:szCs w:val="22"/>
          <w:lang w:val="pl-PL"/>
        </w:rPr>
      </w:pPr>
    </w:p>
    <w:p w:rsidR="00241A2A" w:rsidRDefault="00241A2A" w:rsidP="006D7B68">
      <w:pPr>
        <w:pStyle w:val="Tekstpodstawowywcity"/>
        <w:spacing w:line="276" w:lineRule="auto"/>
        <w:ind w:left="0" w:firstLine="0"/>
        <w:rPr>
          <w:rFonts w:ascii="Calibri" w:hAnsi="Calibri" w:cs="Calibri"/>
          <w:b/>
          <w:sz w:val="22"/>
          <w:szCs w:val="22"/>
          <w:lang w:val="pl-PL"/>
        </w:rPr>
      </w:pPr>
    </w:p>
    <w:p w:rsidR="00241A2A" w:rsidRDefault="00241A2A" w:rsidP="006D7B68">
      <w:pPr>
        <w:pStyle w:val="Tekstpodstawowywcity"/>
        <w:spacing w:line="276" w:lineRule="auto"/>
        <w:ind w:left="0" w:firstLine="0"/>
        <w:rPr>
          <w:rFonts w:ascii="Calibri" w:hAnsi="Calibri" w:cs="Calibri"/>
          <w:b/>
          <w:sz w:val="22"/>
          <w:szCs w:val="22"/>
          <w:lang w:val="pl-PL"/>
        </w:rPr>
      </w:pPr>
    </w:p>
    <w:tbl>
      <w:tblPr>
        <w:tblW w:w="5000" w:type="pct"/>
        <w:tblCellMar>
          <w:left w:w="70" w:type="dxa"/>
          <w:right w:w="70" w:type="dxa"/>
        </w:tblCellMar>
        <w:tblLook w:val="04A0" w:firstRow="1" w:lastRow="0" w:firstColumn="1" w:lastColumn="0" w:noHBand="0" w:noVBand="1"/>
      </w:tblPr>
      <w:tblGrid>
        <w:gridCol w:w="1442"/>
        <w:gridCol w:w="3229"/>
        <w:gridCol w:w="2055"/>
        <w:gridCol w:w="2215"/>
        <w:gridCol w:w="2215"/>
        <w:gridCol w:w="2481"/>
        <w:gridCol w:w="2773"/>
      </w:tblGrid>
      <w:tr w:rsidR="00241A2A" w:rsidRPr="00241A2A" w:rsidTr="00241A2A">
        <w:trPr>
          <w:trHeight w:val="285"/>
        </w:trPr>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lastRenderedPageBreak/>
              <w:t>lp.</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 xml:space="preserve">Nazwa budynku/ budowli </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Wartość księgowa</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Suma ubezpieczenia (wartość)</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Rodzaj wartości (księgowa brutto - KB / odtworzeniowa - O)</w:t>
            </w:r>
          </w:p>
        </w:tc>
        <w:tc>
          <w:tcPr>
            <w:tcW w:w="756" w:type="pct"/>
            <w:vMerge w:val="restart"/>
            <w:tcBorders>
              <w:top w:val="single" w:sz="4" w:space="0" w:color="auto"/>
              <w:left w:val="single" w:sz="4" w:space="0" w:color="auto"/>
              <w:bottom w:val="single" w:sz="4" w:space="0" w:color="000000"/>
              <w:right w:val="nil"/>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 xml:space="preserve">Opis stanu technicznego budynku wg poniższych elementów budynku </w:t>
            </w:r>
          </w:p>
        </w:tc>
        <w:tc>
          <w:tcPr>
            <w:tcW w:w="8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ubezpieczona jednostka</w:t>
            </w:r>
          </w:p>
        </w:tc>
      </w:tr>
      <w:tr w:rsidR="00241A2A" w:rsidRPr="00241A2A" w:rsidTr="00241A2A">
        <w:trPr>
          <w:trHeight w:val="869"/>
        </w:trPr>
        <w:tc>
          <w:tcPr>
            <w:tcW w:w="439" w:type="pct"/>
            <w:vMerge/>
            <w:tcBorders>
              <w:top w:val="single" w:sz="4" w:space="0" w:color="auto"/>
              <w:left w:val="single" w:sz="4" w:space="0" w:color="auto"/>
              <w:bottom w:val="single" w:sz="4" w:space="0" w:color="auto"/>
              <w:right w:val="single" w:sz="4" w:space="0" w:color="auto"/>
            </w:tcBorders>
            <w:vAlign w:val="center"/>
            <w:hideMark/>
          </w:tcPr>
          <w:p w:rsidR="00241A2A" w:rsidRPr="00241A2A" w:rsidRDefault="00241A2A" w:rsidP="00241A2A">
            <w:pPr>
              <w:rPr>
                <w:rFonts w:ascii="Arial" w:hAnsi="Arial" w:cs="Arial"/>
                <w:b/>
                <w:bCs/>
                <w:sz w:val="20"/>
                <w:szCs w:val="20"/>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241A2A" w:rsidRPr="00241A2A" w:rsidRDefault="00241A2A" w:rsidP="00241A2A">
            <w:pPr>
              <w:rPr>
                <w:rFonts w:ascii="Arial" w:hAnsi="Arial" w:cs="Arial"/>
                <w:b/>
                <w:bCs/>
                <w:sz w:val="20"/>
                <w:szCs w:val="20"/>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241A2A" w:rsidRPr="00241A2A" w:rsidRDefault="00241A2A" w:rsidP="00241A2A">
            <w:pPr>
              <w:rPr>
                <w:rFonts w:ascii="Arial" w:hAnsi="Arial" w:cs="Arial"/>
                <w:b/>
                <w:bCs/>
                <w:sz w:val="20"/>
                <w:szCs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241A2A" w:rsidRPr="00241A2A" w:rsidRDefault="00241A2A" w:rsidP="00241A2A">
            <w:pPr>
              <w:rPr>
                <w:rFonts w:ascii="Arial" w:hAnsi="Arial" w:cs="Arial"/>
                <w:b/>
                <w:bCs/>
                <w:sz w:val="20"/>
                <w:szCs w:val="20"/>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241A2A" w:rsidRPr="00241A2A" w:rsidRDefault="00241A2A" w:rsidP="00241A2A">
            <w:pPr>
              <w:rPr>
                <w:rFonts w:ascii="Arial" w:hAnsi="Arial" w:cs="Arial"/>
                <w:b/>
                <w:bCs/>
                <w:sz w:val="20"/>
                <w:szCs w:val="20"/>
              </w:rPr>
            </w:pPr>
          </w:p>
        </w:tc>
        <w:tc>
          <w:tcPr>
            <w:tcW w:w="756" w:type="pct"/>
            <w:vMerge/>
            <w:tcBorders>
              <w:top w:val="single" w:sz="4" w:space="0" w:color="auto"/>
              <w:left w:val="single" w:sz="4" w:space="0" w:color="auto"/>
              <w:bottom w:val="single" w:sz="4" w:space="0" w:color="000000"/>
              <w:right w:val="nil"/>
            </w:tcBorders>
            <w:vAlign w:val="center"/>
            <w:hideMark/>
          </w:tcPr>
          <w:p w:rsidR="00241A2A" w:rsidRPr="00241A2A" w:rsidRDefault="00241A2A" w:rsidP="00241A2A">
            <w:pPr>
              <w:rPr>
                <w:rFonts w:ascii="Arial" w:hAnsi="Arial" w:cs="Arial"/>
                <w:b/>
                <w:bCs/>
                <w:sz w:val="20"/>
                <w:szCs w:val="20"/>
              </w:rPr>
            </w:pPr>
          </w:p>
        </w:tc>
        <w:tc>
          <w:tcPr>
            <w:tcW w:w="846" w:type="pct"/>
            <w:vMerge/>
            <w:tcBorders>
              <w:top w:val="single" w:sz="4" w:space="0" w:color="auto"/>
              <w:left w:val="single" w:sz="4" w:space="0" w:color="auto"/>
              <w:bottom w:val="single" w:sz="4" w:space="0" w:color="000000"/>
              <w:right w:val="single" w:sz="4" w:space="0" w:color="auto"/>
            </w:tcBorders>
            <w:vAlign w:val="center"/>
            <w:hideMark/>
          </w:tcPr>
          <w:p w:rsidR="00241A2A" w:rsidRPr="00241A2A" w:rsidRDefault="00241A2A" w:rsidP="00241A2A">
            <w:pPr>
              <w:rPr>
                <w:rFonts w:ascii="Arial" w:hAnsi="Arial" w:cs="Arial"/>
                <w:b/>
                <w:bCs/>
                <w:color w:val="000000"/>
                <w:sz w:val="20"/>
                <w:szCs w:val="20"/>
              </w:rPr>
            </w:pPr>
          </w:p>
        </w:tc>
      </w:tr>
      <w:tr w:rsidR="00241A2A" w:rsidRPr="00241A2A" w:rsidTr="00241A2A">
        <w:trPr>
          <w:trHeight w:val="300"/>
        </w:trPr>
        <w:tc>
          <w:tcPr>
            <w:tcW w:w="1423"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241A2A" w:rsidRPr="00241A2A" w:rsidRDefault="00241A2A" w:rsidP="00241A2A">
            <w:pPr>
              <w:rPr>
                <w:rFonts w:ascii="Arial" w:hAnsi="Arial" w:cs="Arial"/>
                <w:b/>
                <w:bCs/>
                <w:sz w:val="20"/>
                <w:szCs w:val="20"/>
              </w:rPr>
            </w:pPr>
            <w:proofErr w:type="spellStart"/>
            <w:r w:rsidRPr="00241A2A">
              <w:rPr>
                <w:rFonts w:ascii="Arial" w:hAnsi="Arial" w:cs="Arial"/>
                <w:b/>
                <w:bCs/>
                <w:sz w:val="20"/>
                <w:szCs w:val="20"/>
              </w:rPr>
              <w:t>GOSiR</w:t>
            </w:r>
            <w:proofErr w:type="spellEnd"/>
          </w:p>
        </w:tc>
        <w:tc>
          <w:tcPr>
            <w:tcW w:w="626" w:type="pct"/>
            <w:tcBorders>
              <w:top w:val="nil"/>
              <w:left w:val="nil"/>
              <w:bottom w:val="single" w:sz="4" w:space="0" w:color="auto"/>
              <w:right w:val="single" w:sz="4" w:space="0" w:color="auto"/>
            </w:tcBorders>
            <w:shd w:val="clear" w:color="000000" w:fill="FFFF00"/>
            <w:vAlign w:val="center"/>
            <w:hideMark/>
          </w:tcPr>
          <w:p w:rsidR="00241A2A" w:rsidRPr="00241A2A" w:rsidRDefault="00241A2A" w:rsidP="00241A2A">
            <w:pPr>
              <w:rPr>
                <w:rFonts w:ascii="Arial" w:hAnsi="Arial" w:cs="Arial"/>
                <w:sz w:val="20"/>
                <w:szCs w:val="20"/>
              </w:rPr>
            </w:pPr>
            <w:r w:rsidRPr="00241A2A">
              <w:rPr>
                <w:rFonts w:ascii="Arial" w:hAnsi="Arial" w:cs="Arial"/>
                <w:sz w:val="20"/>
                <w:szCs w:val="20"/>
              </w:rPr>
              <w:t> </w:t>
            </w:r>
          </w:p>
        </w:tc>
        <w:tc>
          <w:tcPr>
            <w:tcW w:w="675" w:type="pct"/>
            <w:tcBorders>
              <w:top w:val="nil"/>
              <w:left w:val="nil"/>
              <w:bottom w:val="single" w:sz="4" w:space="0" w:color="auto"/>
              <w:right w:val="single" w:sz="4" w:space="0" w:color="auto"/>
            </w:tcBorders>
            <w:shd w:val="clear" w:color="000000" w:fill="FFFF00"/>
            <w:noWrap/>
            <w:vAlign w:val="bottom"/>
            <w:hideMark/>
          </w:tcPr>
          <w:p w:rsidR="00241A2A" w:rsidRPr="00241A2A" w:rsidRDefault="00241A2A" w:rsidP="00241A2A">
            <w:pPr>
              <w:rPr>
                <w:rFonts w:ascii="Arial" w:hAnsi="Arial" w:cs="Arial"/>
                <w:sz w:val="20"/>
                <w:szCs w:val="20"/>
              </w:rPr>
            </w:pPr>
            <w:r w:rsidRPr="00241A2A">
              <w:rPr>
                <w:rFonts w:ascii="Arial" w:hAnsi="Arial" w:cs="Arial"/>
                <w:sz w:val="20"/>
                <w:szCs w:val="20"/>
              </w:rPr>
              <w:t> </w:t>
            </w:r>
          </w:p>
        </w:tc>
        <w:tc>
          <w:tcPr>
            <w:tcW w:w="675" w:type="pct"/>
            <w:tcBorders>
              <w:top w:val="nil"/>
              <w:left w:val="nil"/>
              <w:bottom w:val="single" w:sz="4" w:space="0" w:color="auto"/>
              <w:right w:val="single" w:sz="4" w:space="0" w:color="auto"/>
            </w:tcBorders>
            <w:shd w:val="clear" w:color="000000" w:fill="FFFF00"/>
            <w:noWrap/>
            <w:vAlign w:val="bottom"/>
            <w:hideMark/>
          </w:tcPr>
          <w:p w:rsidR="00241A2A" w:rsidRPr="00241A2A" w:rsidRDefault="00241A2A" w:rsidP="00241A2A">
            <w:pPr>
              <w:rPr>
                <w:rFonts w:ascii="Arial" w:hAnsi="Arial" w:cs="Arial"/>
                <w:sz w:val="20"/>
                <w:szCs w:val="20"/>
              </w:rPr>
            </w:pPr>
            <w:r w:rsidRPr="00241A2A">
              <w:rPr>
                <w:rFonts w:ascii="Arial" w:hAnsi="Arial" w:cs="Arial"/>
                <w:sz w:val="20"/>
                <w:szCs w:val="20"/>
              </w:rPr>
              <w:t> </w:t>
            </w:r>
          </w:p>
        </w:tc>
        <w:tc>
          <w:tcPr>
            <w:tcW w:w="756" w:type="pct"/>
            <w:tcBorders>
              <w:top w:val="nil"/>
              <w:left w:val="nil"/>
              <w:bottom w:val="single" w:sz="4" w:space="0" w:color="auto"/>
              <w:right w:val="nil"/>
            </w:tcBorders>
            <w:shd w:val="clear" w:color="000000" w:fill="FFFF00"/>
            <w:noWrap/>
            <w:vAlign w:val="bottom"/>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 </w:t>
            </w:r>
          </w:p>
        </w:tc>
        <w:tc>
          <w:tcPr>
            <w:tcW w:w="846" w:type="pct"/>
            <w:tcBorders>
              <w:top w:val="nil"/>
              <w:left w:val="single" w:sz="4" w:space="0" w:color="auto"/>
              <w:bottom w:val="single" w:sz="4" w:space="0" w:color="auto"/>
              <w:right w:val="single" w:sz="4" w:space="0" w:color="auto"/>
            </w:tcBorders>
            <w:shd w:val="clear" w:color="000000" w:fill="FFFF00"/>
            <w:noWrap/>
            <w:vAlign w:val="bottom"/>
            <w:hideMark/>
          </w:tcPr>
          <w:p w:rsidR="00241A2A" w:rsidRPr="00241A2A" w:rsidRDefault="00241A2A" w:rsidP="00241A2A">
            <w:pPr>
              <w:rPr>
                <w:rFonts w:ascii="Arial" w:hAnsi="Arial" w:cs="Arial"/>
                <w:b/>
                <w:bCs/>
                <w:color w:val="000000"/>
                <w:sz w:val="22"/>
                <w:szCs w:val="22"/>
              </w:rPr>
            </w:pPr>
            <w:r w:rsidRPr="00241A2A">
              <w:rPr>
                <w:rFonts w:ascii="Arial" w:hAnsi="Arial" w:cs="Arial"/>
                <w:b/>
                <w:bCs/>
                <w:color w:val="000000"/>
                <w:sz w:val="22"/>
                <w:szCs w:val="22"/>
              </w:rPr>
              <w:t> </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Pawilon sportowy Gorzyce</w:t>
            </w:r>
          </w:p>
        </w:tc>
        <w:tc>
          <w:tcPr>
            <w:tcW w:w="626" w:type="pct"/>
            <w:tcBorders>
              <w:top w:val="nil"/>
              <w:left w:val="nil"/>
              <w:bottom w:val="single" w:sz="4" w:space="0" w:color="auto"/>
              <w:right w:val="nil"/>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82 376,76 zł</w:t>
            </w:r>
          </w:p>
        </w:tc>
        <w:tc>
          <w:tcPr>
            <w:tcW w:w="675" w:type="pct"/>
            <w:tcBorders>
              <w:top w:val="nil"/>
              <w:left w:val="single" w:sz="4" w:space="0" w:color="auto"/>
              <w:bottom w:val="single" w:sz="4" w:space="0" w:color="auto"/>
              <w:right w:val="nil"/>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82 376,76 zł</w:t>
            </w:r>
          </w:p>
        </w:tc>
        <w:tc>
          <w:tcPr>
            <w:tcW w:w="675"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proofErr w:type="spellStart"/>
            <w:r w:rsidRPr="00241A2A">
              <w:rPr>
                <w:rFonts w:ascii="Arial" w:hAnsi="Arial" w:cs="Arial"/>
                <w:b/>
                <w:bCs/>
                <w:color w:val="000000"/>
                <w:sz w:val="20"/>
                <w:szCs w:val="20"/>
              </w:rPr>
              <w:t>GOSiR</w:t>
            </w:r>
            <w:proofErr w:type="spellEnd"/>
          </w:p>
        </w:tc>
      </w:tr>
      <w:tr w:rsidR="00241A2A" w:rsidRPr="00241A2A" w:rsidTr="00241A2A">
        <w:trPr>
          <w:trHeight w:val="51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2</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szatni LZS Sokolniki</w:t>
            </w:r>
          </w:p>
        </w:tc>
        <w:tc>
          <w:tcPr>
            <w:tcW w:w="626" w:type="pct"/>
            <w:tcBorders>
              <w:top w:val="nil"/>
              <w:left w:val="nil"/>
              <w:bottom w:val="single" w:sz="4" w:space="0" w:color="auto"/>
              <w:right w:val="nil"/>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223 568,34 zł</w:t>
            </w:r>
          </w:p>
        </w:tc>
        <w:tc>
          <w:tcPr>
            <w:tcW w:w="675" w:type="pct"/>
            <w:tcBorders>
              <w:top w:val="nil"/>
              <w:left w:val="single" w:sz="4" w:space="0" w:color="auto"/>
              <w:bottom w:val="single" w:sz="4" w:space="0" w:color="auto"/>
              <w:right w:val="nil"/>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223 568,34 zł</w:t>
            </w:r>
          </w:p>
        </w:tc>
        <w:tc>
          <w:tcPr>
            <w:tcW w:w="675"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proofErr w:type="spellStart"/>
            <w:r w:rsidRPr="00241A2A">
              <w:rPr>
                <w:rFonts w:ascii="Arial" w:hAnsi="Arial" w:cs="Arial"/>
                <w:b/>
                <w:bCs/>
                <w:color w:val="000000"/>
                <w:sz w:val="20"/>
                <w:szCs w:val="20"/>
              </w:rPr>
              <w:t>GOSiR</w:t>
            </w:r>
            <w:proofErr w:type="spellEnd"/>
          </w:p>
        </w:tc>
      </w:tr>
      <w:tr w:rsidR="00241A2A" w:rsidRPr="00241A2A" w:rsidTr="00241A2A">
        <w:trPr>
          <w:trHeight w:val="300"/>
        </w:trPr>
        <w:tc>
          <w:tcPr>
            <w:tcW w:w="142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41A2A" w:rsidRPr="00241A2A" w:rsidRDefault="00241A2A" w:rsidP="00241A2A">
            <w:pPr>
              <w:jc w:val="center"/>
              <w:rPr>
                <w:b/>
                <w:bCs/>
                <w:sz w:val="20"/>
                <w:szCs w:val="20"/>
              </w:rPr>
            </w:pPr>
            <w:r w:rsidRPr="00241A2A">
              <w:rPr>
                <w:b/>
                <w:bCs/>
                <w:sz w:val="20"/>
                <w:szCs w:val="20"/>
              </w:rPr>
              <w:t> </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b/>
                <w:bCs/>
                <w:sz w:val="20"/>
                <w:szCs w:val="20"/>
              </w:rPr>
            </w:pPr>
            <w:r w:rsidRPr="00241A2A">
              <w:rPr>
                <w:b/>
                <w:bCs/>
                <w:sz w:val="20"/>
                <w:szCs w:val="20"/>
              </w:rPr>
              <w:t>305 945,10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b/>
                <w:bCs/>
                <w:sz w:val="20"/>
                <w:szCs w:val="20"/>
              </w:rPr>
            </w:pPr>
            <w:r w:rsidRPr="00241A2A">
              <w:rPr>
                <w:b/>
                <w:bCs/>
                <w:sz w:val="20"/>
                <w:szCs w:val="20"/>
              </w:rPr>
              <w:t>305 945,10 zł</w:t>
            </w:r>
          </w:p>
        </w:tc>
        <w:tc>
          <w:tcPr>
            <w:tcW w:w="675" w:type="pct"/>
            <w:tcBorders>
              <w:top w:val="nil"/>
              <w:left w:val="nil"/>
              <w:bottom w:val="nil"/>
              <w:right w:val="nil"/>
            </w:tcBorders>
            <w:shd w:val="clear" w:color="auto" w:fill="auto"/>
            <w:noWrap/>
            <w:vAlign w:val="bottom"/>
            <w:hideMark/>
          </w:tcPr>
          <w:p w:rsidR="00241A2A" w:rsidRPr="00241A2A" w:rsidRDefault="00241A2A" w:rsidP="00241A2A">
            <w:pPr>
              <w:rPr>
                <w:sz w:val="20"/>
                <w:szCs w:val="20"/>
              </w:rPr>
            </w:pPr>
            <w:r w:rsidRPr="00241A2A">
              <w:rPr>
                <w:sz w:val="20"/>
                <w:szCs w:val="20"/>
              </w:rPr>
              <w:t> </w:t>
            </w:r>
          </w:p>
        </w:tc>
        <w:tc>
          <w:tcPr>
            <w:tcW w:w="756" w:type="pct"/>
            <w:tcBorders>
              <w:top w:val="nil"/>
              <w:left w:val="nil"/>
              <w:bottom w:val="nil"/>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 </w:t>
            </w:r>
          </w:p>
        </w:tc>
        <w:tc>
          <w:tcPr>
            <w:tcW w:w="846" w:type="pct"/>
            <w:tcBorders>
              <w:top w:val="nil"/>
              <w:left w:val="nil"/>
              <w:bottom w:val="nil"/>
              <w:right w:val="nil"/>
            </w:tcBorders>
            <w:shd w:val="clear" w:color="auto" w:fill="auto"/>
            <w:noWrap/>
            <w:vAlign w:val="bottom"/>
            <w:hideMark/>
          </w:tcPr>
          <w:p w:rsidR="00241A2A" w:rsidRPr="00241A2A" w:rsidRDefault="00241A2A" w:rsidP="00241A2A">
            <w:pPr>
              <w:rPr>
                <w:rFonts w:ascii="Arial" w:hAnsi="Arial" w:cs="Arial"/>
                <w:b/>
                <w:bCs/>
                <w:color w:val="000000"/>
                <w:sz w:val="22"/>
                <w:szCs w:val="22"/>
              </w:rPr>
            </w:pPr>
            <w:r w:rsidRPr="00241A2A">
              <w:rPr>
                <w:rFonts w:ascii="Arial" w:hAnsi="Arial" w:cs="Arial"/>
                <w:b/>
                <w:bCs/>
                <w:color w:val="000000"/>
                <w:sz w:val="22"/>
                <w:szCs w:val="22"/>
              </w:rPr>
              <w:t> </w:t>
            </w:r>
          </w:p>
        </w:tc>
      </w:tr>
    </w:tbl>
    <w:p w:rsidR="00241A2A" w:rsidRDefault="00241A2A" w:rsidP="006D7B68">
      <w:pPr>
        <w:pStyle w:val="Tekstpodstawowywcity"/>
        <w:spacing w:line="276" w:lineRule="auto"/>
        <w:ind w:left="0" w:firstLine="0"/>
        <w:rPr>
          <w:rFonts w:ascii="Calibri" w:hAnsi="Calibri" w:cs="Calibri"/>
          <w:b/>
          <w:sz w:val="22"/>
          <w:szCs w:val="22"/>
          <w:lang w:val="pl-PL"/>
        </w:rPr>
      </w:pPr>
    </w:p>
    <w:tbl>
      <w:tblPr>
        <w:tblW w:w="5000" w:type="pct"/>
        <w:tblCellMar>
          <w:left w:w="70" w:type="dxa"/>
          <w:right w:w="70" w:type="dxa"/>
        </w:tblCellMar>
        <w:tblLook w:val="04A0" w:firstRow="1" w:lastRow="0" w:firstColumn="1" w:lastColumn="0" w:noHBand="0" w:noVBand="1"/>
      </w:tblPr>
      <w:tblGrid>
        <w:gridCol w:w="1442"/>
        <w:gridCol w:w="3229"/>
        <w:gridCol w:w="2055"/>
        <w:gridCol w:w="2215"/>
        <w:gridCol w:w="2215"/>
        <w:gridCol w:w="2481"/>
        <w:gridCol w:w="2773"/>
      </w:tblGrid>
      <w:tr w:rsidR="00241A2A" w:rsidRPr="00241A2A" w:rsidTr="00241A2A">
        <w:trPr>
          <w:trHeight w:val="285"/>
        </w:trPr>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lp.</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 xml:space="preserve">Nazwa budynku/ budowli </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Wartość księgowa</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Suma ubezpieczenia (wartość)</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Rodzaj wartości (księgowa brutto - KB / odtworzeniowa - O)</w:t>
            </w:r>
          </w:p>
        </w:tc>
        <w:tc>
          <w:tcPr>
            <w:tcW w:w="756" w:type="pct"/>
            <w:vMerge w:val="restart"/>
            <w:tcBorders>
              <w:top w:val="single" w:sz="4" w:space="0" w:color="auto"/>
              <w:left w:val="single" w:sz="4" w:space="0" w:color="auto"/>
              <w:bottom w:val="single" w:sz="4" w:space="0" w:color="000000"/>
              <w:right w:val="nil"/>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 xml:space="preserve">Opis stanu technicznego budynku wg poniższych elementów budynku </w:t>
            </w:r>
          </w:p>
        </w:tc>
        <w:tc>
          <w:tcPr>
            <w:tcW w:w="8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ubezpieczona jednostka</w:t>
            </w:r>
          </w:p>
        </w:tc>
      </w:tr>
      <w:tr w:rsidR="00241A2A" w:rsidRPr="00241A2A" w:rsidTr="00241A2A">
        <w:trPr>
          <w:trHeight w:val="1170"/>
        </w:trPr>
        <w:tc>
          <w:tcPr>
            <w:tcW w:w="439" w:type="pct"/>
            <w:vMerge/>
            <w:tcBorders>
              <w:top w:val="single" w:sz="4" w:space="0" w:color="auto"/>
              <w:left w:val="single" w:sz="4" w:space="0" w:color="auto"/>
              <w:bottom w:val="single" w:sz="4" w:space="0" w:color="auto"/>
              <w:right w:val="single" w:sz="4" w:space="0" w:color="auto"/>
            </w:tcBorders>
            <w:vAlign w:val="center"/>
            <w:hideMark/>
          </w:tcPr>
          <w:p w:rsidR="00241A2A" w:rsidRPr="00241A2A" w:rsidRDefault="00241A2A" w:rsidP="00241A2A">
            <w:pPr>
              <w:rPr>
                <w:rFonts w:ascii="Arial" w:hAnsi="Arial" w:cs="Arial"/>
                <w:b/>
                <w:bCs/>
                <w:sz w:val="20"/>
                <w:szCs w:val="20"/>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241A2A" w:rsidRPr="00241A2A" w:rsidRDefault="00241A2A" w:rsidP="00241A2A">
            <w:pPr>
              <w:rPr>
                <w:rFonts w:ascii="Arial" w:hAnsi="Arial" w:cs="Arial"/>
                <w:b/>
                <w:bCs/>
                <w:sz w:val="20"/>
                <w:szCs w:val="20"/>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241A2A" w:rsidRPr="00241A2A" w:rsidRDefault="00241A2A" w:rsidP="00241A2A">
            <w:pPr>
              <w:rPr>
                <w:rFonts w:ascii="Arial" w:hAnsi="Arial" w:cs="Arial"/>
                <w:b/>
                <w:bCs/>
                <w:sz w:val="20"/>
                <w:szCs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241A2A" w:rsidRPr="00241A2A" w:rsidRDefault="00241A2A" w:rsidP="00241A2A">
            <w:pPr>
              <w:rPr>
                <w:rFonts w:ascii="Arial" w:hAnsi="Arial" w:cs="Arial"/>
                <w:b/>
                <w:bCs/>
                <w:sz w:val="20"/>
                <w:szCs w:val="20"/>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241A2A" w:rsidRPr="00241A2A" w:rsidRDefault="00241A2A" w:rsidP="00241A2A">
            <w:pPr>
              <w:rPr>
                <w:rFonts w:ascii="Arial" w:hAnsi="Arial" w:cs="Arial"/>
                <w:b/>
                <w:bCs/>
                <w:sz w:val="20"/>
                <w:szCs w:val="20"/>
              </w:rPr>
            </w:pPr>
          </w:p>
        </w:tc>
        <w:tc>
          <w:tcPr>
            <w:tcW w:w="756" w:type="pct"/>
            <w:vMerge/>
            <w:tcBorders>
              <w:top w:val="single" w:sz="4" w:space="0" w:color="auto"/>
              <w:left w:val="single" w:sz="4" w:space="0" w:color="auto"/>
              <w:bottom w:val="single" w:sz="4" w:space="0" w:color="000000"/>
              <w:right w:val="nil"/>
            </w:tcBorders>
            <w:vAlign w:val="center"/>
            <w:hideMark/>
          </w:tcPr>
          <w:p w:rsidR="00241A2A" w:rsidRPr="00241A2A" w:rsidRDefault="00241A2A" w:rsidP="00241A2A">
            <w:pPr>
              <w:rPr>
                <w:rFonts w:ascii="Arial" w:hAnsi="Arial" w:cs="Arial"/>
                <w:b/>
                <w:bCs/>
                <w:sz w:val="20"/>
                <w:szCs w:val="20"/>
              </w:rPr>
            </w:pPr>
          </w:p>
        </w:tc>
        <w:tc>
          <w:tcPr>
            <w:tcW w:w="846" w:type="pct"/>
            <w:vMerge/>
            <w:tcBorders>
              <w:top w:val="single" w:sz="4" w:space="0" w:color="auto"/>
              <w:left w:val="single" w:sz="4" w:space="0" w:color="auto"/>
              <w:bottom w:val="single" w:sz="4" w:space="0" w:color="000000"/>
              <w:right w:val="single" w:sz="4" w:space="0" w:color="auto"/>
            </w:tcBorders>
            <w:vAlign w:val="center"/>
            <w:hideMark/>
          </w:tcPr>
          <w:p w:rsidR="00241A2A" w:rsidRPr="00241A2A" w:rsidRDefault="00241A2A" w:rsidP="00241A2A">
            <w:pPr>
              <w:rPr>
                <w:rFonts w:ascii="Arial" w:hAnsi="Arial" w:cs="Arial"/>
                <w:b/>
                <w:bCs/>
                <w:color w:val="000000"/>
                <w:sz w:val="20"/>
                <w:szCs w:val="20"/>
              </w:rPr>
            </w:pPr>
          </w:p>
        </w:tc>
      </w:tr>
      <w:tr w:rsidR="00241A2A" w:rsidRPr="00241A2A" w:rsidTr="00241A2A">
        <w:trPr>
          <w:trHeight w:val="300"/>
        </w:trPr>
        <w:tc>
          <w:tcPr>
            <w:tcW w:w="1423"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241A2A" w:rsidRPr="00241A2A" w:rsidRDefault="00241A2A" w:rsidP="00241A2A">
            <w:pPr>
              <w:rPr>
                <w:rFonts w:ascii="Arial" w:hAnsi="Arial" w:cs="Arial"/>
                <w:b/>
                <w:bCs/>
                <w:sz w:val="20"/>
                <w:szCs w:val="20"/>
              </w:rPr>
            </w:pPr>
            <w:r w:rsidRPr="00241A2A">
              <w:rPr>
                <w:rFonts w:ascii="Arial" w:hAnsi="Arial" w:cs="Arial"/>
                <w:b/>
                <w:bCs/>
                <w:sz w:val="20"/>
                <w:szCs w:val="20"/>
              </w:rPr>
              <w:t>GOK</w:t>
            </w:r>
          </w:p>
        </w:tc>
        <w:tc>
          <w:tcPr>
            <w:tcW w:w="626" w:type="pct"/>
            <w:tcBorders>
              <w:top w:val="nil"/>
              <w:left w:val="nil"/>
              <w:bottom w:val="single" w:sz="4" w:space="0" w:color="auto"/>
              <w:right w:val="single" w:sz="4" w:space="0" w:color="auto"/>
            </w:tcBorders>
            <w:shd w:val="clear" w:color="000000" w:fill="FFFF00"/>
            <w:vAlign w:val="center"/>
            <w:hideMark/>
          </w:tcPr>
          <w:p w:rsidR="00241A2A" w:rsidRPr="00241A2A" w:rsidRDefault="00241A2A" w:rsidP="00241A2A">
            <w:pPr>
              <w:rPr>
                <w:rFonts w:ascii="Arial" w:hAnsi="Arial" w:cs="Arial"/>
                <w:sz w:val="20"/>
                <w:szCs w:val="20"/>
              </w:rPr>
            </w:pPr>
            <w:r w:rsidRPr="00241A2A">
              <w:rPr>
                <w:rFonts w:ascii="Arial" w:hAnsi="Arial" w:cs="Arial"/>
                <w:sz w:val="20"/>
                <w:szCs w:val="20"/>
              </w:rPr>
              <w:t> </w:t>
            </w:r>
          </w:p>
        </w:tc>
        <w:tc>
          <w:tcPr>
            <w:tcW w:w="675" w:type="pct"/>
            <w:tcBorders>
              <w:top w:val="nil"/>
              <w:left w:val="nil"/>
              <w:bottom w:val="single" w:sz="4" w:space="0" w:color="auto"/>
              <w:right w:val="single" w:sz="4" w:space="0" w:color="auto"/>
            </w:tcBorders>
            <w:shd w:val="clear" w:color="000000" w:fill="FFFF00"/>
            <w:noWrap/>
            <w:vAlign w:val="bottom"/>
            <w:hideMark/>
          </w:tcPr>
          <w:p w:rsidR="00241A2A" w:rsidRPr="00241A2A" w:rsidRDefault="00241A2A" w:rsidP="00241A2A">
            <w:pPr>
              <w:rPr>
                <w:rFonts w:ascii="Arial" w:hAnsi="Arial" w:cs="Arial"/>
                <w:sz w:val="20"/>
                <w:szCs w:val="20"/>
              </w:rPr>
            </w:pPr>
            <w:r w:rsidRPr="00241A2A">
              <w:rPr>
                <w:rFonts w:ascii="Arial" w:hAnsi="Arial" w:cs="Arial"/>
                <w:sz w:val="20"/>
                <w:szCs w:val="20"/>
              </w:rPr>
              <w:t> </w:t>
            </w:r>
          </w:p>
        </w:tc>
        <w:tc>
          <w:tcPr>
            <w:tcW w:w="675" w:type="pct"/>
            <w:tcBorders>
              <w:top w:val="nil"/>
              <w:left w:val="nil"/>
              <w:bottom w:val="single" w:sz="4" w:space="0" w:color="auto"/>
              <w:right w:val="single" w:sz="4" w:space="0" w:color="auto"/>
            </w:tcBorders>
            <w:shd w:val="clear" w:color="000000" w:fill="FFFF00"/>
            <w:noWrap/>
            <w:vAlign w:val="bottom"/>
            <w:hideMark/>
          </w:tcPr>
          <w:p w:rsidR="00241A2A" w:rsidRPr="00241A2A" w:rsidRDefault="00241A2A" w:rsidP="00241A2A">
            <w:pPr>
              <w:rPr>
                <w:rFonts w:ascii="Arial" w:hAnsi="Arial" w:cs="Arial"/>
                <w:sz w:val="20"/>
                <w:szCs w:val="20"/>
              </w:rPr>
            </w:pPr>
            <w:r w:rsidRPr="00241A2A">
              <w:rPr>
                <w:rFonts w:ascii="Arial" w:hAnsi="Arial" w:cs="Arial"/>
                <w:sz w:val="20"/>
                <w:szCs w:val="20"/>
              </w:rPr>
              <w:t> </w:t>
            </w:r>
          </w:p>
        </w:tc>
        <w:tc>
          <w:tcPr>
            <w:tcW w:w="756" w:type="pct"/>
            <w:tcBorders>
              <w:top w:val="nil"/>
              <w:left w:val="nil"/>
              <w:bottom w:val="single" w:sz="4" w:space="0" w:color="auto"/>
              <w:right w:val="nil"/>
            </w:tcBorders>
            <w:shd w:val="clear" w:color="000000" w:fill="FFFF00"/>
            <w:noWrap/>
            <w:vAlign w:val="bottom"/>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 </w:t>
            </w:r>
          </w:p>
        </w:tc>
        <w:tc>
          <w:tcPr>
            <w:tcW w:w="846" w:type="pct"/>
            <w:tcBorders>
              <w:top w:val="nil"/>
              <w:left w:val="single" w:sz="4" w:space="0" w:color="auto"/>
              <w:bottom w:val="single" w:sz="4" w:space="0" w:color="auto"/>
              <w:right w:val="single" w:sz="4" w:space="0" w:color="auto"/>
            </w:tcBorders>
            <w:shd w:val="clear" w:color="000000" w:fill="FFFF00"/>
            <w:noWrap/>
            <w:vAlign w:val="bottom"/>
            <w:hideMark/>
          </w:tcPr>
          <w:p w:rsidR="00241A2A" w:rsidRPr="00241A2A" w:rsidRDefault="00241A2A" w:rsidP="00241A2A">
            <w:pPr>
              <w:rPr>
                <w:rFonts w:ascii="Arial" w:hAnsi="Arial" w:cs="Arial"/>
                <w:b/>
                <w:bCs/>
                <w:color w:val="000000"/>
                <w:sz w:val="22"/>
                <w:szCs w:val="22"/>
              </w:rPr>
            </w:pPr>
            <w:r w:rsidRPr="00241A2A">
              <w:rPr>
                <w:rFonts w:ascii="Arial" w:hAnsi="Arial" w:cs="Arial"/>
                <w:b/>
                <w:bCs/>
                <w:color w:val="000000"/>
                <w:sz w:val="22"/>
                <w:szCs w:val="22"/>
              </w:rPr>
              <w:t> </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1</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Dom Kultury Sokolniki</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168 449,41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168 449,41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GOK</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2</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Dom Kultury Wrzawy</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642 725,78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642 725,78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b. dobry</w:t>
            </w: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GOK</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3</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GOK</w:t>
            </w:r>
          </w:p>
        </w:tc>
        <w:tc>
          <w:tcPr>
            <w:tcW w:w="626" w:type="pct"/>
            <w:tcBorders>
              <w:top w:val="nil"/>
              <w:left w:val="nil"/>
              <w:bottom w:val="single" w:sz="4" w:space="0" w:color="auto"/>
              <w:right w:val="nil"/>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173 951,05 zł</w:t>
            </w:r>
          </w:p>
        </w:tc>
        <w:tc>
          <w:tcPr>
            <w:tcW w:w="675" w:type="pct"/>
            <w:tcBorders>
              <w:top w:val="nil"/>
              <w:left w:val="single" w:sz="4" w:space="0" w:color="auto"/>
              <w:bottom w:val="single" w:sz="4" w:space="0" w:color="auto"/>
              <w:right w:val="nil"/>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173 951,05 zł</w:t>
            </w:r>
          </w:p>
        </w:tc>
        <w:tc>
          <w:tcPr>
            <w:tcW w:w="675"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GOK</w:t>
            </w:r>
          </w:p>
        </w:tc>
      </w:tr>
      <w:tr w:rsidR="00241A2A" w:rsidRPr="00241A2A" w:rsidTr="00241A2A">
        <w:trPr>
          <w:trHeight w:val="76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4</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Budynek po byłym przedszkolu  Nr 2 w Gorzycach ul. 3 Maja 2</w:t>
            </w:r>
          </w:p>
        </w:tc>
        <w:tc>
          <w:tcPr>
            <w:tcW w:w="626" w:type="pct"/>
            <w:tcBorders>
              <w:top w:val="nil"/>
              <w:left w:val="nil"/>
              <w:bottom w:val="single" w:sz="4" w:space="0" w:color="auto"/>
              <w:right w:val="nil"/>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798 644,34 zł</w:t>
            </w:r>
          </w:p>
        </w:tc>
        <w:tc>
          <w:tcPr>
            <w:tcW w:w="675" w:type="pct"/>
            <w:tcBorders>
              <w:top w:val="nil"/>
              <w:left w:val="single" w:sz="4" w:space="0" w:color="auto"/>
              <w:bottom w:val="single" w:sz="4" w:space="0" w:color="auto"/>
              <w:right w:val="nil"/>
            </w:tcBorders>
            <w:shd w:val="clear" w:color="auto" w:fill="auto"/>
            <w:vAlign w:val="center"/>
            <w:hideMark/>
          </w:tcPr>
          <w:p w:rsidR="00241A2A" w:rsidRPr="00241A2A" w:rsidRDefault="00241A2A" w:rsidP="00241A2A">
            <w:pPr>
              <w:jc w:val="right"/>
              <w:rPr>
                <w:color w:val="000000"/>
                <w:sz w:val="20"/>
                <w:szCs w:val="20"/>
              </w:rPr>
            </w:pPr>
            <w:r w:rsidRPr="00241A2A">
              <w:rPr>
                <w:color w:val="000000"/>
                <w:sz w:val="20"/>
                <w:szCs w:val="20"/>
              </w:rPr>
              <w:t>798 644,34 zł</w:t>
            </w:r>
          </w:p>
        </w:tc>
        <w:tc>
          <w:tcPr>
            <w:tcW w:w="675"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KB</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dobry</w:t>
            </w: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GOK</w:t>
            </w:r>
          </w:p>
        </w:tc>
      </w:tr>
      <w:tr w:rsidR="00241A2A" w:rsidRPr="00241A2A" w:rsidTr="00241A2A">
        <w:trPr>
          <w:trHeight w:val="2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 </w:t>
            </w:r>
          </w:p>
        </w:tc>
        <w:tc>
          <w:tcPr>
            <w:tcW w:w="984" w:type="pct"/>
            <w:tcBorders>
              <w:top w:val="nil"/>
              <w:left w:val="nil"/>
              <w:bottom w:val="single" w:sz="4" w:space="0" w:color="auto"/>
              <w:right w:val="single" w:sz="4" w:space="0" w:color="auto"/>
            </w:tcBorders>
            <w:shd w:val="clear" w:color="auto" w:fill="auto"/>
            <w:hideMark/>
          </w:tcPr>
          <w:p w:rsidR="00241A2A" w:rsidRPr="00241A2A" w:rsidRDefault="00241A2A" w:rsidP="00241A2A">
            <w:pPr>
              <w:rPr>
                <w:color w:val="000000"/>
                <w:sz w:val="20"/>
                <w:szCs w:val="20"/>
              </w:rPr>
            </w:pPr>
            <w:r w:rsidRPr="00241A2A">
              <w:rPr>
                <w:color w:val="000000"/>
                <w:sz w:val="20"/>
                <w:szCs w:val="20"/>
              </w:rPr>
              <w:t> </w:t>
            </w:r>
          </w:p>
        </w:tc>
        <w:tc>
          <w:tcPr>
            <w:tcW w:w="626"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b/>
                <w:bCs/>
                <w:sz w:val="20"/>
                <w:szCs w:val="20"/>
              </w:rPr>
            </w:pPr>
            <w:r w:rsidRPr="00241A2A">
              <w:rPr>
                <w:b/>
                <w:bCs/>
                <w:sz w:val="20"/>
                <w:szCs w:val="20"/>
              </w:rPr>
              <w:t>1 783 770,58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b/>
                <w:bCs/>
                <w:sz w:val="20"/>
                <w:szCs w:val="20"/>
              </w:rPr>
            </w:pPr>
            <w:r w:rsidRPr="00241A2A">
              <w:rPr>
                <w:b/>
                <w:bCs/>
                <w:sz w:val="20"/>
                <w:szCs w:val="20"/>
              </w:rPr>
              <w:t>1 783 770,58 zł</w:t>
            </w:r>
          </w:p>
        </w:tc>
        <w:tc>
          <w:tcPr>
            <w:tcW w:w="675"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sz w:val="20"/>
                <w:szCs w:val="20"/>
              </w:rPr>
            </w:pPr>
            <w:r w:rsidRPr="00241A2A">
              <w:rPr>
                <w:sz w:val="20"/>
                <w:szCs w:val="20"/>
              </w:rPr>
              <w:t> </w:t>
            </w:r>
          </w:p>
        </w:tc>
        <w:tc>
          <w:tcPr>
            <w:tcW w:w="756" w:type="pct"/>
            <w:tcBorders>
              <w:top w:val="nil"/>
              <w:left w:val="nil"/>
              <w:bottom w:val="single" w:sz="4" w:space="0" w:color="auto"/>
              <w:right w:val="nil"/>
            </w:tcBorders>
            <w:shd w:val="clear" w:color="auto" w:fill="auto"/>
            <w:vAlign w:val="center"/>
            <w:hideMark/>
          </w:tcPr>
          <w:p w:rsidR="00241A2A" w:rsidRPr="00241A2A" w:rsidRDefault="00241A2A" w:rsidP="00241A2A">
            <w:pPr>
              <w:jc w:val="center"/>
              <w:rPr>
                <w:rFonts w:ascii="Arial" w:hAnsi="Arial" w:cs="Arial"/>
                <w:sz w:val="20"/>
                <w:szCs w:val="20"/>
              </w:rPr>
            </w:pPr>
            <w:r w:rsidRPr="00241A2A">
              <w:rPr>
                <w:rFonts w:ascii="Arial" w:hAnsi="Arial" w:cs="Arial"/>
                <w:sz w:val="20"/>
                <w:szCs w:val="20"/>
              </w:rPr>
              <w:t> </w:t>
            </w: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w:t>
            </w:r>
          </w:p>
        </w:tc>
      </w:tr>
    </w:tbl>
    <w:p w:rsidR="00241A2A" w:rsidRDefault="00241A2A" w:rsidP="006D7B68">
      <w:pPr>
        <w:pStyle w:val="Tekstpodstawowywcity"/>
        <w:spacing w:line="276" w:lineRule="auto"/>
        <w:ind w:left="0" w:firstLine="0"/>
        <w:rPr>
          <w:rFonts w:ascii="Calibri" w:hAnsi="Calibri" w:cs="Calibri"/>
          <w:b/>
          <w:sz w:val="22"/>
          <w:szCs w:val="22"/>
          <w:lang w:val="pl-PL"/>
        </w:rPr>
      </w:pPr>
    </w:p>
    <w:p w:rsidR="00BB279A" w:rsidRPr="00B41760" w:rsidRDefault="00B41760">
      <w:pPr>
        <w:rPr>
          <w:rFonts w:asciiTheme="minorHAnsi" w:hAnsiTheme="minorHAnsi"/>
        </w:rPr>
      </w:pPr>
      <w:r w:rsidRPr="00B41760">
        <w:rPr>
          <w:rFonts w:asciiTheme="minorHAnsi" w:hAnsiTheme="minorHAnsi"/>
        </w:rPr>
        <w:t>Maszyny, urządzenia i wyposażenie - 514 984,20 zł</w:t>
      </w:r>
    </w:p>
    <w:p w:rsidR="005B7716" w:rsidRPr="005B7716" w:rsidRDefault="005B7716" w:rsidP="005B7716">
      <w:pPr>
        <w:rPr>
          <w:rFonts w:asciiTheme="minorHAnsi" w:hAnsiTheme="minorHAnsi"/>
        </w:rPr>
      </w:pPr>
      <w:r w:rsidRPr="005B7716">
        <w:rPr>
          <w:rFonts w:asciiTheme="minorHAnsi" w:hAnsiTheme="minorHAnsi"/>
        </w:rPr>
        <w:t>Środki obrotowe – 20 000 zł</w:t>
      </w:r>
    </w:p>
    <w:p w:rsidR="005B7716" w:rsidRPr="005B7716" w:rsidRDefault="005B7716" w:rsidP="005B7716">
      <w:pPr>
        <w:rPr>
          <w:rFonts w:asciiTheme="minorHAnsi" w:hAnsiTheme="minorHAnsi"/>
        </w:rPr>
      </w:pPr>
      <w:r w:rsidRPr="005B7716">
        <w:rPr>
          <w:rFonts w:asciiTheme="minorHAnsi" w:hAnsiTheme="minorHAnsi"/>
        </w:rPr>
        <w:t>Mienie pracownicze – 20 000 zł</w:t>
      </w:r>
    </w:p>
    <w:p w:rsidR="005B7716" w:rsidRPr="005B7716" w:rsidRDefault="005B7716" w:rsidP="005B7716">
      <w:pPr>
        <w:rPr>
          <w:rFonts w:asciiTheme="minorHAnsi" w:hAnsiTheme="minorHAnsi"/>
        </w:rPr>
      </w:pPr>
      <w:r w:rsidRPr="005B7716">
        <w:rPr>
          <w:rFonts w:asciiTheme="minorHAnsi" w:hAnsiTheme="minorHAnsi"/>
        </w:rPr>
        <w:t>Wartości  pieniężne – 20 000 zł</w:t>
      </w:r>
    </w:p>
    <w:p w:rsidR="005B7716" w:rsidRPr="005B7716" w:rsidRDefault="005B7716" w:rsidP="005B7716">
      <w:pPr>
        <w:rPr>
          <w:rFonts w:asciiTheme="minorHAnsi" w:hAnsiTheme="minorHAnsi"/>
        </w:rPr>
      </w:pPr>
      <w:r w:rsidRPr="005B7716">
        <w:rPr>
          <w:rFonts w:asciiTheme="minorHAnsi" w:hAnsiTheme="minorHAnsi"/>
        </w:rPr>
        <w:t xml:space="preserve">Nakłady </w:t>
      </w:r>
      <w:proofErr w:type="spellStart"/>
      <w:r w:rsidRPr="005B7716">
        <w:rPr>
          <w:rFonts w:asciiTheme="minorHAnsi" w:hAnsiTheme="minorHAnsi"/>
        </w:rPr>
        <w:t>adaptacacyjne</w:t>
      </w:r>
      <w:proofErr w:type="spellEnd"/>
      <w:r w:rsidRPr="005B7716">
        <w:rPr>
          <w:rFonts w:asciiTheme="minorHAnsi" w:hAnsiTheme="minorHAnsi"/>
        </w:rPr>
        <w:t xml:space="preserve"> – 50 000 zł</w:t>
      </w:r>
    </w:p>
    <w:p w:rsidR="005B7716" w:rsidRPr="005B7716" w:rsidRDefault="005B7716" w:rsidP="005B7716">
      <w:pPr>
        <w:rPr>
          <w:rFonts w:asciiTheme="minorHAnsi" w:hAnsiTheme="minorHAnsi"/>
        </w:rPr>
      </w:pPr>
      <w:r w:rsidRPr="005B7716">
        <w:rPr>
          <w:rFonts w:asciiTheme="minorHAnsi" w:hAnsiTheme="minorHAnsi"/>
        </w:rPr>
        <w:t>Mienie osób trzecich – 20 000 zł</w:t>
      </w:r>
    </w:p>
    <w:p w:rsidR="005B7716" w:rsidRDefault="005B7716" w:rsidP="005B7716">
      <w:r>
        <w:tab/>
      </w:r>
      <w:r>
        <w:tab/>
      </w:r>
      <w:r>
        <w:tab/>
      </w:r>
      <w:r>
        <w:tab/>
      </w:r>
    </w:p>
    <w:tbl>
      <w:tblPr>
        <w:tblW w:w="5000" w:type="pct"/>
        <w:tblCellMar>
          <w:left w:w="70" w:type="dxa"/>
          <w:right w:w="70" w:type="dxa"/>
        </w:tblCellMar>
        <w:tblLook w:val="04A0" w:firstRow="1" w:lastRow="0" w:firstColumn="1" w:lastColumn="0" w:noHBand="0" w:noVBand="1"/>
      </w:tblPr>
      <w:tblGrid>
        <w:gridCol w:w="1676"/>
        <w:gridCol w:w="3978"/>
        <w:gridCol w:w="3325"/>
        <w:gridCol w:w="3604"/>
        <w:gridCol w:w="3827"/>
      </w:tblGrid>
      <w:tr w:rsidR="00241A2A" w:rsidRPr="00241A2A" w:rsidTr="005B7716">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000000" w:fill="FFCC00"/>
            <w:vAlign w:val="center"/>
            <w:hideMark/>
          </w:tcPr>
          <w:p w:rsidR="00241A2A" w:rsidRPr="00241A2A" w:rsidRDefault="00241A2A" w:rsidP="00241A2A">
            <w:pPr>
              <w:jc w:val="center"/>
              <w:rPr>
                <w:rFonts w:ascii="Arial" w:hAnsi="Arial" w:cs="Arial"/>
                <w:b/>
                <w:bCs/>
                <w:i/>
                <w:iCs/>
                <w:sz w:val="20"/>
                <w:szCs w:val="20"/>
              </w:rPr>
            </w:pPr>
            <w:r>
              <w:lastRenderedPageBreak/>
              <w:br w:type="page"/>
            </w:r>
            <w:r>
              <w:rPr>
                <w:rFonts w:ascii="Calibri" w:hAnsi="Calibri" w:cs="Calibri"/>
                <w:b/>
                <w:sz w:val="22"/>
                <w:szCs w:val="22"/>
              </w:rPr>
              <w:br w:type="page"/>
            </w:r>
            <w:r w:rsidRPr="00241A2A">
              <w:rPr>
                <w:rFonts w:ascii="Arial" w:hAnsi="Arial" w:cs="Arial"/>
                <w:b/>
                <w:bCs/>
                <w:i/>
                <w:iCs/>
                <w:sz w:val="20"/>
                <w:szCs w:val="20"/>
              </w:rPr>
              <w:t>Wykaz budowli</w:t>
            </w:r>
          </w:p>
        </w:tc>
      </w:tr>
      <w:tr w:rsidR="00241A2A" w:rsidRPr="00241A2A" w:rsidTr="005B7716">
        <w:trPr>
          <w:trHeight w:val="302"/>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Lp.</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 xml:space="preserve">Nazwa  </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xml:space="preserve">Nr </w:t>
            </w:r>
            <w:proofErr w:type="spellStart"/>
            <w:r w:rsidRPr="00241A2A">
              <w:rPr>
                <w:rFonts w:ascii="Arial" w:hAnsi="Arial" w:cs="Arial"/>
                <w:b/>
                <w:bCs/>
                <w:color w:val="000000"/>
                <w:sz w:val="20"/>
                <w:szCs w:val="20"/>
              </w:rPr>
              <w:t>inwen</w:t>
            </w:r>
            <w:proofErr w:type="spellEnd"/>
            <w:r w:rsidRPr="00241A2A">
              <w:rPr>
                <w:rFonts w:ascii="Arial" w:hAnsi="Arial" w:cs="Arial"/>
                <w:b/>
                <w:bCs/>
                <w:color w:val="000000"/>
                <w:sz w:val="20"/>
                <w:szCs w:val="20"/>
              </w:rPr>
              <w:t>.</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Wartość księgowa brutto</w:t>
            </w:r>
          </w:p>
        </w:tc>
        <w:tc>
          <w:tcPr>
            <w:tcW w:w="1166" w:type="pct"/>
            <w:tcBorders>
              <w:top w:val="single" w:sz="4" w:space="0" w:color="auto"/>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ubezpieczona jednostka</w:t>
            </w:r>
          </w:p>
        </w:tc>
      </w:tr>
      <w:tr w:rsidR="00241A2A" w:rsidRPr="00241A2A" w:rsidTr="005B7716">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241A2A" w:rsidRPr="00241A2A" w:rsidRDefault="00241A2A" w:rsidP="00241A2A">
            <w:pPr>
              <w:rPr>
                <w:rFonts w:ascii="Arial" w:hAnsi="Arial" w:cs="Arial"/>
                <w:b/>
                <w:bCs/>
                <w:sz w:val="20"/>
                <w:szCs w:val="20"/>
              </w:rPr>
            </w:pPr>
            <w:r w:rsidRPr="00241A2A">
              <w:rPr>
                <w:rFonts w:ascii="Arial" w:hAnsi="Arial" w:cs="Arial"/>
                <w:b/>
                <w:bCs/>
                <w:sz w:val="20"/>
                <w:szCs w:val="20"/>
              </w:rPr>
              <w:t>Urząd Gminy</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Ogrodzenie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291/35/74</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3 430,00</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Oświetlenie uliczne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211/27/28,30, 31/70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1 458,64</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3</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Zasilanie garaże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211/29/70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50 173,49</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4</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Sieć n/n</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210/4/87</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3 988,16</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5</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Oświetlenie osiedle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211/36/70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13 346,77</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5B7716">
        <w:trPr>
          <w:trHeight w:val="254"/>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6</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Linia kablowa</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211/18/83</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1 044,96</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7</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proofErr w:type="spellStart"/>
            <w:r w:rsidRPr="00241A2A">
              <w:rPr>
                <w:rFonts w:ascii="Arial" w:hAnsi="Arial" w:cs="Arial"/>
                <w:color w:val="000000"/>
                <w:sz w:val="20"/>
                <w:szCs w:val="20"/>
              </w:rPr>
              <w:t>Ośw</w:t>
            </w:r>
            <w:proofErr w:type="spellEnd"/>
            <w:r w:rsidRPr="00241A2A">
              <w:rPr>
                <w:rFonts w:ascii="Arial" w:hAnsi="Arial" w:cs="Arial"/>
                <w:color w:val="000000"/>
                <w:sz w:val="20"/>
                <w:szCs w:val="20"/>
              </w:rPr>
              <w:t>. Sienkiewicza</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211/47/70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3 408,38</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8</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proofErr w:type="spellStart"/>
            <w:r w:rsidRPr="00241A2A">
              <w:rPr>
                <w:rFonts w:ascii="Arial" w:hAnsi="Arial" w:cs="Arial"/>
                <w:color w:val="000000"/>
                <w:sz w:val="20"/>
                <w:szCs w:val="20"/>
              </w:rPr>
              <w:t>Ośw.Gorzyce</w:t>
            </w:r>
            <w:proofErr w:type="spellEnd"/>
            <w:r w:rsidRPr="00241A2A">
              <w:rPr>
                <w:rFonts w:ascii="Arial" w:hAnsi="Arial" w:cs="Arial"/>
                <w:color w:val="000000"/>
                <w:sz w:val="20"/>
                <w:szCs w:val="20"/>
              </w:rPr>
              <w:t>-Motycze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211/48/70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53 185,22</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9</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 xml:space="preserve">Oświetlenie drogowe </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211/66/70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32 632,18</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5B7716">
        <w:trPr>
          <w:trHeight w:val="228"/>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10</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Oświetlenie drogowe Wrzawy</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211/67,76/70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79 233,59</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11</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Oświetlenie Fantazja</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211/71/70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22 574,95</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12</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Linia średniego napięcia</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210/44/87</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30 513,44</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5B7716">
        <w:trPr>
          <w:trHeight w:val="253"/>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13</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Oświetlenie przy drodze nr 854</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211/72/70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90 709,05</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14</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Oświetlenie drogowe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211/73/70</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17 833,72</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5B7716">
        <w:trPr>
          <w:trHeight w:val="261"/>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15</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Plac zabaw Zalesie Gorzyckie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290/79/87</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99 331,16</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16</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Plac zabaw Orliska</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290/82/87</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105 088,40</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17</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Plac zabaw Furmany</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290/80/87</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79 168,66</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5B7716">
        <w:trPr>
          <w:trHeight w:val="26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18</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Plac zabaw Motycze Poduchowne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290/81/87</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104 275,70</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19</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Ogrodzenie ośrodka</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291/2/87</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29 646,94</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5B7716">
        <w:trPr>
          <w:trHeight w:val="254"/>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20</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proofErr w:type="spellStart"/>
            <w:r w:rsidRPr="00241A2A">
              <w:rPr>
                <w:rFonts w:ascii="Arial" w:hAnsi="Arial" w:cs="Arial"/>
                <w:color w:val="000000"/>
                <w:sz w:val="20"/>
                <w:szCs w:val="20"/>
              </w:rPr>
              <w:t>Biosko</w:t>
            </w:r>
            <w:proofErr w:type="spellEnd"/>
            <w:r w:rsidRPr="00241A2A">
              <w:rPr>
                <w:rFonts w:ascii="Arial" w:hAnsi="Arial" w:cs="Arial"/>
                <w:color w:val="000000"/>
                <w:sz w:val="20"/>
                <w:szCs w:val="20"/>
              </w:rPr>
              <w:t xml:space="preserve"> wielofunkcyjne Sokolniki</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290/78/87</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294 536,43</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5B7716">
        <w:trPr>
          <w:trHeight w:val="271"/>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 xml:space="preserve">Ogrodzenie budynek </w:t>
            </w:r>
            <w:proofErr w:type="spellStart"/>
            <w:r w:rsidRPr="00241A2A">
              <w:rPr>
                <w:rFonts w:ascii="Arial" w:hAnsi="Arial" w:cs="Arial"/>
                <w:color w:val="000000"/>
                <w:sz w:val="20"/>
                <w:szCs w:val="20"/>
              </w:rPr>
              <w:t>kom.Trześń</w:t>
            </w:r>
            <w:proofErr w:type="spellEnd"/>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291/43/74</w:t>
            </w:r>
          </w:p>
        </w:tc>
        <w:tc>
          <w:tcPr>
            <w:tcW w:w="1098"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29 987,88</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22</w:t>
            </w:r>
          </w:p>
        </w:tc>
        <w:tc>
          <w:tcPr>
            <w:tcW w:w="1212" w:type="pct"/>
            <w:tcBorders>
              <w:top w:val="nil"/>
              <w:left w:val="nil"/>
              <w:bottom w:val="nil"/>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proofErr w:type="spellStart"/>
            <w:r w:rsidRPr="00241A2A">
              <w:rPr>
                <w:rFonts w:ascii="Arial" w:hAnsi="Arial" w:cs="Arial"/>
                <w:color w:val="000000"/>
                <w:sz w:val="20"/>
                <w:szCs w:val="20"/>
              </w:rPr>
              <w:t>Barakowoz</w:t>
            </w:r>
            <w:proofErr w:type="spellEnd"/>
          </w:p>
        </w:tc>
        <w:tc>
          <w:tcPr>
            <w:tcW w:w="1013" w:type="pct"/>
            <w:tcBorders>
              <w:top w:val="nil"/>
              <w:left w:val="nil"/>
              <w:bottom w:val="nil"/>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806/1/87</w:t>
            </w:r>
          </w:p>
        </w:tc>
        <w:tc>
          <w:tcPr>
            <w:tcW w:w="1098" w:type="pct"/>
            <w:tcBorders>
              <w:top w:val="nil"/>
              <w:left w:val="nil"/>
              <w:bottom w:val="nil"/>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2 438,07</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23</w:t>
            </w:r>
          </w:p>
        </w:tc>
        <w:tc>
          <w:tcPr>
            <w:tcW w:w="1212" w:type="pct"/>
            <w:tcBorders>
              <w:top w:val="single" w:sz="4" w:space="0" w:color="auto"/>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kontener</w:t>
            </w:r>
          </w:p>
        </w:tc>
        <w:tc>
          <w:tcPr>
            <w:tcW w:w="1013" w:type="pct"/>
            <w:tcBorders>
              <w:top w:val="single" w:sz="4" w:space="0" w:color="auto"/>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808/18/74</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8 418,00</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24</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Wiaty przystankowe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806/20/74</w:t>
            </w:r>
          </w:p>
        </w:tc>
        <w:tc>
          <w:tcPr>
            <w:tcW w:w="1098"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41 419,00</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25</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Garaż przestawny</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906/20/74</w:t>
            </w:r>
          </w:p>
        </w:tc>
        <w:tc>
          <w:tcPr>
            <w:tcW w:w="1098"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25 215,00</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UG</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26</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OŚWIETLENIE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211/93/70</w:t>
            </w:r>
          </w:p>
        </w:tc>
        <w:tc>
          <w:tcPr>
            <w:tcW w:w="1098"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7 140,64</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27</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proofErr w:type="spellStart"/>
            <w:r w:rsidRPr="00241A2A">
              <w:rPr>
                <w:rFonts w:ascii="Arial" w:hAnsi="Arial" w:cs="Arial"/>
                <w:color w:val="000000"/>
                <w:sz w:val="20"/>
                <w:szCs w:val="20"/>
              </w:rPr>
              <w:t>Biosko</w:t>
            </w:r>
            <w:proofErr w:type="spellEnd"/>
            <w:r w:rsidRPr="00241A2A">
              <w:rPr>
                <w:rFonts w:ascii="Arial" w:hAnsi="Arial" w:cs="Arial"/>
                <w:color w:val="000000"/>
                <w:sz w:val="20"/>
                <w:szCs w:val="20"/>
              </w:rPr>
              <w:t xml:space="preserve"> Gorzyce</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290/85/87</w:t>
            </w:r>
          </w:p>
        </w:tc>
        <w:tc>
          <w:tcPr>
            <w:tcW w:w="1098"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252 095,66</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28</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Skocznia w dal Sokolniki</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290/86/87</w:t>
            </w:r>
          </w:p>
        </w:tc>
        <w:tc>
          <w:tcPr>
            <w:tcW w:w="1098"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18 946,15</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 </w:t>
            </w:r>
          </w:p>
        </w:tc>
        <w:tc>
          <w:tcPr>
            <w:tcW w:w="1212" w:type="pct"/>
            <w:tcBorders>
              <w:top w:val="nil"/>
              <w:left w:val="nil"/>
              <w:bottom w:val="single" w:sz="4" w:space="0" w:color="auto"/>
              <w:right w:val="single" w:sz="4" w:space="0" w:color="auto"/>
            </w:tcBorders>
            <w:shd w:val="clear" w:color="auto" w:fill="auto"/>
            <w:vAlign w:val="bottom"/>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 </w:t>
            </w:r>
          </w:p>
        </w:tc>
        <w:tc>
          <w:tcPr>
            <w:tcW w:w="1013" w:type="pct"/>
            <w:tcBorders>
              <w:top w:val="nil"/>
              <w:left w:val="nil"/>
              <w:bottom w:val="single" w:sz="4" w:space="0" w:color="auto"/>
              <w:right w:val="single" w:sz="4" w:space="0" w:color="auto"/>
            </w:tcBorders>
            <w:shd w:val="clear" w:color="auto" w:fill="auto"/>
            <w:noWrap/>
            <w:vAlign w:val="bottom"/>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Razem</w:t>
            </w:r>
          </w:p>
        </w:tc>
        <w:tc>
          <w:tcPr>
            <w:tcW w:w="1098" w:type="pct"/>
            <w:tcBorders>
              <w:top w:val="nil"/>
              <w:left w:val="nil"/>
              <w:bottom w:val="single" w:sz="4" w:space="0" w:color="auto"/>
              <w:right w:val="single" w:sz="4" w:space="0" w:color="auto"/>
            </w:tcBorders>
            <w:shd w:val="clear" w:color="auto" w:fill="auto"/>
            <w:noWrap/>
            <w:vAlign w:val="bottom"/>
            <w:hideMark/>
          </w:tcPr>
          <w:p w:rsidR="00241A2A" w:rsidRPr="00241A2A" w:rsidRDefault="00241A2A" w:rsidP="00241A2A">
            <w:pPr>
              <w:jc w:val="right"/>
              <w:rPr>
                <w:rFonts w:ascii="Arial" w:hAnsi="Arial" w:cs="Arial"/>
                <w:b/>
                <w:bCs/>
                <w:color w:val="000000"/>
                <w:sz w:val="20"/>
                <w:szCs w:val="20"/>
              </w:rPr>
            </w:pPr>
            <w:r w:rsidRPr="00241A2A">
              <w:rPr>
                <w:rFonts w:ascii="Arial" w:hAnsi="Arial" w:cs="Arial"/>
                <w:b/>
                <w:bCs/>
                <w:color w:val="000000"/>
                <w:sz w:val="20"/>
                <w:szCs w:val="20"/>
              </w:rPr>
              <w:t>1 501 240,24</w:t>
            </w:r>
          </w:p>
        </w:tc>
        <w:tc>
          <w:tcPr>
            <w:tcW w:w="1166"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w:t>
            </w:r>
          </w:p>
        </w:tc>
      </w:tr>
    </w:tbl>
    <w:p w:rsidR="00241A2A" w:rsidRDefault="00241A2A" w:rsidP="006D7B68">
      <w:pPr>
        <w:pStyle w:val="Tekstpodstawowywcity"/>
        <w:spacing w:line="276" w:lineRule="auto"/>
        <w:ind w:left="0" w:firstLine="0"/>
        <w:rPr>
          <w:rFonts w:ascii="Calibri" w:hAnsi="Calibri" w:cs="Calibri"/>
          <w:b/>
          <w:sz w:val="22"/>
          <w:szCs w:val="22"/>
          <w:lang w:val="pl-PL"/>
        </w:rPr>
      </w:pPr>
    </w:p>
    <w:tbl>
      <w:tblPr>
        <w:tblW w:w="5000" w:type="pct"/>
        <w:tblCellMar>
          <w:left w:w="70" w:type="dxa"/>
          <w:right w:w="70" w:type="dxa"/>
        </w:tblCellMar>
        <w:tblLook w:val="04A0" w:firstRow="1" w:lastRow="0" w:firstColumn="1" w:lastColumn="0" w:noHBand="0" w:noVBand="1"/>
      </w:tblPr>
      <w:tblGrid>
        <w:gridCol w:w="1676"/>
        <w:gridCol w:w="3978"/>
        <w:gridCol w:w="3325"/>
        <w:gridCol w:w="3604"/>
        <w:gridCol w:w="3827"/>
      </w:tblGrid>
      <w:tr w:rsidR="00241A2A" w:rsidRPr="00241A2A" w:rsidTr="00241A2A">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000000" w:fill="FFCC00"/>
            <w:vAlign w:val="center"/>
            <w:hideMark/>
          </w:tcPr>
          <w:p w:rsidR="00241A2A" w:rsidRPr="00241A2A" w:rsidRDefault="00241A2A" w:rsidP="00241A2A">
            <w:pPr>
              <w:jc w:val="center"/>
              <w:rPr>
                <w:rFonts w:ascii="Arial" w:hAnsi="Arial" w:cs="Arial"/>
                <w:b/>
                <w:bCs/>
                <w:i/>
                <w:iCs/>
                <w:sz w:val="20"/>
                <w:szCs w:val="20"/>
              </w:rPr>
            </w:pPr>
            <w:r w:rsidRPr="00241A2A">
              <w:rPr>
                <w:rFonts w:ascii="Arial" w:hAnsi="Arial" w:cs="Arial"/>
                <w:b/>
                <w:bCs/>
                <w:i/>
                <w:iCs/>
                <w:sz w:val="20"/>
                <w:szCs w:val="20"/>
              </w:rPr>
              <w:t>Wykaz budowli</w:t>
            </w:r>
          </w:p>
        </w:tc>
      </w:tr>
      <w:tr w:rsidR="00241A2A" w:rsidRPr="00241A2A" w:rsidTr="005B7716">
        <w:trPr>
          <w:trHeight w:val="278"/>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Lp.</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 xml:space="preserve">Nazwa  </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xml:space="preserve">Nr </w:t>
            </w:r>
            <w:proofErr w:type="spellStart"/>
            <w:r w:rsidRPr="00241A2A">
              <w:rPr>
                <w:rFonts w:ascii="Arial" w:hAnsi="Arial" w:cs="Arial"/>
                <w:b/>
                <w:bCs/>
                <w:color w:val="000000"/>
                <w:sz w:val="20"/>
                <w:szCs w:val="20"/>
              </w:rPr>
              <w:t>inwen</w:t>
            </w:r>
            <w:proofErr w:type="spellEnd"/>
            <w:r w:rsidRPr="00241A2A">
              <w:rPr>
                <w:rFonts w:ascii="Arial" w:hAnsi="Arial" w:cs="Arial"/>
                <w:b/>
                <w:bCs/>
                <w:color w:val="000000"/>
                <w:sz w:val="20"/>
                <w:szCs w:val="20"/>
              </w:rPr>
              <w:t>.</w:t>
            </w:r>
          </w:p>
        </w:tc>
        <w:tc>
          <w:tcPr>
            <w:tcW w:w="1098"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center"/>
              <w:rPr>
                <w:rFonts w:ascii="Arial" w:hAnsi="Arial" w:cs="Arial"/>
                <w:b/>
                <w:bCs/>
                <w:sz w:val="20"/>
                <w:szCs w:val="20"/>
              </w:rPr>
            </w:pPr>
            <w:r w:rsidRPr="00241A2A">
              <w:rPr>
                <w:rFonts w:ascii="Arial" w:hAnsi="Arial" w:cs="Arial"/>
                <w:b/>
                <w:bCs/>
                <w:sz w:val="20"/>
                <w:szCs w:val="20"/>
              </w:rPr>
              <w:t>Wartość księgowa brutto</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ubezpieczona jednostka</w:t>
            </w:r>
          </w:p>
        </w:tc>
      </w:tr>
      <w:tr w:rsidR="00241A2A" w:rsidRPr="00241A2A" w:rsidTr="00241A2A">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241A2A" w:rsidRPr="00241A2A" w:rsidRDefault="00241A2A" w:rsidP="00241A2A">
            <w:pPr>
              <w:rPr>
                <w:rFonts w:ascii="Arial" w:hAnsi="Arial" w:cs="Arial"/>
                <w:b/>
                <w:bCs/>
                <w:sz w:val="20"/>
                <w:szCs w:val="20"/>
              </w:rPr>
            </w:pPr>
            <w:r w:rsidRPr="00241A2A">
              <w:rPr>
                <w:rFonts w:ascii="Arial" w:hAnsi="Arial" w:cs="Arial"/>
                <w:b/>
                <w:bCs/>
                <w:sz w:val="20"/>
                <w:szCs w:val="20"/>
              </w:rPr>
              <w:t>ZGK</w:t>
            </w:r>
          </w:p>
        </w:tc>
      </w:tr>
      <w:tr w:rsidR="00241A2A" w:rsidRPr="00241A2A" w:rsidTr="005B7716">
        <w:trPr>
          <w:trHeight w:val="272"/>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Kanalizacja sanitarna w Orliskach</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211/87,90/70</w:t>
            </w:r>
          </w:p>
        </w:tc>
        <w:tc>
          <w:tcPr>
            <w:tcW w:w="1098"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1 323 111,02</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ZGK</w:t>
            </w:r>
          </w:p>
        </w:tc>
      </w:tr>
      <w:tr w:rsidR="00241A2A" w:rsidRPr="00241A2A" w:rsidTr="005B7716">
        <w:trPr>
          <w:trHeight w:val="261"/>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 xml:space="preserve">Kanalizacja </w:t>
            </w:r>
            <w:proofErr w:type="spellStart"/>
            <w:r w:rsidRPr="00241A2A">
              <w:rPr>
                <w:rFonts w:ascii="Arial" w:hAnsi="Arial" w:cs="Arial"/>
                <w:color w:val="000000"/>
                <w:sz w:val="20"/>
                <w:szCs w:val="20"/>
              </w:rPr>
              <w:t>sanitarnaw</w:t>
            </w:r>
            <w:proofErr w:type="spellEnd"/>
            <w:r w:rsidRPr="00241A2A">
              <w:rPr>
                <w:rFonts w:ascii="Arial" w:hAnsi="Arial" w:cs="Arial"/>
                <w:color w:val="000000"/>
                <w:sz w:val="20"/>
                <w:szCs w:val="20"/>
              </w:rPr>
              <w:t xml:space="preserve"> Zalesiu Gorzyckim</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211/88/70</w:t>
            </w:r>
          </w:p>
        </w:tc>
        <w:tc>
          <w:tcPr>
            <w:tcW w:w="1098"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1 634 988,98</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ZGK</w:t>
            </w:r>
          </w:p>
        </w:tc>
      </w:tr>
      <w:tr w:rsidR="00241A2A" w:rsidRPr="00241A2A" w:rsidTr="005B7716">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3</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Kanalizacja sanitarna Furmany</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211/89/70</w:t>
            </w:r>
          </w:p>
        </w:tc>
        <w:tc>
          <w:tcPr>
            <w:tcW w:w="1098"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3 613 287,70</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ZGK</w:t>
            </w:r>
          </w:p>
        </w:tc>
      </w:tr>
      <w:tr w:rsidR="00241A2A" w:rsidRPr="00241A2A" w:rsidTr="00241A2A">
        <w:trPr>
          <w:trHeight w:val="51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4</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Kanalizacja sanitarna Motycze Poduchowne</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211/84/70</w:t>
            </w:r>
          </w:p>
        </w:tc>
        <w:tc>
          <w:tcPr>
            <w:tcW w:w="1098"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1 627 699,05</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ZGK</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5</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Sieć wodociągowa</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21183/70</w:t>
            </w:r>
          </w:p>
        </w:tc>
        <w:tc>
          <w:tcPr>
            <w:tcW w:w="1098"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99 712,68</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ZGK</w:t>
            </w:r>
          </w:p>
        </w:tc>
      </w:tr>
      <w:tr w:rsidR="00241A2A" w:rsidRPr="00241A2A" w:rsidTr="00241A2A">
        <w:trPr>
          <w:trHeight w:val="51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7</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Kanalizacja sanitarna grawitacyjna i ciśnieniowa</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211/82/70</w:t>
            </w:r>
          </w:p>
        </w:tc>
        <w:tc>
          <w:tcPr>
            <w:tcW w:w="1098"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267 510,21</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ZGK</w:t>
            </w:r>
          </w:p>
        </w:tc>
      </w:tr>
      <w:tr w:rsidR="00241A2A" w:rsidRPr="00241A2A" w:rsidTr="005B7716">
        <w:trPr>
          <w:trHeight w:val="36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8</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 xml:space="preserve">kanalizacja </w:t>
            </w:r>
            <w:proofErr w:type="spellStart"/>
            <w:r w:rsidRPr="00241A2A">
              <w:rPr>
                <w:rFonts w:ascii="Arial" w:hAnsi="Arial" w:cs="Arial"/>
                <w:color w:val="000000"/>
                <w:sz w:val="20"/>
                <w:szCs w:val="20"/>
              </w:rPr>
              <w:t>gorzyce</w:t>
            </w:r>
            <w:proofErr w:type="spellEnd"/>
            <w:r w:rsidRPr="00241A2A">
              <w:rPr>
                <w:rFonts w:ascii="Arial" w:hAnsi="Arial" w:cs="Arial"/>
                <w:color w:val="000000"/>
                <w:sz w:val="20"/>
                <w:szCs w:val="20"/>
              </w:rPr>
              <w:t xml:space="preserve"> - </w:t>
            </w:r>
            <w:proofErr w:type="spellStart"/>
            <w:r w:rsidRPr="00241A2A">
              <w:rPr>
                <w:rFonts w:ascii="Arial" w:hAnsi="Arial" w:cs="Arial"/>
                <w:color w:val="000000"/>
                <w:sz w:val="20"/>
                <w:szCs w:val="20"/>
              </w:rPr>
              <w:t>przybyłów</w:t>
            </w:r>
            <w:proofErr w:type="spellEnd"/>
            <w:r w:rsidRPr="00241A2A">
              <w:rPr>
                <w:rFonts w:ascii="Arial" w:hAnsi="Arial" w:cs="Arial"/>
                <w:color w:val="000000"/>
                <w:sz w:val="20"/>
                <w:szCs w:val="20"/>
              </w:rPr>
              <w:t xml:space="preserve"> II</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211/91/70</w:t>
            </w:r>
          </w:p>
        </w:tc>
        <w:tc>
          <w:tcPr>
            <w:tcW w:w="1098"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746 083,31</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ZGK</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9</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 xml:space="preserve">kanalizacja </w:t>
            </w:r>
            <w:proofErr w:type="spellStart"/>
            <w:r w:rsidRPr="00241A2A">
              <w:rPr>
                <w:rFonts w:ascii="Arial" w:hAnsi="Arial" w:cs="Arial"/>
                <w:color w:val="000000"/>
                <w:sz w:val="20"/>
                <w:szCs w:val="20"/>
              </w:rPr>
              <w:t>gorzyce</w:t>
            </w:r>
            <w:proofErr w:type="spellEnd"/>
            <w:r w:rsidRPr="00241A2A">
              <w:rPr>
                <w:rFonts w:ascii="Arial" w:hAnsi="Arial" w:cs="Arial"/>
                <w:color w:val="000000"/>
                <w:sz w:val="20"/>
                <w:szCs w:val="20"/>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211/92/70</w:t>
            </w:r>
          </w:p>
        </w:tc>
        <w:tc>
          <w:tcPr>
            <w:tcW w:w="1098"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8 000,00</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ZGK</w:t>
            </w:r>
          </w:p>
        </w:tc>
      </w:tr>
      <w:tr w:rsidR="00241A2A" w:rsidRPr="00241A2A" w:rsidTr="00241A2A">
        <w:trPr>
          <w:trHeight w:val="30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10</w:t>
            </w:r>
          </w:p>
        </w:tc>
        <w:tc>
          <w:tcPr>
            <w:tcW w:w="1212" w:type="pct"/>
            <w:tcBorders>
              <w:top w:val="nil"/>
              <w:left w:val="nil"/>
              <w:bottom w:val="single" w:sz="4" w:space="0" w:color="auto"/>
              <w:right w:val="single" w:sz="4" w:space="0" w:color="auto"/>
            </w:tcBorders>
            <w:shd w:val="clear" w:color="auto" w:fill="auto"/>
            <w:vAlign w:val="center"/>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sieć wodociągowa</w:t>
            </w:r>
          </w:p>
        </w:tc>
        <w:tc>
          <w:tcPr>
            <w:tcW w:w="1013"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211/90/70</w:t>
            </w:r>
          </w:p>
        </w:tc>
        <w:tc>
          <w:tcPr>
            <w:tcW w:w="1098"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right"/>
              <w:rPr>
                <w:rFonts w:ascii="Arial" w:hAnsi="Arial" w:cs="Arial"/>
                <w:color w:val="000000"/>
                <w:sz w:val="20"/>
                <w:szCs w:val="20"/>
              </w:rPr>
            </w:pPr>
            <w:r w:rsidRPr="00241A2A">
              <w:rPr>
                <w:rFonts w:ascii="Arial" w:hAnsi="Arial" w:cs="Arial"/>
                <w:color w:val="000000"/>
                <w:sz w:val="20"/>
                <w:szCs w:val="20"/>
              </w:rPr>
              <w:t>353 396,70</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2"/>
                <w:szCs w:val="22"/>
              </w:rPr>
            </w:pPr>
            <w:r w:rsidRPr="00241A2A">
              <w:rPr>
                <w:rFonts w:ascii="Arial" w:hAnsi="Arial" w:cs="Arial"/>
                <w:b/>
                <w:bCs/>
                <w:color w:val="000000"/>
                <w:sz w:val="20"/>
                <w:szCs w:val="20"/>
              </w:rPr>
              <w:t>ZGK</w:t>
            </w:r>
          </w:p>
        </w:tc>
      </w:tr>
      <w:tr w:rsidR="00241A2A" w:rsidRPr="00241A2A" w:rsidTr="00241A2A">
        <w:trPr>
          <w:trHeight w:val="285"/>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color w:val="000000"/>
                <w:sz w:val="20"/>
                <w:szCs w:val="20"/>
              </w:rPr>
            </w:pPr>
            <w:r w:rsidRPr="00241A2A">
              <w:rPr>
                <w:rFonts w:ascii="Arial" w:hAnsi="Arial" w:cs="Arial"/>
                <w:color w:val="000000"/>
                <w:sz w:val="20"/>
                <w:szCs w:val="20"/>
              </w:rPr>
              <w:t> </w:t>
            </w:r>
          </w:p>
        </w:tc>
        <w:tc>
          <w:tcPr>
            <w:tcW w:w="1212" w:type="pct"/>
            <w:tcBorders>
              <w:top w:val="nil"/>
              <w:left w:val="nil"/>
              <w:bottom w:val="single" w:sz="4" w:space="0" w:color="auto"/>
              <w:right w:val="single" w:sz="4" w:space="0" w:color="auto"/>
            </w:tcBorders>
            <w:shd w:val="clear" w:color="auto" w:fill="auto"/>
            <w:hideMark/>
          </w:tcPr>
          <w:p w:rsidR="00241A2A" w:rsidRPr="00241A2A" w:rsidRDefault="00241A2A" w:rsidP="00241A2A">
            <w:pPr>
              <w:rPr>
                <w:rFonts w:ascii="Arial" w:hAnsi="Arial" w:cs="Arial"/>
                <w:color w:val="000000"/>
                <w:sz w:val="20"/>
                <w:szCs w:val="20"/>
              </w:rPr>
            </w:pPr>
            <w:r w:rsidRPr="00241A2A">
              <w:rPr>
                <w:rFonts w:ascii="Arial" w:hAnsi="Arial" w:cs="Arial"/>
                <w:color w:val="000000"/>
                <w:sz w:val="20"/>
                <w:szCs w:val="20"/>
              </w:rPr>
              <w:t> </w:t>
            </w:r>
          </w:p>
        </w:tc>
        <w:tc>
          <w:tcPr>
            <w:tcW w:w="1013" w:type="pct"/>
            <w:tcBorders>
              <w:top w:val="nil"/>
              <w:left w:val="nil"/>
              <w:bottom w:val="single" w:sz="4" w:space="0" w:color="auto"/>
              <w:right w:val="single" w:sz="4" w:space="0" w:color="auto"/>
            </w:tcBorders>
            <w:shd w:val="clear" w:color="auto" w:fill="auto"/>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Razem</w:t>
            </w:r>
          </w:p>
        </w:tc>
        <w:tc>
          <w:tcPr>
            <w:tcW w:w="1098" w:type="pct"/>
            <w:tcBorders>
              <w:top w:val="nil"/>
              <w:left w:val="nil"/>
              <w:bottom w:val="single" w:sz="4" w:space="0" w:color="auto"/>
              <w:right w:val="single" w:sz="4" w:space="0" w:color="auto"/>
            </w:tcBorders>
            <w:shd w:val="clear" w:color="auto" w:fill="auto"/>
            <w:noWrap/>
            <w:vAlign w:val="bottom"/>
            <w:hideMark/>
          </w:tcPr>
          <w:p w:rsidR="00241A2A" w:rsidRPr="00241A2A" w:rsidRDefault="00241A2A" w:rsidP="00241A2A">
            <w:pPr>
              <w:jc w:val="right"/>
              <w:rPr>
                <w:rFonts w:ascii="Arial" w:hAnsi="Arial" w:cs="Arial"/>
                <w:b/>
                <w:bCs/>
                <w:color w:val="000000"/>
                <w:sz w:val="20"/>
                <w:szCs w:val="20"/>
              </w:rPr>
            </w:pPr>
            <w:r w:rsidRPr="00241A2A">
              <w:rPr>
                <w:rFonts w:ascii="Arial" w:hAnsi="Arial" w:cs="Arial"/>
                <w:b/>
                <w:bCs/>
                <w:color w:val="000000"/>
                <w:sz w:val="20"/>
                <w:szCs w:val="20"/>
              </w:rPr>
              <w:t>9 673 789,65</w:t>
            </w:r>
          </w:p>
        </w:tc>
        <w:tc>
          <w:tcPr>
            <w:tcW w:w="1165" w:type="pct"/>
            <w:tcBorders>
              <w:top w:val="nil"/>
              <w:left w:val="nil"/>
              <w:bottom w:val="single" w:sz="4" w:space="0" w:color="auto"/>
              <w:right w:val="single" w:sz="4" w:space="0" w:color="auto"/>
            </w:tcBorders>
            <w:shd w:val="clear" w:color="auto" w:fill="auto"/>
            <w:noWrap/>
            <w:vAlign w:val="center"/>
            <w:hideMark/>
          </w:tcPr>
          <w:p w:rsidR="00241A2A" w:rsidRPr="00241A2A" w:rsidRDefault="00241A2A" w:rsidP="00241A2A">
            <w:pPr>
              <w:jc w:val="center"/>
              <w:rPr>
                <w:rFonts w:ascii="Arial" w:hAnsi="Arial" w:cs="Arial"/>
                <w:b/>
                <w:bCs/>
                <w:color w:val="000000"/>
                <w:sz w:val="20"/>
                <w:szCs w:val="20"/>
              </w:rPr>
            </w:pPr>
            <w:r w:rsidRPr="00241A2A">
              <w:rPr>
                <w:rFonts w:ascii="Arial" w:hAnsi="Arial" w:cs="Arial"/>
                <w:b/>
                <w:bCs/>
                <w:color w:val="000000"/>
                <w:sz w:val="20"/>
                <w:szCs w:val="20"/>
              </w:rPr>
              <w:t> </w:t>
            </w:r>
          </w:p>
        </w:tc>
      </w:tr>
    </w:tbl>
    <w:p w:rsidR="00241A2A" w:rsidRDefault="00241A2A" w:rsidP="006D7B68">
      <w:pPr>
        <w:pStyle w:val="Tekstpodstawowywcity"/>
        <w:spacing w:line="276" w:lineRule="auto"/>
        <w:ind w:left="0" w:firstLine="0"/>
        <w:rPr>
          <w:rFonts w:ascii="Calibri" w:hAnsi="Calibri" w:cs="Calibri"/>
          <w:b/>
          <w:sz w:val="22"/>
          <w:szCs w:val="22"/>
          <w:lang w:val="pl-PL"/>
        </w:rPr>
      </w:pPr>
    </w:p>
    <w:tbl>
      <w:tblPr>
        <w:tblW w:w="5000" w:type="pct"/>
        <w:tblCellMar>
          <w:left w:w="0" w:type="dxa"/>
          <w:right w:w="0" w:type="dxa"/>
        </w:tblCellMar>
        <w:tblLook w:val="04A0" w:firstRow="1" w:lastRow="0" w:firstColumn="1" w:lastColumn="0" w:noHBand="0" w:noVBand="1"/>
      </w:tblPr>
      <w:tblGrid>
        <w:gridCol w:w="1667"/>
        <w:gridCol w:w="3951"/>
        <w:gridCol w:w="3302"/>
        <w:gridCol w:w="3579"/>
        <w:gridCol w:w="3801"/>
      </w:tblGrid>
      <w:tr w:rsidR="00241A2A" w:rsidTr="00BB279A">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vAlign w:val="center"/>
            <w:hideMark/>
          </w:tcPr>
          <w:p w:rsidR="00241A2A" w:rsidRDefault="00241A2A">
            <w:pPr>
              <w:jc w:val="center"/>
              <w:rPr>
                <w:rFonts w:ascii="Arial" w:hAnsi="Arial" w:cs="Arial"/>
                <w:b/>
                <w:bCs/>
                <w:i/>
                <w:iCs/>
                <w:sz w:val="20"/>
                <w:szCs w:val="20"/>
              </w:rPr>
            </w:pPr>
            <w:r>
              <w:rPr>
                <w:rFonts w:ascii="Arial" w:hAnsi="Arial" w:cs="Arial"/>
                <w:b/>
                <w:bCs/>
                <w:i/>
                <w:iCs/>
                <w:sz w:val="20"/>
                <w:szCs w:val="20"/>
              </w:rPr>
              <w:t>Wykaz budowli</w:t>
            </w:r>
          </w:p>
        </w:tc>
      </w:tr>
      <w:tr w:rsidR="00241A2A" w:rsidTr="005B7716">
        <w:trPr>
          <w:trHeight w:val="510"/>
        </w:trPr>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pPr>
              <w:jc w:val="center"/>
              <w:rPr>
                <w:rFonts w:ascii="Arial" w:hAnsi="Arial" w:cs="Arial"/>
                <w:b/>
                <w:bCs/>
                <w:sz w:val="20"/>
                <w:szCs w:val="20"/>
              </w:rPr>
            </w:pPr>
            <w:r>
              <w:rPr>
                <w:rFonts w:ascii="Arial" w:hAnsi="Arial" w:cs="Arial"/>
                <w:b/>
                <w:bCs/>
                <w:sz w:val="20"/>
                <w:szCs w:val="20"/>
              </w:rPr>
              <w:t>Lp.</w:t>
            </w:r>
          </w:p>
        </w:tc>
        <w:tc>
          <w:tcPr>
            <w:tcW w:w="12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pPr>
              <w:jc w:val="center"/>
              <w:rPr>
                <w:rFonts w:ascii="Arial" w:hAnsi="Arial" w:cs="Arial"/>
                <w:b/>
                <w:bCs/>
                <w:sz w:val="20"/>
                <w:szCs w:val="20"/>
              </w:rPr>
            </w:pPr>
            <w:r>
              <w:rPr>
                <w:rFonts w:ascii="Arial" w:hAnsi="Arial" w:cs="Arial"/>
                <w:b/>
                <w:bCs/>
                <w:sz w:val="20"/>
                <w:szCs w:val="20"/>
              </w:rPr>
              <w:t xml:space="preserve">Nazwa  </w:t>
            </w:r>
          </w:p>
        </w:tc>
        <w:tc>
          <w:tcPr>
            <w:tcW w:w="101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b/>
                <w:bCs/>
                <w:color w:val="000000"/>
                <w:sz w:val="20"/>
                <w:szCs w:val="20"/>
              </w:rPr>
            </w:pPr>
            <w:r>
              <w:rPr>
                <w:rFonts w:ascii="Arial" w:hAnsi="Arial" w:cs="Arial"/>
                <w:b/>
                <w:bCs/>
                <w:color w:val="000000"/>
                <w:sz w:val="20"/>
                <w:szCs w:val="20"/>
              </w:rPr>
              <w:t xml:space="preserve">Nr </w:t>
            </w:r>
            <w:proofErr w:type="spellStart"/>
            <w:r>
              <w:rPr>
                <w:rFonts w:ascii="Arial" w:hAnsi="Arial" w:cs="Arial"/>
                <w:b/>
                <w:bCs/>
                <w:color w:val="000000"/>
                <w:sz w:val="20"/>
                <w:szCs w:val="20"/>
              </w:rPr>
              <w:t>inwen</w:t>
            </w:r>
            <w:proofErr w:type="spellEnd"/>
            <w:r>
              <w:rPr>
                <w:rFonts w:ascii="Arial" w:hAnsi="Arial" w:cs="Arial"/>
                <w:b/>
                <w:bCs/>
                <w:color w:val="000000"/>
                <w:sz w:val="20"/>
                <w:szCs w:val="20"/>
              </w:rPr>
              <w:t>.</w:t>
            </w:r>
          </w:p>
        </w:tc>
        <w:tc>
          <w:tcPr>
            <w:tcW w:w="10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pPr>
              <w:jc w:val="center"/>
              <w:rPr>
                <w:rFonts w:ascii="Arial" w:hAnsi="Arial" w:cs="Arial"/>
                <w:b/>
                <w:bCs/>
                <w:sz w:val="20"/>
                <w:szCs w:val="20"/>
              </w:rPr>
            </w:pPr>
            <w:r>
              <w:rPr>
                <w:rFonts w:ascii="Arial" w:hAnsi="Arial" w:cs="Arial"/>
                <w:b/>
                <w:bCs/>
                <w:sz w:val="20"/>
                <w:szCs w:val="20"/>
              </w:rPr>
              <w:t>Wartość księgowa brutto</w:t>
            </w:r>
          </w:p>
        </w:tc>
        <w:tc>
          <w:tcPr>
            <w:tcW w:w="116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b/>
                <w:bCs/>
                <w:color w:val="000000"/>
                <w:sz w:val="20"/>
                <w:szCs w:val="20"/>
              </w:rPr>
            </w:pPr>
            <w:r>
              <w:rPr>
                <w:rFonts w:ascii="Arial" w:hAnsi="Arial" w:cs="Arial"/>
                <w:b/>
                <w:bCs/>
                <w:color w:val="000000"/>
                <w:sz w:val="20"/>
                <w:szCs w:val="20"/>
              </w:rPr>
              <w:t>ubezpieczona jednostka</w:t>
            </w:r>
          </w:p>
        </w:tc>
      </w:tr>
      <w:tr w:rsidR="00241A2A" w:rsidTr="00BB279A">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241A2A" w:rsidRDefault="00241A2A">
            <w:pPr>
              <w:rPr>
                <w:rFonts w:ascii="Arial" w:hAnsi="Arial" w:cs="Arial"/>
                <w:b/>
                <w:bCs/>
                <w:sz w:val="20"/>
                <w:szCs w:val="20"/>
              </w:rPr>
            </w:pPr>
            <w:proofErr w:type="spellStart"/>
            <w:r>
              <w:rPr>
                <w:rFonts w:ascii="Arial" w:hAnsi="Arial" w:cs="Arial"/>
                <w:b/>
                <w:bCs/>
                <w:sz w:val="20"/>
                <w:szCs w:val="20"/>
              </w:rPr>
              <w:t>GOSiR</w:t>
            </w:r>
            <w:proofErr w:type="spellEnd"/>
          </w:p>
        </w:tc>
      </w:tr>
      <w:tr w:rsidR="00241A2A" w:rsidTr="005B7716">
        <w:trPr>
          <w:trHeight w:val="285"/>
        </w:trPr>
        <w:tc>
          <w:tcPr>
            <w:tcW w:w="5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color w:val="000000"/>
                <w:sz w:val="20"/>
                <w:szCs w:val="20"/>
              </w:rPr>
            </w:pPr>
            <w:r>
              <w:rPr>
                <w:rFonts w:ascii="Arial" w:hAnsi="Arial" w:cs="Arial"/>
                <w:color w:val="000000"/>
                <w:sz w:val="20"/>
                <w:szCs w:val="20"/>
              </w:rPr>
              <w:t>1</w:t>
            </w:r>
          </w:p>
        </w:tc>
        <w:tc>
          <w:tcPr>
            <w:tcW w:w="12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rPr>
                <w:rFonts w:ascii="Arial" w:hAnsi="Arial" w:cs="Arial"/>
                <w:color w:val="000000"/>
                <w:sz w:val="20"/>
                <w:szCs w:val="20"/>
              </w:rPr>
            </w:pPr>
            <w:r>
              <w:rPr>
                <w:rFonts w:ascii="Arial" w:hAnsi="Arial" w:cs="Arial"/>
                <w:color w:val="000000"/>
                <w:sz w:val="20"/>
                <w:szCs w:val="20"/>
              </w:rPr>
              <w:t>Ogrodzenie boiska</w:t>
            </w:r>
          </w:p>
        </w:tc>
        <w:tc>
          <w:tcPr>
            <w:tcW w:w="10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center"/>
              <w:rPr>
                <w:rFonts w:ascii="Arial" w:hAnsi="Arial" w:cs="Arial"/>
                <w:color w:val="000000"/>
                <w:sz w:val="20"/>
                <w:szCs w:val="20"/>
              </w:rPr>
            </w:pPr>
            <w:r>
              <w:rPr>
                <w:rFonts w:ascii="Arial" w:hAnsi="Arial" w:cs="Arial"/>
                <w:color w:val="000000"/>
                <w:sz w:val="20"/>
                <w:szCs w:val="20"/>
              </w:rPr>
              <w:t>290/13/87</w:t>
            </w:r>
          </w:p>
        </w:tc>
        <w:tc>
          <w:tcPr>
            <w:tcW w:w="10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right"/>
              <w:rPr>
                <w:rFonts w:ascii="Arial" w:hAnsi="Arial" w:cs="Arial"/>
                <w:color w:val="000000"/>
                <w:sz w:val="20"/>
                <w:szCs w:val="20"/>
              </w:rPr>
            </w:pPr>
            <w:r>
              <w:rPr>
                <w:rFonts w:ascii="Arial" w:hAnsi="Arial" w:cs="Arial"/>
                <w:color w:val="000000"/>
                <w:sz w:val="20"/>
                <w:szCs w:val="20"/>
              </w:rPr>
              <w:t>5 173,38</w:t>
            </w:r>
          </w:p>
        </w:tc>
        <w:tc>
          <w:tcPr>
            <w:tcW w:w="116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b/>
                <w:bCs/>
                <w:color w:val="000000"/>
                <w:sz w:val="20"/>
                <w:szCs w:val="20"/>
              </w:rPr>
            </w:pPr>
            <w:proofErr w:type="spellStart"/>
            <w:r>
              <w:rPr>
                <w:rFonts w:ascii="Arial" w:hAnsi="Arial" w:cs="Arial"/>
                <w:b/>
                <w:bCs/>
                <w:color w:val="000000"/>
                <w:sz w:val="20"/>
                <w:szCs w:val="20"/>
              </w:rPr>
              <w:t>GOSiR</w:t>
            </w:r>
            <w:proofErr w:type="spellEnd"/>
          </w:p>
        </w:tc>
      </w:tr>
      <w:tr w:rsidR="00241A2A" w:rsidTr="005B7716">
        <w:trPr>
          <w:trHeight w:val="285"/>
        </w:trPr>
        <w:tc>
          <w:tcPr>
            <w:tcW w:w="5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color w:val="000000"/>
                <w:sz w:val="20"/>
                <w:szCs w:val="20"/>
              </w:rPr>
            </w:pPr>
            <w:r>
              <w:rPr>
                <w:rFonts w:ascii="Arial" w:hAnsi="Arial" w:cs="Arial"/>
                <w:color w:val="000000"/>
                <w:sz w:val="20"/>
                <w:szCs w:val="20"/>
              </w:rPr>
              <w:t>2</w:t>
            </w:r>
          </w:p>
        </w:tc>
        <w:tc>
          <w:tcPr>
            <w:tcW w:w="12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rPr>
                <w:rFonts w:ascii="Arial" w:hAnsi="Arial" w:cs="Arial"/>
                <w:color w:val="000000"/>
                <w:sz w:val="20"/>
                <w:szCs w:val="20"/>
              </w:rPr>
            </w:pPr>
            <w:r>
              <w:rPr>
                <w:rFonts w:ascii="Arial" w:hAnsi="Arial" w:cs="Arial"/>
                <w:color w:val="000000"/>
                <w:sz w:val="20"/>
                <w:szCs w:val="20"/>
              </w:rPr>
              <w:t>Ogrodzenie zew. KS Stal</w:t>
            </w:r>
          </w:p>
        </w:tc>
        <w:tc>
          <w:tcPr>
            <w:tcW w:w="10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center"/>
              <w:rPr>
                <w:rFonts w:ascii="Arial" w:hAnsi="Arial" w:cs="Arial"/>
                <w:color w:val="000000"/>
                <w:sz w:val="20"/>
                <w:szCs w:val="20"/>
              </w:rPr>
            </w:pPr>
            <w:r>
              <w:rPr>
                <w:rFonts w:ascii="Arial" w:hAnsi="Arial" w:cs="Arial"/>
                <w:color w:val="000000"/>
                <w:sz w:val="20"/>
                <w:szCs w:val="20"/>
              </w:rPr>
              <w:t>291/10/87</w:t>
            </w:r>
          </w:p>
        </w:tc>
        <w:tc>
          <w:tcPr>
            <w:tcW w:w="10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right"/>
              <w:rPr>
                <w:rFonts w:ascii="Arial" w:hAnsi="Arial" w:cs="Arial"/>
                <w:color w:val="000000"/>
                <w:sz w:val="20"/>
                <w:szCs w:val="20"/>
              </w:rPr>
            </w:pPr>
            <w:r>
              <w:rPr>
                <w:rFonts w:ascii="Arial" w:hAnsi="Arial" w:cs="Arial"/>
                <w:color w:val="000000"/>
                <w:sz w:val="20"/>
                <w:szCs w:val="20"/>
              </w:rPr>
              <w:t>106 652,12</w:t>
            </w:r>
          </w:p>
        </w:tc>
        <w:tc>
          <w:tcPr>
            <w:tcW w:w="11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b/>
                <w:bCs/>
                <w:color w:val="000000"/>
                <w:sz w:val="20"/>
                <w:szCs w:val="20"/>
              </w:rPr>
            </w:pPr>
            <w:proofErr w:type="spellStart"/>
            <w:r>
              <w:rPr>
                <w:rFonts w:ascii="Arial" w:hAnsi="Arial" w:cs="Arial"/>
                <w:b/>
                <w:bCs/>
                <w:color w:val="000000"/>
                <w:sz w:val="20"/>
                <w:szCs w:val="20"/>
              </w:rPr>
              <w:t>GOSiR</w:t>
            </w:r>
            <w:proofErr w:type="spellEnd"/>
          </w:p>
        </w:tc>
      </w:tr>
      <w:tr w:rsidR="00241A2A" w:rsidTr="005B7716">
        <w:trPr>
          <w:trHeight w:val="247"/>
        </w:trPr>
        <w:tc>
          <w:tcPr>
            <w:tcW w:w="5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color w:val="000000"/>
                <w:sz w:val="20"/>
                <w:szCs w:val="20"/>
              </w:rPr>
            </w:pPr>
            <w:r>
              <w:rPr>
                <w:rFonts w:ascii="Arial" w:hAnsi="Arial" w:cs="Arial"/>
                <w:color w:val="000000"/>
                <w:sz w:val="20"/>
                <w:szCs w:val="20"/>
              </w:rPr>
              <w:t>3</w:t>
            </w:r>
          </w:p>
        </w:tc>
        <w:tc>
          <w:tcPr>
            <w:tcW w:w="12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rPr>
                <w:rFonts w:ascii="Arial" w:hAnsi="Arial" w:cs="Arial"/>
                <w:color w:val="000000"/>
                <w:sz w:val="20"/>
                <w:szCs w:val="20"/>
              </w:rPr>
            </w:pPr>
            <w:r>
              <w:rPr>
                <w:rFonts w:ascii="Arial" w:hAnsi="Arial" w:cs="Arial"/>
                <w:color w:val="000000"/>
                <w:sz w:val="20"/>
                <w:szCs w:val="20"/>
              </w:rPr>
              <w:t xml:space="preserve">Boisko do </w:t>
            </w:r>
            <w:proofErr w:type="spellStart"/>
            <w:r>
              <w:rPr>
                <w:rFonts w:ascii="Arial" w:hAnsi="Arial" w:cs="Arial"/>
                <w:color w:val="000000"/>
                <w:sz w:val="20"/>
                <w:szCs w:val="20"/>
              </w:rPr>
              <w:t>piiłki</w:t>
            </w:r>
            <w:proofErr w:type="spellEnd"/>
            <w:r>
              <w:rPr>
                <w:rFonts w:ascii="Arial" w:hAnsi="Arial" w:cs="Arial"/>
                <w:color w:val="000000"/>
                <w:sz w:val="20"/>
                <w:szCs w:val="20"/>
              </w:rPr>
              <w:t xml:space="preserve"> nożnej Gorzyce</w:t>
            </w:r>
          </w:p>
        </w:tc>
        <w:tc>
          <w:tcPr>
            <w:tcW w:w="10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center"/>
              <w:rPr>
                <w:rFonts w:ascii="Arial" w:hAnsi="Arial" w:cs="Arial"/>
                <w:color w:val="000000"/>
                <w:sz w:val="20"/>
                <w:szCs w:val="20"/>
              </w:rPr>
            </w:pPr>
            <w:r>
              <w:rPr>
                <w:rFonts w:ascii="Arial" w:hAnsi="Arial" w:cs="Arial"/>
                <w:color w:val="000000"/>
                <w:sz w:val="20"/>
                <w:szCs w:val="20"/>
              </w:rPr>
              <w:t>290/11/87</w:t>
            </w:r>
          </w:p>
        </w:tc>
        <w:tc>
          <w:tcPr>
            <w:tcW w:w="10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right"/>
              <w:rPr>
                <w:rFonts w:ascii="Arial" w:hAnsi="Arial" w:cs="Arial"/>
                <w:color w:val="000000"/>
                <w:sz w:val="20"/>
                <w:szCs w:val="20"/>
              </w:rPr>
            </w:pPr>
            <w:r>
              <w:rPr>
                <w:rFonts w:ascii="Arial" w:hAnsi="Arial" w:cs="Arial"/>
                <w:color w:val="000000"/>
                <w:sz w:val="20"/>
                <w:szCs w:val="20"/>
              </w:rPr>
              <w:t>37 693,05</w:t>
            </w:r>
          </w:p>
        </w:tc>
        <w:tc>
          <w:tcPr>
            <w:tcW w:w="11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b/>
                <w:bCs/>
                <w:color w:val="000000"/>
                <w:sz w:val="20"/>
                <w:szCs w:val="20"/>
              </w:rPr>
            </w:pPr>
            <w:proofErr w:type="spellStart"/>
            <w:r>
              <w:rPr>
                <w:rFonts w:ascii="Arial" w:hAnsi="Arial" w:cs="Arial"/>
                <w:b/>
                <w:bCs/>
                <w:color w:val="000000"/>
                <w:sz w:val="20"/>
                <w:szCs w:val="20"/>
              </w:rPr>
              <w:t>GOSiR</w:t>
            </w:r>
            <w:proofErr w:type="spellEnd"/>
          </w:p>
        </w:tc>
      </w:tr>
      <w:tr w:rsidR="00241A2A" w:rsidTr="005B7716">
        <w:trPr>
          <w:trHeight w:val="285"/>
        </w:trPr>
        <w:tc>
          <w:tcPr>
            <w:tcW w:w="5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color w:val="000000"/>
                <w:sz w:val="20"/>
                <w:szCs w:val="20"/>
              </w:rPr>
            </w:pPr>
            <w:r>
              <w:rPr>
                <w:rFonts w:ascii="Arial" w:hAnsi="Arial" w:cs="Arial"/>
                <w:color w:val="000000"/>
                <w:sz w:val="20"/>
                <w:szCs w:val="20"/>
              </w:rPr>
              <w:t>4</w:t>
            </w:r>
          </w:p>
        </w:tc>
        <w:tc>
          <w:tcPr>
            <w:tcW w:w="12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rPr>
                <w:rFonts w:ascii="Arial" w:hAnsi="Arial" w:cs="Arial"/>
                <w:color w:val="000000"/>
                <w:sz w:val="20"/>
                <w:szCs w:val="20"/>
              </w:rPr>
            </w:pPr>
            <w:r>
              <w:rPr>
                <w:rFonts w:ascii="Arial" w:hAnsi="Arial" w:cs="Arial"/>
                <w:color w:val="000000"/>
                <w:sz w:val="20"/>
                <w:szCs w:val="20"/>
              </w:rPr>
              <w:t>Widownia KS Stal Gorzyce</w:t>
            </w:r>
          </w:p>
        </w:tc>
        <w:tc>
          <w:tcPr>
            <w:tcW w:w="10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center"/>
              <w:rPr>
                <w:rFonts w:ascii="Arial" w:hAnsi="Arial" w:cs="Arial"/>
                <w:color w:val="000000"/>
                <w:sz w:val="20"/>
                <w:szCs w:val="20"/>
              </w:rPr>
            </w:pPr>
            <w:r>
              <w:rPr>
                <w:rFonts w:ascii="Arial" w:hAnsi="Arial" w:cs="Arial"/>
                <w:color w:val="000000"/>
                <w:sz w:val="20"/>
                <w:szCs w:val="20"/>
              </w:rPr>
              <w:t>290/12/87</w:t>
            </w:r>
          </w:p>
        </w:tc>
        <w:tc>
          <w:tcPr>
            <w:tcW w:w="10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right"/>
              <w:rPr>
                <w:rFonts w:ascii="Arial" w:hAnsi="Arial" w:cs="Arial"/>
                <w:color w:val="000000"/>
                <w:sz w:val="20"/>
                <w:szCs w:val="20"/>
              </w:rPr>
            </w:pPr>
            <w:r>
              <w:rPr>
                <w:rFonts w:ascii="Arial" w:hAnsi="Arial" w:cs="Arial"/>
                <w:color w:val="000000"/>
                <w:sz w:val="20"/>
                <w:szCs w:val="20"/>
              </w:rPr>
              <w:t>5 751,66</w:t>
            </w:r>
          </w:p>
        </w:tc>
        <w:tc>
          <w:tcPr>
            <w:tcW w:w="11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b/>
                <w:bCs/>
                <w:color w:val="000000"/>
                <w:sz w:val="20"/>
                <w:szCs w:val="20"/>
              </w:rPr>
            </w:pPr>
            <w:proofErr w:type="spellStart"/>
            <w:r>
              <w:rPr>
                <w:rFonts w:ascii="Arial" w:hAnsi="Arial" w:cs="Arial"/>
                <w:b/>
                <w:bCs/>
                <w:color w:val="000000"/>
                <w:sz w:val="20"/>
                <w:szCs w:val="20"/>
              </w:rPr>
              <w:t>GOSiR</w:t>
            </w:r>
            <w:proofErr w:type="spellEnd"/>
          </w:p>
        </w:tc>
      </w:tr>
      <w:tr w:rsidR="00241A2A" w:rsidTr="005B7716">
        <w:trPr>
          <w:trHeight w:val="397"/>
        </w:trPr>
        <w:tc>
          <w:tcPr>
            <w:tcW w:w="5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color w:val="000000"/>
                <w:sz w:val="20"/>
                <w:szCs w:val="20"/>
              </w:rPr>
            </w:pPr>
            <w:r>
              <w:rPr>
                <w:rFonts w:ascii="Arial" w:hAnsi="Arial" w:cs="Arial"/>
                <w:color w:val="000000"/>
                <w:sz w:val="20"/>
                <w:szCs w:val="20"/>
              </w:rPr>
              <w:t>5</w:t>
            </w:r>
          </w:p>
        </w:tc>
        <w:tc>
          <w:tcPr>
            <w:tcW w:w="12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rPr>
                <w:rFonts w:ascii="Arial" w:hAnsi="Arial" w:cs="Arial"/>
                <w:color w:val="000000"/>
                <w:sz w:val="20"/>
                <w:szCs w:val="20"/>
              </w:rPr>
            </w:pPr>
            <w:r>
              <w:rPr>
                <w:rFonts w:ascii="Arial" w:hAnsi="Arial" w:cs="Arial"/>
                <w:color w:val="000000"/>
                <w:sz w:val="20"/>
                <w:szCs w:val="20"/>
              </w:rPr>
              <w:t>Boisko do piłki nożnej Sokolniki</w:t>
            </w:r>
          </w:p>
        </w:tc>
        <w:tc>
          <w:tcPr>
            <w:tcW w:w="10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center"/>
              <w:rPr>
                <w:rFonts w:ascii="Arial" w:hAnsi="Arial" w:cs="Arial"/>
                <w:color w:val="000000"/>
                <w:sz w:val="20"/>
                <w:szCs w:val="20"/>
              </w:rPr>
            </w:pPr>
            <w:r>
              <w:rPr>
                <w:rFonts w:ascii="Arial" w:hAnsi="Arial" w:cs="Arial"/>
                <w:color w:val="000000"/>
                <w:sz w:val="20"/>
                <w:szCs w:val="20"/>
              </w:rPr>
              <w:t>290/76/87</w:t>
            </w:r>
          </w:p>
        </w:tc>
        <w:tc>
          <w:tcPr>
            <w:tcW w:w="10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Default="00241A2A" w:rsidP="00241A2A">
            <w:pPr>
              <w:jc w:val="right"/>
              <w:rPr>
                <w:rFonts w:ascii="Arial" w:hAnsi="Arial" w:cs="Arial"/>
                <w:color w:val="000000"/>
                <w:sz w:val="20"/>
                <w:szCs w:val="20"/>
              </w:rPr>
            </w:pPr>
            <w:r>
              <w:rPr>
                <w:rFonts w:ascii="Arial" w:hAnsi="Arial" w:cs="Arial"/>
                <w:color w:val="000000"/>
                <w:sz w:val="20"/>
                <w:szCs w:val="20"/>
              </w:rPr>
              <w:t>131 691,71</w:t>
            </w:r>
          </w:p>
        </w:tc>
        <w:tc>
          <w:tcPr>
            <w:tcW w:w="11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b/>
                <w:bCs/>
                <w:color w:val="000000"/>
                <w:sz w:val="20"/>
                <w:szCs w:val="20"/>
              </w:rPr>
            </w:pPr>
            <w:proofErr w:type="spellStart"/>
            <w:r>
              <w:rPr>
                <w:rFonts w:ascii="Arial" w:hAnsi="Arial" w:cs="Arial"/>
                <w:b/>
                <w:bCs/>
                <w:color w:val="000000"/>
                <w:sz w:val="20"/>
                <w:szCs w:val="20"/>
              </w:rPr>
              <w:t>GOSiR</w:t>
            </w:r>
            <w:proofErr w:type="spellEnd"/>
          </w:p>
        </w:tc>
      </w:tr>
      <w:tr w:rsidR="00241A2A" w:rsidTr="005B7716">
        <w:trPr>
          <w:trHeight w:val="285"/>
        </w:trPr>
        <w:tc>
          <w:tcPr>
            <w:tcW w:w="5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color w:val="000000"/>
                <w:sz w:val="20"/>
                <w:szCs w:val="20"/>
              </w:rPr>
            </w:pPr>
            <w:r>
              <w:rPr>
                <w:rFonts w:ascii="Arial" w:hAnsi="Arial" w:cs="Arial"/>
                <w:color w:val="000000"/>
                <w:sz w:val="20"/>
                <w:szCs w:val="20"/>
              </w:rPr>
              <w:t> </w:t>
            </w:r>
          </w:p>
        </w:tc>
        <w:tc>
          <w:tcPr>
            <w:tcW w:w="121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41A2A" w:rsidRDefault="00241A2A">
            <w:pPr>
              <w:rPr>
                <w:rFonts w:ascii="Arial" w:hAnsi="Arial" w:cs="Arial"/>
                <w:color w:val="000000"/>
                <w:sz w:val="20"/>
                <w:szCs w:val="20"/>
              </w:rPr>
            </w:pPr>
            <w:r>
              <w:rPr>
                <w:rFonts w:ascii="Arial" w:hAnsi="Arial" w:cs="Arial"/>
                <w:color w:val="000000"/>
                <w:sz w:val="20"/>
                <w:szCs w:val="20"/>
              </w:rPr>
              <w:t> </w:t>
            </w:r>
          </w:p>
        </w:tc>
        <w:tc>
          <w:tcPr>
            <w:tcW w:w="10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1A2A" w:rsidRPr="00241A2A" w:rsidRDefault="00241A2A" w:rsidP="001D26F7">
            <w:pPr>
              <w:jc w:val="center"/>
              <w:rPr>
                <w:rFonts w:ascii="Arial" w:hAnsi="Arial" w:cs="Arial"/>
                <w:b/>
                <w:color w:val="000000"/>
                <w:sz w:val="20"/>
                <w:szCs w:val="20"/>
              </w:rPr>
            </w:pPr>
            <w:r>
              <w:rPr>
                <w:rFonts w:ascii="Arial" w:hAnsi="Arial" w:cs="Arial"/>
                <w:b/>
                <w:color w:val="000000"/>
                <w:sz w:val="20"/>
                <w:szCs w:val="20"/>
              </w:rPr>
              <w:t>Razem</w:t>
            </w:r>
          </w:p>
        </w:tc>
        <w:tc>
          <w:tcPr>
            <w:tcW w:w="10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rsidP="001D26F7">
            <w:pPr>
              <w:jc w:val="right"/>
              <w:rPr>
                <w:rFonts w:ascii="Arial" w:hAnsi="Arial" w:cs="Arial"/>
                <w:b/>
                <w:bCs/>
                <w:color w:val="000000"/>
                <w:sz w:val="20"/>
                <w:szCs w:val="20"/>
              </w:rPr>
            </w:pPr>
            <w:r>
              <w:rPr>
                <w:rFonts w:ascii="Arial" w:hAnsi="Arial" w:cs="Arial"/>
                <w:b/>
                <w:bCs/>
                <w:color w:val="000000"/>
                <w:sz w:val="20"/>
                <w:szCs w:val="20"/>
              </w:rPr>
              <w:t>286 961,92</w:t>
            </w:r>
          </w:p>
        </w:tc>
        <w:tc>
          <w:tcPr>
            <w:tcW w:w="11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A2A" w:rsidRDefault="00241A2A">
            <w:pPr>
              <w:jc w:val="center"/>
              <w:rPr>
                <w:rFonts w:ascii="Arial" w:hAnsi="Arial" w:cs="Arial"/>
                <w:b/>
                <w:bCs/>
                <w:color w:val="000000"/>
                <w:sz w:val="20"/>
                <w:szCs w:val="20"/>
              </w:rPr>
            </w:pPr>
            <w:r>
              <w:rPr>
                <w:rFonts w:ascii="Arial" w:hAnsi="Arial" w:cs="Arial"/>
                <w:b/>
                <w:bCs/>
                <w:color w:val="000000"/>
                <w:sz w:val="20"/>
                <w:szCs w:val="20"/>
              </w:rPr>
              <w:t> </w:t>
            </w:r>
          </w:p>
        </w:tc>
      </w:tr>
    </w:tbl>
    <w:p w:rsidR="001D26F7" w:rsidRDefault="00241A2A" w:rsidP="006D7B68">
      <w:pPr>
        <w:pStyle w:val="Tekstpodstawowywcity"/>
        <w:spacing w:line="276" w:lineRule="auto"/>
        <w:ind w:left="0" w:firstLine="0"/>
        <w:rPr>
          <w:rFonts w:ascii="Calibri" w:hAnsi="Calibri" w:cs="Calibri"/>
          <w:b/>
          <w:sz w:val="22"/>
          <w:szCs w:val="22"/>
          <w:lang w:val="pl-PL"/>
        </w:rPr>
      </w:pPr>
      <w:r>
        <w:rPr>
          <w:rFonts w:ascii="Calibri" w:hAnsi="Calibri" w:cs="Calibri"/>
          <w:b/>
          <w:sz w:val="22"/>
          <w:szCs w:val="22"/>
          <w:lang w:val="pl-PL"/>
        </w:rPr>
        <w:t xml:space="preserve"> </w:t>
      </w:r>
    </w:p>
    <w:p w:rsidR="005B7716" w:rsidRDefault="005B7716">
      <w:r>
        <w:br w:type="page"/>
      </w:r>
    </w:p>
    <w:tbl>
      <w:tblPr>
        <w:tblW w:w="5000" w:type="pct"/>
        <w:tblCellMar>
          <w:left w:w="0" w:type="dxa"/>
          <w:right w:w="0" w:type="dxa"/>
        </w:tblCellMar>
        <w:tblLook w:val="04A0" w:firstRow="1" w:lastRow="0" w:firstColumn="1" w:lastColumn="0" w:noHBand="0" w:noVBand="1"/>
      </w:tblPr>
      <w:tblGrid>
        <w:gridCol w:w="1667"/>
        <w:gridCol w:w="3951"/>
        <w:gridCol w:w="3302"/>
        <w:gridCol w:w="3579"/>
        <w:gridCol w:w="3801"/>
      </w:tblGrid>
      <w:tr w:rsidR="001D26F7" w:rsidTr="00BB279A">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vAlign w:val="center"/>
            <w:hideMark/>
          </w:tcPr>
          <w:p w:rsidR="001D26F7" w:rsidRDefault="001D26F7">
            <w:pPr>
              <w:jc w:val="center"/>
              <w:rPr>
                <w:rFonts w:ascii="Arial" w:hAnsi="Arial" w:cs="Arial"/>
                <w:b/>
                <w:bCs/>
                <w:i/>
                <w:iCs/>
                <w:sz w:val="20"/>
                <w:szCs w:val="20"/>
              </w:rPr>
            </w:pPr>
            <w:r>
              <w:rPr>
                <w:rFonts w:ascii="Arial" w:hAnsi="Arial" w:cs="Arial"/>
                <w:b/>
                <w:bCs/>
                <w:i/>
                <w:iCs/>
                <w:sz w:val="20"/>
                <w:szCs w:val="20"/>
              </w:rPr>
              <w:lastRenderedPageBreak/>
              <w:t>Wykaz budowli</w:t>
            </w:r>
          </w:p>
        </w:tc>
      </w:tr>
      <w:tr w:rsidR="001D26F7" w:rsidTr="005B7716">
        <w:trPr>
          <w:trHeight w:val="510"/>
        </w:trPr>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b/>
                <w:bCs/>
                <w:sz w:val="20"/>
                <w:szCs w:val="20"/>
              </w:rPr>
            </w:pPr>
            <w:r>
              <w:rPr>
                <w:rFonts w:ascii="Arial" w:hAnsi="Arial" w:cs="Arial"/>
                <w:b/>
                <w:bCs/>
                <w:sz w:val="20"/>
                <w:szCs w:val="20"/>
              </w:rPr>
              <w:t>Lp.</w:t>
            </w:r>
          </w:p>
        </w:tc>
        <w:tc>
          <w:tcPr>
            <w:tcW w:w="12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b/>
                <w:bCs/>
                <w:sz w:val="20"/>
                <w:szCs w:val="20"/>
              </w:rPr>
            </w:pPr>
            <w:r>
              <w:rPr>
                <w:rFonts w:ascii="Arial" w:hAnsi="Arial" w:cs="Arial"/>
                <w:b/>
                <w:bCs/>
                <w:sz w:val="20"/>
                <w:szCs w:val="20"/>
              </w:rPr>
              <w:t xml:space="preserve">Nazwa  </w:t>
            </w:r>
          </w:p>
        </w:tc>
        <w:tc>
          <w:tcPr>
            <w:tcW w:w="101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b/>
                <w:bCs/>
                <w:color w:val="000000"/>
                <w:sz w:val="20"/>
                <w:szCs w:val="20"/>
              </w:rPr>
            </w:pPr>
            <w:r>
              <w:rPr>
                <w:rFonts w:ascii="Arial" w:hAnsi="Arial" w:cs="Arial"/>
                <w:b/>
                <w:bCs/>
                <w:color w:val="000000"/>
                <w:sz w:val="20"/>
                <w:szCs w:val="20"/>
              </w:rPr>
              <w:t xml:space="preserve">Nr </w:t>
            </w:r>
            <w:proofErr w:type="spellStart"/>
            <w:r>
              <w:rPr>
                <w:rFonts w:ascii="Arial" w:hAnsi="Arial" w:cs="Arial"/>
                <w:b/>
                <w:bCs/>
                <w:color w:val="000000"/>
                <w:sz w:val="20"/>
                <w:szCs w:val="20"/>
              </w:rPr>
              <w:t>inwen</w:t>
            </w:r>
            <w:proofErr w:type="spellEnd"/>
            <w:r>
              <w:rPr>
                <w:rFonts w:ascii="Arial" w:hAnsi="Arial" w:cs="Arial"/>
                <w:b/>
                <w:bCs/>
                <w:color w:val="000000"/>
                <w:sz w:val="20"/>
                <w:szCs w:val="20"/>
              </w:rPr>
              <w:t>.</w:t>
            </w:r>
          </w:p>
        </w:tc>
        <w:tc>
          <w:tcPr>
            <w:tcW w:w="10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b/>
                <w:bCs/>
                <w:sz w:val="20"/>
                <w:szCs w:val="20"/>
              </w:rPr>
            </w:pPr>
            <w:r>
              <w:rPr>
                <w:rFonts w:ascii="Arial" w:hAnsi="Arial" w:cs="Arial"/>
                <w:b/>
                <w:bCs/>
                <w:sz w:val="20"/>
                <w:szCs w:val="20"/>
              </w:rPr>
              <w:t>Wartość księgowa brutto</w:t>
            </w:r>
          </w:p>
        </w:tc>
        <w:tc>
          <w:tcPr>
            <w:tcW w:w="116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b/>
                <w:bCs/>
                <w:color w:val="000000"/>
                <w:sz w:val="20"/>
                <w:szCs w:val="20"/>
              </w:rPr>
            </w:pPr>
            <w:r>
              <w:rPr>
                <w:rFonts w:ascii="Arial" w:hAnsi="Arial" w:cs="Arial"/>
                <w:b/>
                <w:bCs/>
                <w:color w:val="000000"/>
                <w:sz w:val="20"/>
                <w:szCs w:val="20"/>
              </w:rPr>
              <w:t>ubezpieczona jednostka</w:t>
            </w:r>
          </w:p>
        </w:tc>
      </w:tr>
      <w:tr w:rsidR="001D26F7" w:rsidTr="00BB279A">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1D26F7" w:rsidRDefault="001D26F7">
            <w:pPr>
              <w:rPr>
                <w:rFonts w:ascii="Arial" w:hAnsi="Arial" w:cs="Arial"/>
                <w:b/>
                <w:bCs/>
                <w:sz w:val="20"/>
                <w:szCs w:val="20"/>
              </w:rPr>
            </w:pPr>
            <w:r>
              <w:rPr>
                <w:rFonts w:ascii="Arial" w:hAnsi="Arial" w:cs="Arial"/>
                <w:b/>
                <w:bCs/>
                <w:sz w:val="20"/>
                <w:szCs w:val="20"/>
              </w:rPr>
              <w:t>GOK</w:t>
            </w:r>
          </w:p>
        </w:tc>
      </w:tr>
      <w:tr w:rsidR="001D26F7" w:rsidTr="005B7716">
        <w:trPr>
          <w:trHeight w:val="285"/>
        </w:trPr>
        <w:tc>
          <w:tcPr>
            <w:tcW w:w="5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1</w:t>
            </w:r>
          </w:p>
        </w:tc>
        <w:tc>
          <w:tcPr>
            <w:tcW w:w="12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Oświetlenie DK Wrzawy</w:t>
            </w:r>
          </w:p>
        </w:tc>
        <w:tc>
          <w:tcPr>
            <w:tcW w:w="10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center"/>
              <w:rPr>
                <w:rFonts w:ascii="Arial" w:hAnsi="Arial" w:cs="Arial"/>
                <w:color w:val="000000"/>
                <w:sz w:val="20"/>
                <w:szCs w:val="20"/>
              </w:rPr>
            </w:pPr>
          </w:p>
        </w:tc>
        <w:tc>
          <w:tcPr>
            <w:tcW w:w="10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right"/>
              <w:rPr>
                <w:rFonts w:ascii="Arial" w:hAnsi="Arial" w:cs="Arial"/>
                <w:color w:val="000000"/>
                <w:sz w:val="20"/>
                <w:szCs w:val="20"/>
              </w:rPr>
            </w:pPr>
            <w:r>
              <w:rPr>
                <w:rFonts w:ascii="Arial" w:hAnsi="Arial" w:cs="Arial"/>
                <w:color w:val="000000"/>
                <w:sz w:val="20"/>
                <w:szCs w:val="20"/>
              </w:rPr>
              <w:t>51 169,08</w:t>
            </w:r>
          </w:p>
        </w:tc>
        <w:tc>
          <w:tcPr>
            <w:tcW w:w="116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b/>
                <w:bCs/>
                <w:color w:val="000000"/>
                <w:sz w:val="20"/>
                <w:szCs w:val="20"/>
              </w:rPr>
            </w:pPr>
            <w:r>
              <w:rPr>
                <w:rFonts w:ascii="Arial" w:hAnsi="Arial" w:cs="Arial"/>
                <w:b/>
                <w:bCs/>
                <w:color w:val="000000"/>
                <w:sz w:val="20"/>
                <w:szCs w:val="20"/>
              </w:rPr>
              <w:t>GOK</w:t>
            </w:r>
          </w:p>
        </w:tc>
      </w:tr>
      <w:tr w:rsidR="001D26F7" w:rsidTr="005B7716">
        <w:trPr>
          <w:trHeight w:val="510"/>
        </w:trPr>
        <w:tc>
          <w:tcPr>
            <w:tcW w:w="5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2</w:t>
            </w:r>
          </w:p>
        </w:tc>
        <w:tc>
          <w:tcPr>
            <w:tcW w:w="12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Ogrodzenie terenu przy budynku GOK ul. 3 Maja 2</w:t>
            </w:r>
          </w:p>
        </w:tc>
        <w:tc>
          <w:tcPr>
            <w:tcW w:w="10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center"/>
              <w:rPr>
                <w:rFonts w:ascii="Arial" w:hAnsi="Arial" w:cs="Arial"/>
                <w:color w:val="000000"/>
                <w:sz w:val="20"/>
                <w:szCs w:val="20"/>
              </w:rPr>
            </w:pPr>
            <w:r>
              <w:rPr>
                <w:rFonts w:ascii="Arial" w:hAnsi="Arial" w:cs="Arial"/>
                <w:color w:val="000000"/>
                <w:sz w:val="20"/>
                <w:szCs w:val="20"/>
              </w:rPr>
              <w:t>291/36/74</w:t>
            </w:r>
          </w:p>
        </w:tc>
        <w:tc>
          <w:tcPr>
            <w:tcW w:w="10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right"/>
              <w:rPr>
                <w:rFonts w:ascii="Arial" w:hAnsi="Arial" w:cs="Arial"/>
                <w:color w:val="000000"/>
                <w:sz w:val="20"/>
                <w:szCs w:val="20"/>
              </w:rPr>
            </w:pPr>
            <w:r>
              <w:rPr>
                <w:rFonts w:ascii="Arial" w:hAnsi="Arial" w:cs="Arial"/>
                <w:color w:val="000000"/>
                <w:sz w:val="20"/>
                <w:szCs w:val="20"/>
              </w:rPr>
              <w:t>181 284,50</w:t>
            </w:r>
          </w:p>
        </w:tc>
        <w:tc>
          <w:tcPr>
            <w:tcW w:w="116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b/>
                <w:bCs/>
                <w:color w:val="000000"/>
                <w:sz w:val="20"/>
                <w:szCs w:val="20"/>
              </w:rPr>
            </w:pPr>
            <w:r>
              <w:rPr>
                <w:rFonts w:ascii="Arial" w:hAnsi="Arial" w:cs="Arial"/>
                <w:b/>
                <w:bCs/>
                <w:color w:val="000000"/>
                <w:sz w:val="20"/>
                <w:szCs w:val="20"/>
              </w:rPr>
              <w:t>GOK</w:t>
            </w:r>
          </w:p>
        </w:tc>
      </w:tr>
      <w:tr w:rsidR="001D26F7" w:rsidTr="005B7716">
        <w:trPr>
          <w:trHeight w:val="510"/>
        </w:trPr>
        <w:tc>
          <w:tcPr>
            <w:tcW w:w="5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3</w:t>
            </w:r>
          </w:p>
        </w:tc>
        <w:tc>
          <w:tcPr>
            <w:tcW w:w="12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Boisko wielofunkcyjne przy </w:t>
            </w:r>
            <w:proofErr w:type="spellStart"/>
            <w:r>
              <w:rPr>
                <w:rFonts w:ascii="Arial" w:hAnsi="Arial" w:cs="Arial"/>
                <w:color w:val="000000"/>
                <w:sz w:val="20"/>
                <w:szCs w:val="20"/>
              </w:rPr>
              <w:t>bud.GOK</w:t>
            </w:r>
            <w:proofErr w:type="spellEnd"/>
            <w:r>
              <w:rPr>
                <w:rFonts w:ascii="Arial" w:hAnsi="Arial" w:cs="Arial"/>
                <w:color w:val="000000"/>
                <w:sz w:val="20"/>
                <w:szCs w:val="20"/>
              </w:rPr>
              <w:t xml:space="preserve"> ul. 3 Maja 2</w:t>
            </w:r>
          </w:p>
        </w:tc>
        <w:tc>
          <w:tcPr>
            <w:tcW w:w="10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center"/>
              <w:rPr>
                <w:rFonts w:ascii="Arial" w:hAnsi="Arial" w:cs="Arial"/>
                <w:color w:val="000000"/>
                <w:sz w:val="20"/>
                <w:szCs w:val="20"/>
              </w:rPr>
            </w:pPr>
            <w:r>
              <w:rPr>
                <w:rFonts w:ascii="Arial" w:hAnsi="Arial" w:cs="Arial"/>
                <w:color w:val="000000"/>
                <w:sz w:val="20"/>
                <w:szCs w:val="20"/>
              </w:rPr>
              <w:t>290/77/87</w:t>
            </w:r>
          </w:p>
        </w:tc>
        <w:tc>
          <w:tcPr>
            <w:tcW w:w="10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right"/>
              <w:rPr>
                <w:rFonts w:ascii="Arial" w:hAnsi="Arial" w:cs="Arial"/>
                <w:color w:val="000000"/>
                <w:sz w:val="20"/>
                <w:szCs w:val="20"/>
              </w:rPr>
            </w:pPr>
            <w:r>
              <w:rPr>
                <w:rFonts w:ascii="Arial" w:hAnsi="Arial" w:cs="Arial"/>
                <w:color w:val="000000"/>
                <w:sz w:val="20"/>
                <w:szCs w:val="20"/>
              </w:rPr>
              <w:t>109 104,37</w:t>
            </w:r>
          </w:p>
        </w:tc>
        <w:tc>
          <w:tcPr>
            <w:tcW w:w="116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b/>
                <w:bCs/>
                <w:color w:val="000000"/>
                <w:sz w:val="20"/>
                <w:szCs w:val="20"/>
              </w:rPr>
            </w:pPr>
            <w:r>
              <w:rPr>
                <w:rFonts w:ascii="Arial" w:hAnsi="Arial" w:cs="Arial"/>
                <w:b/>
                <w:bCs/>
                <w:color w:val="000000"/>
                <w:sz w:val="20"/>
                <w:szCs w:val="20"/>
              </w:rPr>
              <w:t>GOK</w:t>
            </w:r>
          </w:p>
        </w:tc>
      </w:tr>
      <w:tr w:rsidR="001D26F7" w:rsidTr="005B7716">
        <w:trPr>
          <w:trHeight w:val="291"/>
        </w:trPr>
        <w:tc>
          <w:tcPr>
            <w:tcW w:w="5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w:t>
            </w:r>
          </w:p>
        </w:tc>
        <w:tc>
          <w:tcPr>
            <w:tcW w:w="121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Ogrodzenie wokół DK Wrzawy</w:t>
            </w:r>
          </w:p>
        </w:tc>
        <w:tc>
          <w:tcPr>
            <w:tcW w:w="10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center"/>
              <w:rPr>
                <w:rFonts w:ascii="Arial" w:hAnsi="Arial" w:cs="Arial"/>
                <w:color w:val="000000"/>
                <w:sz w:val="20"/>
                <w:szCs w:val="20"/>
              </w:rPr>
            </w:pPr>
          </w:p>
        </w:tc>
        <w:tc>
          <w:tcPr>
            <w:tcW w:w="10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right"/>
              <w:rPr>
                <w:rFonts w:ascii="Arial" w:hAnsi="Arial" w:cs="Arial"/>
                <w:color w:val="000000"/>
                <w:sz w:val="20"/>
                <w:szCs w:val="20"/>
              </w:rPr>
            </w:pPr>
            <w:r>
              <w:rPr>
                <w:rFonts w:ascii="Arial" w:hAnsi="Arial" w:cs="Arial"/>
                <w:color w:val="000000"/>
                <w:sz w:val="20"/>
                <w:szCs w:val="20"/>
              </w:rPr>
              <w:t>122 501,52</w:t>
            </w:r>
          </w:p>
        </w:tc>
        <w:tc>
          <w:tcPr>
            <w:tcW w:w="11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b/>
                <w:bCs/>
                <w:color w:val="000000"/>
                <w:sz w:val="20"/>
                <w:szCs w:val="20"/>
              </w:rPr>
            </w:pPr>
            <w:r>
              <w:rPr>
                <w:rFonts w:ascii="Arial" w:hAnsi="Arial" w:cs="Arial"/>
                <w:b/>
                <w:bCs/>
                <w:color w:val="000000"/>
                <w:sz w:val="20"/>
                <w:szCs w:val="20"/>
              </w:rPr>
              <w:t>GOK</w:t>
            </w:r>
          </w:p>
        </w:tc>
      </w:tr>
      <w:tr w:rsidR="001D26F7" w:rsidTr="005B7716">
        <w:trPr>
          <w:trHeight w:val="285"/>
        </w:trPr>
        <w:tc>
          <w:tcPr>
            <w:tcW w:w="5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5</w:t>
            </w:r>
          </w:p>
        </w:tc>
        <w:tc>
          <w:tcPr>
            <w:tcW w:w="12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26F7" w:rsidRDefault="001D26F7">
            <w:pPr>
              <w:rPr>
                <w:rFonts w:ascii="Arial" w:hAnsi="Arial" w:cs="Arial"/>
                <w:color w:val="000000"/>
                <w:sz w:val="20"/>
                <w:szCs w:val="20"/>
              </w:rPr>
            </w:pPr>
            <w:r>
              <w:rPr>
                <w:rFonts w:ascii="Arial" w:hAnsi="Arial" w:cs="Arial"/>
                <w:color w:val="000000"/>
                <w:sz w:val="20"/>
                <w:szCs w:val="20"/>
              </w:rPr>
              <w:t>Scena plenerowa</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rsidP="001D26F7">
            <w:pPr>
              <w:jc w:val="center"/>
              <w:rPr>
                <w:rFonts w:ascii="Arial" w:hAnsi="Arial" w:cs="Arial"/>
                <w:color w:val="000000"/>
                <w:sz w:val="20"/>
                <w:szCs w:val="20"/>
              </w:rPr>
            </w:pPr>
            <w:r>
              <w:rPr>
                <w:rFonts w:ascii="Arial" w:hAnsi="Arial" w:cs="Arial"/>
                <w:color w:val="000000"/>
                <w:sz w:val="20"/>
                <w:szCs w:val="20"/>
              </w:rPr>
              <w:t>290/78/87</w:t>
            </w:r>
          </w:p>
        </w:tc>
        <w:tc>
          <w:tcPr>
            <w:tcW w:w="10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right"/>
              <w:rPr>
                <w:rFonts w:ascii="Arial" w:hAnsi="Arial" w:cs="Arial"/>
                <w:color w:val="000000"/>
                <w:sz w:val="20"/>
                <w:szCs w:val="20"/>
              </w:rPr>
            </w:pPr>
            <w:r>
              <w:rPr>
                <w:rFonts w:ascii="Arial" w:hAnsi="Arial" w:cs="Arial"/>
                <w:color w:val="000000"/>
                <w:sz w:val="20"/>
                <w:szCs w:val="20"/>
              </w:rPr>
              <w:t>27 990,00</w:t>
            </w:r>
          </w:p>
        </w:tc>
        <w:tc>
          <w:tcPr>
            <w:tcW w:w="11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b/>
                <w:bCs/>
                <w:color w:val="000000"/>
                <w:sz w:val="20"/>
                <w:szCs w:val="20"/>
              </w:rPr>
            </w:pPr>
            <w:r>
              <w:rPr>
                <w:rFonts w:ascii="Arial" w:hAnsi="Arial" w:cs="Arial"/>
                <w:b/>
                <w:bCs/>
                <w:color w:val="000000"/>
                <w:sz w:val="20"/>
                <w:szCs w:val="20"/>
              </w:rPr>
              <w:t>GOK</w:t>
            </w:r>
          </w:p>
        </w:tc>
      </w:tr>
      <w:tr w:rsidR="001D26F7" w:rsidTr="005B7716">
        <w:trPr>
          <w:trHeight w:val="300"/>
        </w:trPr>
        <w:tc>
          <w:tcPr>
            <w:tcW w:w="511" w:type="pct"/>
            <w:tcBorders>
              <w:top w:val="nil"/>
              <w:left w:val="nil"/>
              <w:bottom w:val="nil"/>
              <w:right w:val="nil"/>
            </w:tcBorders>
            <w:shd w:val="clear" w:color="auto" w:fill="auto"/>
            <w:noWrap/>
            <w:tcMar>
              <w:top w:w="15" w:type="dxa"/>
              <w:left w:w="15" w:type="dxa"/>
              <w:bottom w:w="0" w:type="dxa"/>
              <w:right w:w="15" w:type="dxa"/>
            </w:tcMar>
            <w:vAlign w:val="bottom"/>
            <w:hideMark/>
          </w:tcPr>
          <w:p w:rsidR="001D26F7" w:rsidRDefault="001D26F7">
            <w:pPr>
              <w:rPr>
                <w:rFonts w:ascii="Arial" w:hAnsi="Arial" w:cs="Arial"/>
                <w:color w:val="000000"/>
                <w:sz w:val="22"/>
                <w:szCs w:val="22"/>
              </w:rPr>
            </w:pPr>
          </w:p>
        </w:tc>
        <w:tc>
          <w:tcPr>
            <w:tcW w:w="1212" w:type="pct"/>
            <w:tcBorders>
              <w:top w:val="nil"/>
              <w:left w:val="nil"/>
              <w:bottom w:val="nil"/>
              <w:right w:val="nil"/>
            </w:tcBorders>
            <w:shd w:val="clear" w:color="auto" w:fill="auto"/>
            <w:noWrap/>
            <w:tcMar>
              <w:top w:w="15" w:type="dxa"/>
              <w:left w:w="15" w:type="dxa"/>
              <w:bottom w:w="0" w:type="dxa"/>
              <w:right w:w="15" w:type="dxa"/>
            </w:tcMar>
            <w:vAlign w:val="bottom"/>
            <w:hideMark/>
          </w:tcPr>
          <w:p w:rsidR="001D26F7" w:rsidRDefault="001D26F7">
            <w:pPr>
              <w:rPr>
                <w:rFonts w:ascii="Arial" w:hAnsi="Arial" w:cs="Arial"/>
                <w:color w:val="000000"/>
                <w:sz w:val="22"/>
                <w:szCs w:val="22"/>
              </w:rPr>
            </w:pPr>
          </w:p>
        </w:tc>
        <w:tc>
          <w:tcPr>
            <w:tcW w:w="101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rsidP="001D26F7">
            <w:pPr>
              <w:jc w:val="center"/>
              <w:rPr>
                <w:rFonts w:ascii="Arial" w:hAnsi="Arial" w:cs="Arial"/>
                <w:b/>
                <w:bCs/>
                <w:color w:val="000000"/>
                <w:sz w:val="20"/>
                <w:szCs w:val="20"/>
              </w:rPr>
            </w:pPr>
            <w:r>
              <w:rPr>
                <w:rFonts w:ascii="Arial" w:hAnsi="Arial" w:cs="Arial"/>
                <w:b/>
                <w:bCs/>
                <w:color w:val="000000"/>
                <w:sz w:val="20"/>
                <w:szCs w:val="20"/>
              </w:rPr>
              <w:t>Razem</w:t>
            </w:r>
          </w:p>
        </w:tc>
        <w:tc>
          <w:tcPr>
            <w:tcW w:w="10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rsidP="001D26F7">
            <w:pPr>
              <w:jc w:val="right"/>
              <w:rPr>
                <w:rFonts w:ascii="Arial" w:hAnsi="Arial" w:cs="Arial"/>
                <w:b/>
                <w:bCs/>
                <w:color w:val="000000"/>
                <w:sz w:val="20"/>
                <w:szCs w:val="20"/>
              </w:rPr>
            </w:pPr>
            <w:r>
              <w:rPr>
                <w:rFonts w:ascii="Arial" w:hAnsi="Arial" w:cs="Arial"/>
                <w:b/>
                <w:bCs/>
                <w:color w:val="000000"/>
                <w:sz w:val="20"/>
                <w:szCs w:val="20"/>
              </w:rPr>
              <w:t>492 049,47</w:t>
            </w:r>
          </w:p>
        </w:tc>
        <w:tc>
          <w:tcPr>
            <w:tcW w:w="1166" w:type="pct"/>
            <w:tcBorders>
              <w:top w:val="nil"/>
              <w:left w:val="nil"/>
              <w:bottom w:val="nil"/>
              <w:right w:val="nil"/>
            </w:tcBorders>
            <w:shd w:val="clear" w:color="auto" w:fill="auto"/>
            <w:noWrap/>
            <w:tcMar>
              <w:top w:w="15" w:type="dxa"/>
              <w:left w:w="15" w:type="dxa"/>
              <w:bottom w:w="0" w:type="dxa"/>
              <w:right w:w="15" w:type="dxa"/>
            </w:tcMar>
            <w:vAlign w:val="bottom"/>
            <w:hideMark/>
          </w:tcPr>
          <w:p w:rsidR="001D26F7" w:rsidRDefault="001D26F7">
            <w:pPr>
              <w:rPr>
                <w:rFonts w:ascii="Arial" w:hAnsi="Arial" w:cs="Arial"/>
                <w:b/>
                <w:bCs/>
                <w:color w:val="000000"/>
                <w:sz w:val="22"/>
                <w:szCs w:val="22"/>
              </w:rPr>
            </w:pPr>
          </w:p>
        </w:tc>
      </w:tr>
    </w:tbl>
    <w:p w:rsidR="006D7B68" w:rsidRDefault="001D26F7" w:rsidP="006D7B68">
      <w:pPr>
        <w:pStyle w:val="Tekstpodstawowywcity"/>
        <w:spacing w:line="276" w:lineRule="auto"/>
        <w:ind w:left="0" w:firstLine="0"/>
        <w:rPr>
          <w:rFonts w:ascii="Calibri" w:hAnsi="Calibri" w:cs="Calibri"/>
          <w:b/>
          <w:sz w:val="22"/>
          <w:szCs w:val="22"/>
          <w:lang w:val="pl-PL"/>
        </w:rPr>
      </w:pPr>
      <w:r>
        <w:rPr>
          <w:rFonts w:ascii="Calibri" w:hAnsi="Calibri" w:cs="Calibri"/>
          <w:b/>
          <w:sz w:val="22"/>
          <w:szCs w:val="22"/>
          <w:lang w:val="pl-PL"/>
        </w:rPr>
        <w:t xml:space="preserve"> </w:t>
      </w:r>
      <w:r w:rsidR="006D7B68">
        <w:rPr>
          <w:rFonts w:ascii="Calibri" w:hAnsi="Calibri" w:cs="Calibri"/>
          <w:b/>
          <w:sz w:val="22"/>
          <w:szCs w:val="22"/>
          <w:lang w:val="pl-PL"/>
        </w:rPr>
        <w:br w:type="page"/>
      </w:r>
      <w:r w:rsidR="006D7B68">
        <w:rPr>
          <w:rFonts w:ascii="Calibri" w:hAnsi="Calibri" w:cs="Calibri"/>
          <w:b/>
          <w:sz w:val="22"/>
          <w:szCs w:val="22"/>
          <w:lang w:val="pl-PL"/>
        </w:rPr>
        <w:lastRenderedPageBreak/>
        <w:t xml:space="preserve">Załącznik nr 7 – dane dotyczące ubezpieczenia sprzętu elektronicznego od wszystkich </w:t>
      </w:r>
      <w:proofErr w:type="spellStart"/>
      <w:r w:rsidR="006D7B68">
        <w:rPr>
          <w:rFonts w:ascii="Calibri" w:hAnsi="Calibri" w:cs="Calibri"/>
          <w:b/>
          <w:sz w:val="22"/>
          <w:szCs w:val="22"/>
          <w:lang w:val="pl-PL"/>
        </w:rPr>
        <w:t>ryzyk</w:t>
      </w:r>
      <w:proofErr w:type="spellEnd"/>
    </w:p>
    <w:tbl>
      <w:tblPr>
        <w:tblW w:w="5000" w:type="pct"/>
        <w:tblCellMar>
          <w:left w:w="0" w:type="dxa"/>
          <w:right w:w="0" w:type="dxa"/>
        </w:tblCellMar>
        <w:tblLook w:val="04A0" w:firstRow="1" w:lastRow="0" w:firstColumn="1" w:lastColumn="0" w:noHBand="0" w:noVBand="1"/>
      </w:tblPr>
      <w:tblGrid>
        <w:gridCol w:w="3015"/>
        <w:gridCol w:w="4355"/>
        <w:gridCol w:w="5637"/>
        <w:gridCol w:w="3293"/>
      </w:tblGrid>
      <w:tr w:rsidR="001D26F7" w:rsidTr="001D26F7">
        <w:trPr>
          <w:trHeight w:val="285"/>
        </w:trPr>
        <w:tc>
          <w:tcPr>
            <w:tcW w:w="3990" w:type="pct"/>
            <w:gridSpan w:val="3"/>
            <w:tcBorders>
              <w:top w:val="single" w:sz="4" w:space="0" w:color="auto"/>
              <w:left w:val="nil"/>
              <w:bottom w:val="single" w:sz="4" w:space="0" w:color="auto"/>
              <w:right w:val="nil"/>
            </w:tcBorders>
            <w:shd w:val="clear" w:color="000000" w:fill="FFCC00"/>
            <w:tcMar>
              <w:top w:w="15" w:type="dxa"/>
              <w:left w:w="15" w:type="dxa"/>
              <w:bottom w:w="0" w:type="dxa"/>
              <w:right w:w="15" w:type="dxa"/>
            </w:tcMar>
            <w:vAlign w:val="center"/>
            <w:hideMark/>
          </w:tcPr>
          <w:p w:rsidR="001D26F7" w:rsidRDefault="001D26F7">
            <w:pPr>
              <w:jc w:val="center"/>
              <w:rPr>
                <w:rFonts w:ascii="Arial" w:hAnsi="Arial" w:cs="Arial"/>
                <w:b/>
                <w:bCs/>
                <w:i/>
                <w:iCs/>
                <w:sz w:val="20"/>
                <w:szCs w:val="20"/>
              </w:rPr>
            </w:pPr>
            <w:r>
              <w:rPr>
                <w:rFonts w:ascii="Arial" w:hAnsi="Arial" w:cs="Arial"/>
                <w:b/>
                <w:bCs/>
                <w:i/>
                <w:iCs/>
                <w:sz w:val="20"/>
                <w:szCs w:val="20"/>
              </w:rPr>
              <w:t xml:space="preserve">Wykaz sprzętu elektronicznego </w:t>
            </w:r>
            <w:r>
              <w:rPr>
                <w:rFonts w:ascii="Arial" w:hAnsi="Arial" w:cs="Arial"/>
                <w:b/>
                <w:bCs/>
                <w:i/>
                <w:iCs/>
                <w:sz w:val="20"/>
                <w:szCs w:val="20"/>
                <w:u w:val="single"/>
              </w:rPr>
              <w:t>stacjonarnego</w:t>
            </w:r>
          </w:p>
        </w:tc>
        <w:tc>
          <w:tcPr>
            <w:tcW w:w="1010" w:type="pct"/>
            <w:tcBorders>
              <w:top w:val="single" w:sz="4" w:space="0" w:color="auto"/>
              <w:left w:val="nil"/>
              <w:bottom w:val="single" w:sz="4" w:space="0" w:color="auto"/>
              <w:right w:val="single" w:sz="4" w:space="0" w:color="auto"/>
            </w:tcBorders>
            <w:shd w:val="clear" w:color="000000" w:fill="FFCC00"/>
            <w:noWrap/>
            <w:tcMar>
              <w:top w:w="15" w:type="dxa"/>
              <w:left w:w="15" w:type="dxa"/>
              <w:bottom w:w="0" w:type="dxa"/>
              <w:right w:w="15" w:type="dxa"/>
            </w:tcMar>
            <w:vAlign w:val="bottom"/>
            <w:hideMark/>
          </w:tcPr>
          <w:p w:rsidR="001D26F7" w:rsidRDefault="001D26F7">
            <w:pPr>
              <w:rPr>
                <w:rFonts w:ascii="Arial" w:hAnsi="Arial" w:cs="Arial"/>
                <w:color w:val="000000"/>
                <w:sz w:val="20"/>
                <w:szCs w:val="20"/>
              </w:rPr>
            </w:pPr>
            <w:r>
              <w:rPr>
                <w:rFonts w:ascii="Arial" w:hAnsi="Arial" w:cs="Arial"/>
                <w:color w:val="000000"/>
                <w:sz w:val="20"/>
                <w:szCs w:val="20"/>
              </w:rPr>
              <w:t> </w:t>
            </w:r>
          </w:p>
        </w:tc>
      </w:tr>
      <w:tr w:rsidR="001D26F7" w:rsidTr="00CB3316">
        <w:trPr>
          <w:trHeight w:val="24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b/>
                <w:bCs/>
                <w:sz w:val="20"/>
                <w:szCs w:val="20"/>
              </w:rPr>
            </w:pPr>
            <w:r>
              <w:rPr>
                <w:rFonts w:ascii="Arial" w:hAnsi="Arial" w:cs="Arial"/>
                <w:b/>
                <w:bCs/>
                <w:sz w:val="20"/>
                <w:szCs w:val="20"/>
              </w:rPr>
              <w:t>Lp.</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b/>
                <w:bCs/>
                <w:sz w:val="20"/>
                <w:szCs w:val="20"/>
              </w:rPr>
            </w:pPr>
            <w:r>
              <w:rPr>
                <w:rFonts w:ascii="Arial" w:hAnsi="Arial" w:cs="Arial"/>
                <w:b/>
                <w:bCs/>
                <w:sz w:val="20"/>
                <w:szCs w:val="20"/>
              </w:rPr>
              <w:t xml:space="preserve">Nazwa  </w:t>
            </w:r>
          </w:p>
        </w:tc>
        <w:tc>
          <w:tcPr>
            <w:tcW w:w="1729" w:type="pct"/>
            <w:tcBorders>
              <w:top w:val="nil"/>
              <w:left w:val="nil"/>
              <w:bottom w:val="nil"/>
              <w:right w:val="nil"/>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b/>
                <w:bCs/>
                <w:color w:val="000000"/>
                <w:sz w:val="20"/>
                <w:szCs w:val="20"/>
              </w:rPr>
            </w:pPr>
            <w:r>
              <w:rPr>
                <w:rFonts w:ascii="Arial" w:hAnsi="Arial" w:cs="Arial"/>
                <w:b/>
                <w:bCs/>
                <w:color w:val="000000"/>
                <w:sz w:val="20"/>
                <w:szCs w:val="20"/>
              </w:rPr>
              <w:t xml:space="preserve">Nr </w:t>
            </w:r>
            <w:proofErr w:type="spellStart"/>
            <w:r>
              <w:rPr>
                <w:rFonts w:ascii="Arial" w:hAnsi="Arial" w:cs="Arial"/>
                <w:b/>
                <w:bCs/>
                <w:color w:val="000000"/>
                <w:sz w:val="20"/>
                <w:szCs w:val="20"/>
              </w:rPr>
              <w:t>inwen</w:t>
            </w:r>
            <w:proofErr w:type="spellEnd"/>
            <w:r>
              <w:rPr>
                <w:rFonts w:ascii="Arial" w:hAnsi="Arial" w:cs="Arial"/>
                <w:b/>
                <w:bCs/>
                <w:color w:val="000000"/>
                <w:sz w:val="20"/>
                <w:szCs w:val="20"/>
              </w:rPr>
              <w:t>.</w:t>
            </w:r>
          </w:p>
        </w:tc>
        <w:tc>
          <w:tcPr>
            <w:tcW w:w="101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b/>
                <w:bCs/>
                <w:sz w:val="20"/>
                <w:szCs w:val="20"/>
              </w:rPr>
            </w:pPr>
            <w:r>
              <w:rPr>
                <w:rFonts w:ascii="Arial" w:hAnsi="Arial" w:cs="Arial"/>
                <w:b/>
                <w:bCs/>
                <w:sz w:val="20"/>
                <w:szCs w:val="20"/>
              </w:rPr>
              <w:t>Wartość księgowa brutto</w:t>
            </w:r>
          </w:p>
        </w:tc>
      </w:tr>
      <w:tr w:rsidR="001D26F7" w:rsidTr="001D26F7">
        <w:trPr>
          <w:trHeight w:val="285"/>
        </w:trPr>
        <w:tc>
          <w:tcPr>
            <w:tcW w:w="5000" w:type="pct"/>
            <w:gridSpan w:val="4"/>
            <w:tcBorders>
              <w:top w:val="single" w:sz="4" w:space="0" w:color="auto"/>
              <w:left w:val="nil"/>
              <w:bottom w:val="single" w:sz="4" w:space="0" w:color="auto"/>
              <w:right w:val="single" w:sz="4" w:space="0" w:color="000000"/>
            </w:tcBorders>
            <w:shd w:val="clear" w:color="000000" w:fill="FFFF00"/>
            <w:tcMar>
              <w:top w:w="15" w:type="dxa"/>
              <w:left w:w="15" w:type="dxa"/>
              <w:bottom w:w="0" w:type="dxa"/>
              <w:right w:w="15" w:type="dxa"/>
            </w:tcMar>
            <w:vAlign w:val="center"/>
            <w:hideMark/>
          </w:tcPr>
          <w:p w:rsidR="001D26F7" w:rsidRDefault="001D26F7">
            <w:pPr>
              <w:jc w:val="center"/>
              <w:rPr>
                <w:rFonts w:ascii="Arial" w:hAnsi="Arial" w:cs="Arial"/>
                <w:b/>
                <w:bCs/>
                <w:sz w:val="20"/>
                <w:szCs w:val="20"/>
              </w:rPr>
            </w:pPr>
            <w:r>
              <w:rPr>
                <w:rFonts w:ascii="Arial" w:hAnsi="Arial" w:cs="Arial"/>
                <w:b/>
                <w:bCs/>
                <w:sz w:val="20"/>
                <w:szCs w:val="20"/>
              </w:rPr>
              <w:t> </w:t>
            </w:r>
          </w:p>
        </w:tc>
      </w:tr>
      <w:tr w:rsidR="001D26F7" w:rsidTr="001D26F7">
        <w:trPr>
          <w:trHeight w:val="28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Mikrokomputer</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491/1/91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1 575,72</w:t>
            </w:r>
          </w:p>
        </w:tc>
      </w:tr>
      <w:tr w:rsidR="001D26F7" w:rsidTr="00CB3316">
        <w:trPr>
          <w:trHeight w:val="370"/>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Stacja komp. 1 +</w:t>
            </w:r>
            <w:proofErr w:type="spellStart"/>
            <w:r>
              <w:rPr>
                <w:rFonts w:ascii="Arial" w:hAnsi="Arial" w:cs="Arial"/>
                <w:color w:val="000000"/>
                <w:sz w:val="20"/>
                <w:szCs w:val="20"/>
              </w:rPr>
              <w:t>druka</w:t>
            </w:r>
            <w:proofErr w:type="spellEnd"/>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491/4/91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1 792,18</w:t>
            </w:r>
          </w:p>
        </w:tc>
      </w:tr>
      <w:tr w:rsidR="001D26F7" w:rsidTr="00CB3316">
        <w:trPr>
          <w:trHeight w:val="27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3</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Siec komputerowa</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491/10/91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34 949,45</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4</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Zestaw komp. </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491/21/91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2 293,36</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5</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Drukarka</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491/41/91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1 980,00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6</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Drukarka</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491/42/91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3 160,00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7</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Drukarka </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491/45/91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2 474,00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8</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Serwer</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491/48/91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9 989,36</w:t>
            </w:r>
          </w:p>
        </w:tc>
      </w:tr>
      <w:tr w:rsidR="001D26F7" w:rsidTr="00CB3316">
        <w:trPr>
          <w:trHeight w:val="318"/>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9</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 2 Zestawy komp. Z drukarka </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491/57/91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1 825,12</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10</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Drukarka</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491/53/91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2 320,00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11</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Zestaw komp.</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491/58/91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2 724,00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12</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Drukarka</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491/62/91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1 750,00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13</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Zestaw komp. </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491/61/91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5 700,00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14</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Zestaw komp.</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491/63/91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9 650,00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15</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Drukarka OKI </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491/70/91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1 998,36</w:t>
            </w:r>
          </w:p>
        </w:tc>
      </w:tr>
      <w:tr w:rsidR="001D26F7" w:rsidTr="00CB3316">
        <w:trPr>
          <w:trHeight w:val="281"/>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16</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Zestaw komp. 7 szt.</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491/72/91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21 276,00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17</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Zestaw komp.</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491/73/91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460,00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18</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Zestaw komp.</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491/74/91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3 946,00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19</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Zestaw komp.</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491/75/91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2 240,00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20</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Serwer</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491/77/91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11 102,00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21</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Skaner</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491/79/91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2 183,80</w:t>
            </w:r>
          </w:p>
        </w:tc>
      </w:tr>
      <w:tr w:rsidR="001D26F7" w:rsidTr="00CB3316">
        <w:trPr>
          <w:trHeight w:val="323"/>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22</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Komputery 4 szt.</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491/80/91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7 656,00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23</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Monitory 4 </w:t>
            </w:r>
            <w:proofErr w:type="spellStart"/>
            <w:r>
              <w:rPr>
                <w:rFonts w:ascii="Arial" w:hAnsi="Arial" w:cs="Arial"/>
                <w:color w:val="000000"/>
                <w:sz w:val="20"/>
                <w:szCs w:val="20"/>
              </w:rPr>
              <w:t>szt</w:t>
            </w:r>
            <w:proofErr w:type="spellEnd"/>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491/81/91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4 392,00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24</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Drukarka 3 </w:t>
            </w:r>
            <w:proofErr w:type="spellStart"/>
            <w:r>
              <w:rPr>
                <w:rFonts w:ascii="Arial" w:hAnsi="Arial" w:cs="Arial"/>
                <w:color w:val="000000"/>
                <w:sz w:val="20"/>
                <w:szCs w:val="20"/>
              </w:rPr>
              <w:t>szt</w:t>
            </w:r>
            <w:proofErr w:type="spellEnd"/>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491/82/91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1 410,03</w:t>
            </w:r>
          </w:p>
        </w:tc>
      </w:tr>
      <w:tr w:rsidR="00CB3316" w:rsidTr="00BB279A">
        <w:trPr>
          <w:trHeight w:val="285"/>
        </w:trPr>
        <w:tc>
          <w:tcPr>
            <w:tcW w:w="3990" w:type="pct"/>
            <w:gridSpan w:val="3"/>
            <w:tcBorders>
              <w:top w:val="single" w:sz="4" w:space="0" w:color="auto"/>
              <w:left w:val="nil"/>
              <w:bottom w:val="single" w:sz="4" w:space="0" w:color="auto"/>
              <w:right w:val="nil"/>
            </w:tcBorders>
            <w:shd w:val="clear" w:color="000000" w:fill="FFCC00"/>
            <w:tcMar>
              <w:top w:w="15" w:type="dxa"/>
              <w:left w:w="15" w:type="dxa"/>
              <w:bottom w:w="0" w:type="dxa"/>
              <w:right w:w="15" w:type="dxa"/>
            </w:tcMar>
            <w:vAlign w:val="center"/>
            <w:hideMark/>
          </w:tcPr>
          <w:p w:rsidR="00CB3316" w:rsidRDefault="00CB3316" w:rsidP="00BB279A">
            <w:pPr>
              <w:jc w:val="center"/>
              <w:rPr>
                <w:rFonts w:ascii="Arial" w:hAnsi="Arial" w:cs="Arial"/>
                <w:b/>
                <w:bCs/>
                <w:i/>
                <w:iCs/>
                <w:sz w:val="20"/>
                <w:szCs w:val="20"/>
              </w:rPr>
            </w:pPr>
            <w:r>
              <w:rPr>
                <w:rFonts w:ascii="Arial" w:hAnsi="Arial" w:cs="Arial"/>
                <w:b/>
                <w:bCs/>
                <w:i/>
                <w:iCs/>
                <w:sz w:val="20"/>
                <w:szCs w:val="20"/>
              </w:rPr>
              <w:lastRenderedPageBreak/>
              <w:t xml:space="preserve">Wykaz sprzętu elektronicznego </w:t>
            </w:r>
            <w:r>
              <w:rPr>
                <w:rFonts w:ascii="Arial" w:hAnsi="Arial" w:cs="Arial"/>
                <w:b/>
                <w:bCs/>
                <w:i/>
                <w:iCs/>
                <w:sz w:val="20"/>
                <w:szCs w:val="20"/>
                <w:u w:val="single"/>
              </w:rPr>
              <w:t>stacjonarnego</w:t>
            </w:r>
          </w:p>
        </w:tc>
        <w:tc>
          <w:tcPr>
            <w:tcW w:w="1010" w:type="pct"/>
            <w:tcBorders>
              <w:top w:val="single" w:sz="4" w:space="0" w:color="auto"/>
              <w:left w:val="nil"/>
              <w:bottom w:val="single" w:sz="4" w:space="0" w:color="auto"/>
              <w:right w:val="single" w:sz="4" w:space="0" w:color="auto"/>
            </w:tcBorders>
            <w:shd w:val="clear" w:color="000000" w:fill="FFCC00"/>
            <w:noWrap/>
            <w:tcMar>
              <w:top w:w="15" w:type="dxa"/>
              <w:left w:w="15" w:type="dxa"/>
              <w:bottom w:w="0" w:type="dxa"/>
              <w:right w:w="15" w:type="dxa"/>
            </w:tcMar>
            <w:vAlign w:val="bottom"/>
            <w:hideMark/>
          </w:tcPr>
          <w:p w:rsidR="00CB3316" w:rsidRDefault="00CB3316" w:rsidP="00BB279A">
            <w:pPr>
              <w:rPr>
                <w:rFonts w:ascii="Arial" w:hAnsi="Arial" w:cs="Arial"/>
                <w:color w:val="000000"/>
                <w:sz w:val="20"/>
                <w:szCs w:val="20"/>
              </w:rPr>
            </w:pPr>
            <w:r>
              <w:rPr>
                <w:rFonts w:ascii="Arial" w:hAnsi="Arial" w:cs="Arial"/>
                <w:color w:val="000000"/>
                <w:sz w:val="20"/>
                <w:szCs w:val="20"/>
              </w:rPr>
              <w:t> </w:t>
            </w:r>
          </w:p>
        </w:tc>
      </w:tr>
      <w:tr w:rsidR="00CB3316" w:rsidTr="00BB279A">
        <w:trPr>
          <w:trHeight w:val="24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B3316" w:rsidRDefault="00CB3316" w:rsidP="00BB279A">
            <w:pPr>
              <w:jc w:val="center"/>
              <w:rPr>
                <w:rFonts w:ascii="Arial" w:hAnsi="Arial" w:cs="Arial"/>
                <w:b/>
                <w:bCs/>
                <w:sz w:val="20"/>
                <w:szCs w:val="20"/>
              </w:rPr>
            </w:pPr>
            <w:r>
              <w:rPr>
                <w:rFonts w:ascii="Arial" w:hAnsi="Arial" w:cs="Arial"/>
                <w:b/>
                <w:bCs/>
                <w:sz w:val="20"/>
                <w:szCs w:val="20"/>
              </w:rPr>
              <w:t>Lp.</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3316" w:rsidRDefault="00CB3316" w:rsidP="00BB279A">
            <w:pPr>
              <w:jc w:val="center"/>
              <w:rPr>
                <w:rFonts w:ascii="Arial" w:hAnsi="Arial" w:cs="Arial"/>
                <w:b/>
                <w:bCs/>
                <w:sz w:val="20"/>
                <w:szCs w:val="20"/>
              </w:rPr>
            </w:pPr>
            <w:r>
              <w:rPr>
                <w:rFonts w:ascii="Arial" w:hAnsi="Arial" w:cs="Arial"/>
                <w:b/>
                <w:bCs/>
                <w:sz w:val="20"/>
                <w:szCs w:val="20"/>
              </w:rPr>
              <w:t xml:space="preserve">Nazwa  </w:t>
            </w:r>
          </w:p>
        </w:tc>
        <w:tc>
          <w:tcPr>
            <w:tcW w:w="1729" w:type="pct"/>
            <w:tcBorders>
              <w:top w:val="nil"/>
              <w:left w:val="nil"/>
              <w:bottom w:val="nil"/>
              <w:right w:val="nil"/>
            </w:tcBorders>
            <w:shd w:val="clear" w:color="auto" w:fill="auto"/>
            <w:noWrap/>
            <w:tcMar>
              <w:top w:w="15" w:type="dxa"/>
              <w:left w:w="15" w:type="dxa"/>
              <w:bottom w:w="0" w:type="dxa"/>
              <w:right w:w="15" w:type="dxa"/>
            </w:tcMar>
            <w:vAlign w:val="center"/>
            <w:hideMark/>
          </w:tcPr>
          <w:p w:rsidR="00CB3316" w:rsidRDefault="00CB3316" w:rsidP="00BB279A">
            <w:pPr>
              <w:jc w:val="center"/>
              <w:rPr>
                <w:rFonts w:ascii="Arial" w:hAnsi="Arial" w:cs="Arial"/>
                <w:b/>
                <w:bCs/>
                <w:color w:val="000000"/>
                <w:sz w:val="20"/>
                <w:szCs w:val="20"/>
              </w:rPr>
            </w:pPr>
            <w:r>
              <w:rPr>
                <w:rFonts w:ascii="Arial" w:hAnsi="Arial" w:cs="Arial"/>
                <w:b/>
                <w:bCs/>
                <w:color w:val="000000"/>
                <w:sz w:val="20"/>
                <w:szCs w:val="20"/>
              </w:rPr>
              <w:t xml:space="preserve">Nr </w:t>
            </w:r>
            <w:proofErr w:type="spellStart"/>
            <w:r>
              <w:rPr>
                <w:rFonts w:ascii="Arial" w:hAnsi="Arial" w:cs="Arial"/>
                <w:b/>
                <w:bCs/>
                <w:color w:val="000000"/>
                <w:sz w:val="20"/>
                <w:szCs w:val="20"/>
              </w:rPr>
              <w:t>inwen</w:t>
            </w:r>
            <w:proofErr w:type="spellEnd"/>
            <w:r>
              <w:rPr>
                <w:rFonts w:ascii="Arial" w:hAnsi="Arial" w:cs="Arial"/>
                <w:b/>
                <w:bCs/>
                <w:color w:val="000000"/>
                <w:sz w:val="20"/>
                <w:szCs w:val="20"/>
              </w:rPr>
              <w:t>.</w:t>
            </w:r>
          </w:p>
        </w:tc>
        <w:tc>
          <w:tcPr>
            <w:tcW w:w="101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B3316" w:rsidRDefault="00CB3316" w:rsidP="00BB279A">
            <w:pPr>
              <w:jc w:val="center"/>
              <w:rPr>
                <w:rFonts w:ascii="Arial" w:hAnsi="Arial" w:cs="Arial"/>
                <w:b/>
                <w:bCs/>
                <w:sz w:val="20"/>
                <w:szCs w:val="20"/>
              </w:rPr>
            </w:pPr>
            <w:r>
              <w:rPr>
                <w:rFonts w:ascii="Arial" w:hAnsi="Arial" w:cs="Arial"/>
                <w:b/>
                <w:bCs/>
                <w:sz w:val="20"/>
                <w:szCs w:val="20"/>
              </w:rPr>
              <w:t>Wartość księgowa brutto</w:t>
            </w:r>
          </w:p>
        </w:tc>
      </w:tr>
      <w:tr w:rsidR="00CB3316" w:rsidTr="00BB279A">
        <w:trPr>
          <w:trHeight w:val="285"/>
        </w:trPr>
        <w:tc>
          <w:tcPr>
            <w:tcW w:w="5000" w:type="pct"/>
            <w:gridSpan w:val="4"/>
            <w:tcBorders>
              <w:top w:val="single" w:sz="4" w:space="0" w:color="auto"/>
              <w:left w:val="nil"/>
              <w:bottom w:val="single" w:sz="4" w:space="0" w:color="auto"/>
              <w:right w:val="single" w:sz="4" w:space="0" w:color="000000"/>
            </w:tcBorders>
            <w:shd w:val="clear" w:color="000000" w:fill="FFFF00"/>
            <w:tcMar>
              <w:top w:w="15" w:type="dxa"/>
              <w:left w:w="15" w:type="dxa"/>
              <w:bottom w:w="0" w:type="dxa"/>
              <w:right w:w="15" w:type="dxa"/>
            </w:tcMar>
            <w:vAlign w:val="center"/>
            <w:hideMark/>
          </w:tcPr>
          <w:p w:rsidR="00CB3316" w:rsidRDefault="00CB3316" w:rsidP="00BB279A">
            <w:pPr>
              <w:jc w:val="center"/>
              <w:rPr>
                <w:rFonts w:ascii="Arial" w:hAnsi="Arial" w:cs="Arial"/>
                <w:b/>
                <w:bCs/>
                <w:sz w:val="20"/>
                <w:szCs w:val="20"/>
              </w:rPr>
            </w:pPr>
            <w:r>
              <w:rPr>
                <w:rFonts w:ascii="Arial" w:hAnsi="Arial" w:cs="Arial"/>
                <w:b/>
                <w:bCs/>
                <w:sz w:val="20"/>
                <w:szCs w:val="20"/>
              </w:rPr>
              <w:t> </w:t>
            </w:r>
          </w:p>
        </w:tc>
      </w:tr>
      <w:tr w:rsidR="001D26F7" w:rsidTr="00CB3316">
        <w:trPr>
          <w:trHeight w:val="307"/>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25</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proofErr w:type="spellStart"/>
            <w:r>
              <w:rPr>
                <w:rFonts w:ascii="Arial" w:hAnsi="Arial" w:cs="Arial"/>
                <w:color w:val="000000"/>
                <w:sz w:val="20"/>
                <w:szCs w:val="20"/>
              </w:rPr>
              <w:t>Urzadzenie</w:t>
            </w:r>
            <w:proofErr w:type="spellEnd"/>
            <w:r>
              <w:rPr>
                <w:rFonts w:ascii="Arial" w:hAnsi="Arial" w:cs="Arial"/>
                <w:color w:val="000000"/>
                <w:sz w:val="20"/>
                <w:szCs w:val="20"/>
              </w:rPr>
              <w:t xml:space="preserve"> wielofunkcyjne</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491/83/91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1 499,97</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26</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Drukarka</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491/84/91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8 050,00</w:t>
            </w:r>
          </w:p>
        </w:tc>
      </w:tr>
      <w:tr w:rsidR="001D26F7" w:rsidTr="001D26F7">
        <w:trPr>
          <w:trHeight w:val="31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27</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Komputery </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491/85/91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4 200,00</w:t>
            </w:r>
          </w:p>
        </w:tc>
      </w:tr>
      <w:tr w:rsidR="001D26F7" w:rsidTr="00CB3316">
        <w:trPr>
          <w:trHeight w:val="320"/>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28</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Zestaw komp. Zasiłki</w:t>
            </w:r>
          </w:p>
        </w:tc>
        <w:tc>
          <w:tcPr>
            <w:tcW w:w="17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491/86/91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3 650,00</w:t>
            </w:r>
          </w:p>
        </w:tc>
      </w:tr>
      <w:tr w:rsidR="001D26F7" w:rsidTr="001D26F7">
        <w:trPr>
          <w:trHeight w:val="285"/>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29</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 xml:space="preserve">Zestaw </w:t>
            </w:r>
            <w:proofErr w:type="spellStart"/>
            <w:r>
              <w:rPr>
                <w:rFonts w:ascii="Arial" w:hAnsi="Arial" w:cs="Arial"/>
                <w:color w:val="000000"/>
                <w:sz w:val="20"/>
                <w:szCs w:val="20"/>
              </w:rPr>
              <w:t>komp</w:t>
            </w:r>
            <w:proofErr w:type="spellEnd"/>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491/87/91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4 800,00</w:t>
            </w:r>
          </w:p>
        </w:tc>
      </w:tr>
      <w:tr w:rsidR="001D26F7" w:rsidTr="00CB3316">
        <w:trPr>
          <w:trHeight w:val="387"/>
        </w:trPr>
        <w:tc>
          <w:tcPr>
            <w:tcW w:w="9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center"/>
              <w:rPr>
                <w:rFonts w:ascii="Arial" w:hAnsi="Arial" w:cs="Arial"/>
                <w:sz w:val="20"/>
                <w:szCs w:val="20"/>
              </w:rPr>
            </w:pPr>
            <w:r>
              <w:rPr>
                <w:rFonts w:ascii="Arial" w:hAnsi="Arial" w:cs="Arial"/>
                <w:sz w:val="20"/>
                <w:szCs w:val="20"/>
              </w:rPr>
              <w:t>30</w:t>
            </w:r>
          </w:p>
        </w:tc>
        <w:tc>
          <w:tcPr>
            <w:tcW w:w="133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D26F7" w:rsidRDefault="001D26F7">
            <w:pPr>
              <w:rPr>
                <w:rFonts w:ascii="Arial" w:hAnsi="Arial" w:cs="Arial"/>
                <w:color w:val="000000"/>
                <w:sz w:val="20"/>
                <w:szCs w:val="20"/>
              </w:rPr>
            </w:pPr>
            <w:r>
              <w:rPr>
                <w:rFonts w:ascii="Arial" w:hAnsi="Arial" w:cs="Arial"/>
                <w:color w:val="000000"/>
                <w:sz w:val="20"/>
                <w:szCs w:val="20"/>
              </w:rPr>
              <w:t>Komputer serwer</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26F7" w:rsidRDefault="001D26F7">
            <w:pPr>
              <w:jc w:val="center"/>
              <w:rPr>
                <w:rFonts w:ascii="Arial" w:hAnsi="Arial" w:cs="Arial"/>
                <w:color w:val="000000"/>
                <w:sz w:val="20"/>
                <w:szCs w:val="20"/>
              </w:rPr>
            </w:pPr>
            <w:r>
              <w:rPr>
                <w:rFonts w:ascii="Arial" w:hAnsi="Arial" w:cs="Arial"/>
                <w:color w:val="000000"/>
                <w:sz w:val="20"/>
                <w:szCs w:val="20"/>
              </w:rPr>
              <w:t>491/88/91</w:t>
            </w:r>
          </w:p>
        </w:tc>
        <w:tc>
          <w:tcPr>
            <w:tcW w:w="10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26F7" w:rsidRDefault="001D26F7">
            <w:pPr>
              <w:jc w:val="right"/>
              <w:rPr>
                <w:rFonts w:ascii="Arial" w:hAnsi="Arial" w:cs="Arial"/>
                <w:color w:val="000000"/>
                <w:sz w:val="20"/>
                <w:szCs w:val="20"/>
              </w:rPr>
            </w:pPr>
            <w:r>
              <w:rPr>
                <w:rFonts w:ascii="Arial" w:hAnsi="Arial" w:cs="Arial"/>
                <w:color w:val="000000"/>
                <w:sz w:val="20"/>
                <w:szCs w:val="20"/>
              </w:rPr>
              <w:t>5 661,02</w:t>
            </w:r>
          </w:p>
        </w:tc>
      </w:tr>
      <w:tr w:rsidR="001D26F7" w:rsidTr="001D26F7">
        <w:trPr>
          <w:trHeight w:val="315"/>
        </w:trPr>
        <w:tc>
          <w:tcPr>
            <w:tcW w:w="925" w:type="pct"/>
            <w:tcBorders>
              <w:top w:val="nil"/>
              <w:left w:val="nil"/>
              <w:bottom w:val="nil"/>
              <w:right w:val="nil"/>
            </w:tcBorders>
            <w:shd w:val="clear" w:color="auto" w:fill="auto"/>
            <w:noWrap/>
            <w:tcMar>
              <w:top w:w="15" w:type="dxa"/>
              <w:left w:w="15" w:type="dxa"/>
              <w:bottom w:w="0" w:type="dxa"/>
              <w:right w:w="15" w:type="dxa"/>
            </w:tcMar>
            <w:vAlign w:val="bottom"/>
            <w:hideMark/>
          </w:tcPr>
          <w:p w:rsidR="001D26F7" w:rsidRDefault="001D26F7">
            <w:pPr>
              <w:rPr>
                <w:rFonts w:ascii="Arial" w:hAnsi="Arial" w:cs="Arial"/>
                <w:color w:val="000000"/>
                <w:sz w:val="20"/>
                <w:szCs w:val="20"/>
              </w:rPr>
            </w:pPr>
          </w:p>
        </w:tc>
        <w:tc>
          <w:tcPr>
            <w:tcW w:w="3065"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D26F7" w:rsidRDefault="001D26F7">
            <w:pPr>
              <w:jc w:val="center"/>
              <w:rPr>
                <w:rFonts w:ascii="Arial" w:hAnsi="Arial" w:cs="Arial"/>
                <w:b/>
                <w:bCs/>
                <w:color w:val="000000"/>
                <w:sz w:val="20"/>
                <w:szCs w:val="20"/>
              </w:rPr>
            </w:pPr>
            <w:r>
              <w:rPr>
                <w:rFonts w:ascii="Arial" w:hAnsi="Arial" w:cs="Arial"/>
                <w:b/>
                <w:bCs/>
                <w:color w:val="000000"/>
                <w:sz w:val="20"/>
                <w:szCs w:val="20"/>
              </w:rPr>
              <w:t>RAZEM</w:t>
            </w:r>
          </w:p>
        </w:tc>
        <w:tc>
          <w:tcPr>
            <w:tcW w:w="10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26F7" w:rsidRDefault="001D26F7">
            <w:pPr>
              <w:jc w:val="right"/>
              <w:rPr>
                <w:rFonts w:ascii="Arial" w:hAnsi="Arial" w:cs="Arial"/>
                <w:b/>
                <w:bCs/>
                <w:color w:val="000000"/>
                <w:sz w:val="20"/>
                <w:szCs w:val="20"/>
              </w:rPr>
            </w:pPr>
            <w:r>
              <w:rPr>
                <w:rFonts w:ascii="Arial" w:hAnsi="Arial" w:cs="Arial"/>
                <w:b/>
                <w:bCs/>
                <w:color w:val="000000"/>
                <w:sz w:val="20"/>
                <w:szCs w:val="20"/>
              </w:rPr>
              <w:t>166 708,37</w:t>
            </w:r>
          </w:p>
        </w:tc>
      </w:tr>
    </w:tbl>
    <w:p w:rsidR="00CB3316" w:rsidRDefault="001D26F7" w:rsidP="001D26F7">
      <w:pPr>
        <w:pStyle w:val="Tekstpodstawowywcity"/>
        <w:spacing w:line="276" w:lineRule="auto"/>
        <w:ind w:left="0" w:firstLine="0"/>
        <w:rPr>
          <w:rFonts w:ascii="Calibri" w:hAnsi="Calibri" w:cs="Calibri"/>
          <w:b/>
          <w:sz w:val="22"/>
          <w:szCs w:val="22"/>
          <w:lang w:val="pl-PL"/>
        </w:rPr>
      </w:pPr>
      <w:r>
        <w:rPr>
          <w:rFonts w:ascii="Calibri" w:hAnsi="Calibri" w:cs="Calibri"/>
          <w:b/>
          <w:sz w:val="22"/>
          <w:szCs w:val="22"/>
        </w:rPr>
        <w:t xml:space="preserve"> </w:t>
      </w:r>
    </w:p>
    <w:tbl>
      <w:tblPr>
        <w:tblW w:w="5000" w:type="pct"/>
        <w:tblCellMar>
          <w:left w:w="70" w:type="dxa"/>
          <w:right w:w="70" w:type="dxa"/>
        </w:tblCellMar>
        <w:tblLook w:val="04A0" w:firstRow="1" w:lastRow="0" w:firstColumn="1" w:lastColumn="0" w:noHBand="0" w:noVBand="1"/>
      </w:tblPr>
      <w:tblGrid>
        <w:gridCol w:w="2123"/>
        <w:gridCol w:w="5212"/>
        <w:gridCol w:w="4874"/>
        <w:gridCol w:w="4201"/>
      </w:tblGrid>
      <w:tr w:rsidR="00CB3316" w:rsidRPr="00CB3316" w:rsidTr="00CB3316">
        <w:trPr>
          <w:trHeight w:val="285"/>
        </w:trPr>
        <w:tc>
          <w:tcPr>
            <w:tcW w:w="3720" w:type="pct"/>
            <w:gridSpan w:val="3"/>
            <w:tcBorders>
              <w:top w:val="single" w:sz="4" w:space="0" w:color="auto"/>
              <w:left w:val="single" w:sz="4" w:space="0" w:color="auto"/>
              <w:bottom w:val="single" w:sz="4" w:space="0" w:color="auto"/>
              <w:right w:val="nil"/>
            </w:tcBorders>
            <w:shd w:val="clear" w:color="000000" w:fill="FFCC00"/>
            <w:vAlign w:val="center"/>
            <w:hideMark/>
          </w:tcPr>
          <w:p w:rsidR="00CB3316" w:rsidRPr="00CB3316" w:rsidRDefault="00CB3316" w:rsidP="00CB3316">
            <w:pPr>
              <w:jc w:val="center"/>
              <w:rPr>
                <w:rFonts w:ascii="Arial" w:hAnsi="Arial" w:cs="Arial"/>
                <w:b/>
                <w:bCs/>
                <w:i/>
                <w:iCs/>
                <w:sz w:val="20"/>
                <w:szCs w:val="20"/>
              </w:rPr>
            </w:pPr>
            <w:r w:rsidRPr="00CB3316">
              <w:rPr>
                <w:rFonts w:ascii="Arial" w:hAnsi="Arial" w:cs="Arial"/>
                <w:b/>
                <w:bCs/>
                <w:i/>
                <w:iCs/>
                <w:sz w:val="20"/>
                <w:szCs w:val="20"/>
              </w:rPr>
              <w:t>Wykaz sprzętu elektronicznego</w:t>
            </w:r>
          </w:p>
        </w:tc>
        <w:tc>
          <w:tcPr>
            <w:tcW w:w="1280" w:type="pct"/>
            <w:tcBorders>
              <w:top w:val="single" w:sz="4" w:space="0" w:color="auto"/>
              <w:left w:val="nil"/>
              <w:bottom w:val="single" w:sz="4" w:space="0" w:color="auto"/>
              <w:right w:val="single" w:sz="4" w:space="0" w:color="auto"/>
            </w:tcBorders>
            <w:shd w:val="clear" w:color="000000" w:fill="FFCC00"/>
            <w:noWrap/>
            <w:vAlign w:val="bottom"/>
            <w:hideMark/>
          </w:tcPr>
          <w:p w:rsidR="00CB3316" w:rsidRPr="00CB3316" w:rsidRDefault="00CB3316" w:rsidP="00CB3316">
            <w:pPr>
              <w:rPr>
                <w:rFonts w:ascii="Arial" w:hAnsi="Arial" w:cs="Arial"/>
                <w:color w:val="000000"/>
                <w:sz w:val="20"/>
                <w:szCs w:val="20"/>
              </w:rPr>
            </w:pPr>
            <w:r w:rsidRPr="00CB3316">
              <w:rPr>
                <w:rFonts w:ascii="Arial" w:hAnsi="Arial" w:cs="Arial"/>
                <w:color w:val="000000"/>
                <w:sz w:val="20"/>
                <w:szCs w:val="20"/>
              </w:rPr>
              <w:t> </w:t>
            </w:r>
          </w:p>
        </w:tc>
      </w:tr>
      <w:tr w:rsidR="00CB3316" w:rsidRPr="00CB3316" w:rsidTr="00CB3316">
        <w:trPr>
          <w:trHeight w:val="424"/>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CB3316" w:rsidRPr="00CB3316" w:rsidRDefault="00CB3316" w:rsidP="00CB3316">
            <w:pPr>
              <w:jc w:val="center"/>
              <w:rPr>
                <w:rFonts w:ascii="Arial" w:hAnsi="Arial" w:cs="Arial"/>
                <w:b/>
                <w:bCs/>
                <w:sz w:val="20"/>
                <w:szCs w:val="20"/>
              </w:rPr>
            </w:pPr>
            <w:r w:rsidRPr="00CB3316">
              <w:rPr>
                <w:rFonts w:ascii="Arial" w:hAnsi="Arial" w:cs="Arial"/>
                <w:b/>
                <w:bCs/>
                <w:sz w:val="20"/>
                <w:szCs w:val="20"/>
              </w:rPr>
              <w:t>Lp.</w:t>
            </w:r>
          </w:p>
        </w:tc>
        <w:tc>
          <w:tcPr>
            <w:tcW w:w="1588"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center"/>
              <w:rPr>
                <w:rFonts w:ascii="Arial" w:hAnsi="Arial" w:cs="Arial"/>
                <w:b/>
                <w:bCs/>
                <w:sz w:val="20"/>
                <w:szCs w:val="20"/>
              </w:rPr>
            </w:pPr>
            <w:r w:rsidRPr="00CB3316">
              <w:rPr>
                <w:rFonts w:ascii="Arial" w:hAnsi="Arial" w:cs="Arial"/>
                <w:b/>
                <w:bCs/>
                <w:sz w:val="20"/>
                <w:szCs w:val="20"/>
              </w:rPr>
              <w:t xml:space="preserve">Nazwa  </w:t>
            </w:r>
          </w:p>
        </w:tc>
        <w:tc>
          <w:tcPr>
            <w:tcW w:w="1485" w:type="pct"/>
            <w:tcBorders>
              <w:top w:val="nil"/>
              <w:left w:val="nil"/>
              <w:bottom w:val="nil"/>
              <w:right w:val="nil"/>
            </w:tcBorders>
            <w:shd w:val="clear" w:color="auto" w:fill="auto"/>
            <w:noWrap/>
            <w:vAlign w:val="center"/>
            <w:hideMark/>
          </w:tcPr>
          <w:p w:rsidR="00CB3316" w:rsidRPr="00CB3316" w:rsidRDefault="00CB3316" w:rsidP="00CB3316">
            <w:pPr>
              <w:jc w:val="center"/>
              <w:rPr>
                <w:rFonts w:ascii="Arial" w:hAnsi="Arial" w:cs="Arial"/>
                <w:b/>
                <w:bCs/>
                <w:color w:val="000000"/>
                <w:sz w:val="20"/>
                <w:szCs w:val="20"/>
              </w:rPr>
            </w:pPr>
            <w:r w:rsidRPr="00CB3316">
              <w:rPr>
                <w:rFonts w:ascii="Arial" w:hAnsi="Arial" w:cs="Arial"/>
                <w:b/>
                <w:bCs/>
                <w:color w:val="000000"/>
                <w:sz w:val="20"/>
                <w:szCs w:val="20"/>
              </w:rPr>
              <w:t xml:space="preserve">Nr </w:t>
            </w:r>
            <w:proofErr w:type="spellStart"/>
            <w:r w:rsidRPr="00CB3316">
              <w:rPr>
                <w:rFonts w:ascii="Arial" w:hAnsi="Arial" w:cs="Arial"/>
                <w:b/>
                <w:bCs/>
                <w:color w:val="000000"/>
                <w:sz w:val="20"/>
                <w:szCs w:val="20"/>
              </w:rPr>
              <w:t>inwen</w:t>
            </w:r>
            <w:proofErr w:type="spellEnd"/>
            <w:r w:rsidRPr="00CB3316">
              <w:rPr>
                <w:rFonts w:ascii="Arial" w:hAnsi="Arial" w:cs="Arial"/>
                <w:b/>
                <w:bCs/>
                <w:color w:val="000000"/>
                <w:sz w:val="20"/>
                <w:szCs w:val="20"/>
              </w:rPr>
              <w:t>.</w:t>
            </w: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CB3316" w:rsidRPr="00CB3316" w:rsidRDefault="00CB3316" w:rsidP="00CB3316">
            <w:pPr>
              <w:jc w:val="center"/>
              <w:rPr>
                <w:rFonts w:ascii="Arial" w:hAnsi="Arial" w:cs="Arial"/>
                <w:b/>
                <w:bCs/>
                <w:sz w:val="20"/>
                <w:szCs w:val="20"/>
              </w:rPr>
            </w:pPr>
            <w:r w:rsidRPr="00CB3316">
              <w:rPr>
                <w:rFonts w:ascii="Arial" w:hAnsi="Arial" w:cs="Arial"/>
                <w:b/>
                <w:bCs/>
                <w:sz w:val="20"/>
                <w:szCs w:val="20"/>
              </w:rPr>
              <w:t>Wartość księgowa brutto</w:t>
            </w:r>
          </w:p>
        </w:tc>
      </w:tr>
      <w:tr w:rsidR="00CB3316" w:rsidRPr="00CB3316" w:rsidTr="00CB3316">
        <w:trPr>
          <w:trHeight w:val="285"/>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CB3316" w:rsidRPr="00CB3316" w:rsidRDefault="00CB3316" w:rsidP="00CB3316">
            <w:pPr>
              <w:jc w:val="center"/>
              <w:rPr>
                <w:rFonts w:ascii="Arial" w:hAnsi="Arial" w:cs="Arial"/>
                <w:b/>
                <w:bCs/>
                <w:sz w:val="20"/>
                <w:szCs w:val="20"/>
              </w:rPr>
            </w:pPr>
            <w:r w:rsidRPr="00CB3316">
              <w:rPr>
                <w:rFonts w:ascii="Arial" w:hAnsi="Arial" w:cs="Arial"/>
                <w:b/>
                <w:bCs/>
                <w:sz w:val="20"/>
                <w:szCs w:val="20"/>
              </w:rPr>
              <w:t> </w:t>
            </w:r>
          </w:p>
        </w:tc>
      </w:tr>
      <w:tr w:rsidR="00CB3316" w:rsidRPr="00CB3316" w:rsidTr="00CB3316">
        <w:trPr>
          <w:trHeight w:val="28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KOMPUTER FS ESPRIMO</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1 902,29</w:t>
            </w:r>
          </w:p>
        </w:tc>
      </w:tr>
      <w:tr w:rsidR="00CB3316" w:rsidRPr="00CB3316" w:rsidTr="00CB3316">
        <w:trPr>
          <w:trHeight w:val="254"/>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lang w:val="en-GB"/>
              </w:rPr>
            </w:pPr>
            <w:r w:rsidRPr="00CB3316">
              <w:rPr>
                <w:rFonts w:ascii="Arial" w:hAnsi="Arial" w:cs="Arial"/>
                <w:sz w:val="20"/>
                <w:szCs w:val="20"/>
                <w:lang w:val="en-GB"/>
              </w:rPr>
              <w:t>KOMPUTER FS ESPRIMO + DDR +LG DVD</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1 855,93</w:t>
            </w:r>
          </w:p>
        </w:tc>
      </w:tr>
      <w:tr w:rsidR="00CB3316" w:rsidRPr="00CB3316" w:rsidTr="00CB3316">
        <w:trPr>
          <w:trHeight w:val="272"/>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lang w:val="en-GB"/>
              </w:rPr>
            </w:pPr>
            <w:r w:rsidRPr="00CB3316">
              <w:rPr>
                <w:rFonts w:ascii="Arial" w:hAnsi="Arial" w:cs="Arial"/>
                <w:sz w:val="20"/>
                <w:szCs w:val="20"/>
                <w:lang w:val="en-GB"/>
              </w:rPr>
              <w:t>KOMPUTER FSC ESPRIMO+DDR2+LG DVD</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1 550,00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KOMPUTER HP</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1 750,00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5</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ZESTAW KOMPUTEROWY</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3 500,00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NOTEBOOK ASUS (LAPTOP)</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2 200,00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7</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KOMPUTER HP DX 7400 MT</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2 190,00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8</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KOMPUTER HP DC 5800</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2 556,83</w:t>
            </w:r>
          </w:p>
        </w:tc>
      </w:tr>
      <w:tr w:rsidR="00CB3316" w:rsidRPr="00CB3316" w:rsidTr="00CB3316">
        <w:trPr>
          <w:trHeight w:val="356"/>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9</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KOMPUTER HP DC 5850</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2 400,00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10</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KOMPUTER</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3 110,00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11</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KOMPUTER</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3 248,00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12</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KOMPUTER</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3 078,00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13</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KOMPUTER</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2 376,56</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14</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HP LJ 1018</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375,00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15</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HP 2015D</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1 090,00</w:t>
            </w:r>
          </w:p>
        </w:tc>
      </w:tr>
      <w:tr w:rsidR="00CB3316" w:rsidRPr="00CB3316" w:rsidTr="00BB279A">
        <w:trPr>
          <w:trHeight w:val="285"/>
        </w:trPr>
        <w:tc>
          <w:tcPr>
            <w:tcW w:w="3720" w:type="pct"/>
            <w:gridSpan w:val="3"/>
            <w:tcBorders>
              <w:top w:val="single" w:sz="4" w:space="0" w:color="auto"/>
              <w:left w:val="single" w:sz="4" w:space="0" w:color="auto"/>
              <w:bottom w:val="single" w:sz="4" w:space="0" w:color="auto"/>
              <w:right w:val="nil"/>
            </w:tcBorders>
            <w:shd w:val="clear" w:color="000000" w:fill="FFCC00"/>
            <w:vAlign w:val="center"/>
            <w:hideMark/>
          </w:tcPr>
          <w:p w:rsidR="00CB3316" w:rsidRPr="00CB3316" w:rsidRDefault="00CB3316" w:rsidP="00BB279A">
            <w:pPr>
              <w:jc w:val="center"/>
              <w:rPr>
                <w:rFonts w:ascii="Arial" w:hAnsi="Arial" w:cs="Arial"/>
                <w:b/>
                <w:bCs/>
                <w:i/>
                <w:iCs/>
                <w:sz w:val="20"/>
                <w:szCs w:val="20"/>
              </w:rPr>
            </w:pPr>
            <w:r w:rsidRPr="00CB3316">
              <w:rPr>
                <w:rFonts w:ascii="Arial" w:hAnsi="Arial" w:cs="Arial"/>
                <w:b/>
                <w:bCs/>
                <w:i/>
                <w:iCs/>
                <w:sz w:val="20"/>
                <w:szCs w:val="20"/>
              </w:rPr>
              <w:lastRenderedPageBreak/>
              <w:t>Wykaz sprzętu elektronicznego</w:t>
            </w:r>
          </w:p>
        </w:tc>
        <w:tc>
          <w:tcPr>
            <w:tcW w:w="1280" w:type="pct"/>
            <w:tcBorders>
              <w:top w:val="single" w:sz="4" w:space="0" w:color="auto"/>
              <w:left w:val="nil"/>
              <w:bottom w:val="single" w:sz="4" w:space="0" w:color="auto"/>
              <w:right w:val="single" w:sz="4" w:space="0" w:color="auto"/>
            </w:tcBorders>
            <w:shd w:val="clear" w:color="000000" w:fill="FFCC00"/>
            <w:noWrap/>
            <w:vAlign w:val="bottom"/>
            <w:hideMark/>
          </w:tcPr>
          <w:p w:rsidR="00CB3316" w:rsidRPr="00CB3316" w:rsidRDefault="00CB3316" w:rsidP="00BB279A">
            <w:pPr>
              <w:rPr>
                <w:rFonts w:ascii="Arial" w:hAnsi="Arial" w:cs="Arial"/>
                <w:color w:val="000000"/>
                <w:sz w:val="20"/>
                <w:szCs w:val="20"/>
              </w:rPr>
            </w:pPr>
            <w:r w:rsidRPr="00CB3316">
              <w:rPr>
                <w:rFonts w:ascii="Arial" w:hAnsi="Arial" w:cs="Arial"/>
                <w:color w:val="000000"/>
                <w:sz w:val="20"/>
                <w:szCs w:val="20"/>
              </w:rPr>
              <w:t> </w:t>
            </w:r>
          </w:p>
        </w:tc>
      </w:tr>
      <w:tr w:rsidR="00CB3316" w:rsidRPr="00CB3316" w:rsidTr="00BB279A">
        <w:trPr>
          <w:trHeight w:val="424"/>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CB3316" w:rsidRPr="00CB3316" w:rsidRDefault="00CB3316" w:rsidP="00BB279A">
            <w:pPr>
              <w:jc w:val="center"/>
              <w:rPr>
                <w:rFonts w:ascii="Arial" w:hAnsi="Arial" w:cs="Arial"/>
                <w:b/>
                <w:bCs/>
                <w:sz w:val="20"/>
                <w:szCs w:val="20"/>
              </w:rPr>
            </w:pPr>
            <w:r w:rsidRPr="00CB3316">
              <w:rPr>
                <w:rFonts w:ascii="Arial" w:hAnsi="Arial" w:cs="Arial"/>
                <w:b/>
                <w:bCs/>
                <w:sz w:val="20"/>
                <w:szCs w:val="20"/>
              </w:rPr>
              <w:t>Lp.</w:t>
            </w:r>
          </w:p>
        </w:tc>
        <w:tc>
          <w:tcPr>
            <w:tcW w:w="1588"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BB279A">
            <w:pPr>
              <w:jc w:val="center"/>
              <w:rPr>
                <w:rFonts w:ascii="Arial" w:hAnsi="Arial" w:cs="Arial"/>
                <w:b/>
                <w:bCs/>
                <w:sz w:val="20"/>
                <w:szCs w:val="20"/>
              </w:rPr>
            </w:pPr>
            <w:r w:rsidRPr="00CB3316">
              <w:rPr>
                <w:rFonts w:ascii="Arial" w:hAnsi="Arial" w:cs="Arial"/>
                <w:b/>
                <w:bCs/>
                <w:sz w:val="20"/>
                <w:szCs w:val="20"/>
              </w:rPr>
              <w:t xml:space="preserve">Nazwa  </w:t>
            </w:r>
          </w:p>
        </w:tc>
        <w:tc>
          <w:tcPr>
            <w:tcW w:w="1485" w:type="pct"/>
            <w:tcBorders>
              <w:top w:val="nil"/>
              <w:left w:val="nil"/>
              <w:bottom w:val="nil"/>
              <w:right w:val="nil"/>
            </w:tcBorders>
            <w:shd w:val="clear" w:color="auto" w:fill="auto"/>
            <w:noWrap/>
            <w:vAlign w:val="center"/>
            <w:hideMark/>
          </w:tcPr>
          <w:p w:rsidR="00CB3316" w:rsidRPr="00CB3316" w:rsidRDefault="00CB3316" w:rsidP="00BB279A">
            <w:pPr>
              <w:jc w:val="center"/>
              <w:rPr>
                <w:rFonts w:ascii="Arial" w:hAnsi="Arial" w:cs="Arial"/>
                <w:b/>
                <w:bCs/>
                <w:color w:val="000000"/>
                <w:sz w:val="20"/>
                <w:szCs w:val="20"/>
              </w:rPr>
            </w:pPr>
            <w:r w:rsidRPr="00CB3316">
              <w:rPr>
                <w:rFonts w:ascii="Arial" w:hAnsi="Arial" w:cs="Arial"/>
                <w:b/>
                <w:bCs/>
                <w:color w:val="000000"/>
                <w:sz w:val="20"/>
                <w:szCs w:val="20"/>
              </w:rPr>
              <w:t xml:space="preserve">Nr </w:t>
            </w:r>
            <w:proofErr w:type="spellStart"/>
            <w:r w:rsidRPr="00CB3316">
              <w:rPr>
                <w:rFonts w:ascii="Arial" w:hAnsi="Arial" w:cs="Arial"/>
                <w:b/>
                <w:bCs/>
                <w:color w:val="000000"/>
                <w:sz w:val="20"/>
                <w:szCs w:val="20"/>
              </w:rPr>
              <w:t>inwen</w:t>
            </w:r>
            <w:proofErr w:type="spellEnd"/>
            <w:r w:rsidRPr="00CB3316">
              <w:rPr>
                <w:rFonts w:ascii="Arial" w:hAnsi="Arial" w:cs="Arial"/>
                <w:b/>
                <w:bCs/>
                <w:color w:val="000000"/>
                <w:sz w:val="20"/>
                <w:szCs w:val="20"/>
              </w:rPr>
              <w:t>.</w:t>
            </w: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CB3316" w:rsidRPr="00CB3316" w:rsidRDefault="00CB3316" w:rsidP="00BB279A">
            <w:pPr>
              <w:jc w:val="center"/>
              <w:rPr>
                <w:rFonts w:ascii="Arial" w:hAnsi="Arial" w:cs="Arial"/>
                <w:b/>
                <w:bCs/>
                <w:sz w:val="20"/>
                <w:szCs w:val="20"/>
              </w:rPr>
            </w:pPr>
            <w:r w:rsidRPr="00CB3316">
              <w:rPr>
                <w:rFonts w:ascii="Arial" w:hAnsi="Arial" w:cs="Arial"/>
                <w:b/>
                <w:bCs/>
                <w:sz w:val="20"/>
                <w:szCs w:val="20"/>
              </w:rPr>
              <w:t>Wartość księgowa brutto</w:t>
            </w:r>
          </w:p>
        </w:tc>
      </w:tr>
      <w:tr w:rsidR="00CB3316" w:rsidRPr="00CB3316" w:rsidTr="00BB279A">
        <w:trPr>
          <w:trHeight w:val="285"/>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CB3316" w:rsidRPr="00CB3316" w:rsidRDefault="00CB3316" w:rsidP="00BB279A">
            <w:pPr>
              <w:jc w:val="center"/>
              <w:rPr>
                <w:rFonts w:ascii="Arial" w:hAnsi="Arial" w:cs="Arial"/>
                <w:b/>
                <w:bCs/>
                <w:sz w:val="20"/>
                <w:szCs w:val="20"/>
              </w:rPr>
            </w:pPr>
            <w:r w:rsidRPr="00CB3316">
              <w:rPr>
                <w:rFonts w:ascii="Arial" w:hAnsi="Arial" w:cs="Arial"/>
                <w:b/>
                <w:bCs/>
                <w:sz w:val="20"/>
                <w:szCs w:val="20"/>
              </w:rPr>
              <w:t> </w:t>
            </w:r>
          </w:p>
        </w:tc>
      </w:tr>
      <w:tr w:rsidR="00CB3316" w:rsidRPr="00CB3316" w:rsidTr="00CB3316">
        <w:trPr>
          <w:trHeight w:val="284"/>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16</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HP LJ M1522 NF</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1 265,00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17</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CANNON IX 4000</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1 000,00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18</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HP P 2015 D</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940,00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19</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OKI ML 3321</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2 300,00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20</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HP LJ</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1 025,00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21</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HP LJ 2055 D</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1 070,00</w:t>
            </w:r>
          </w:p>
        </w:tc>
      </w:tr>
      <w:tr w:rsidR="00CB3316" w:rsidRPr="00CB3316" w:rsidTr="00CB3316">
        <w:trPr>
          <w:trHeight w:val="340"/>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22</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LJ P1102</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417,01</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23</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DRUKARKA LJ P1102</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1 699,00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24</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 xml:space="preserve">KOPIARKA </w:t>
            </w:r>
            <w:proofErr w:type="spellStart"/>
            <w:r w:rsidRPr="00CB3316">
              <w:rPr>
                <w:rFonts w:ascii="Arial" w:hAnsi="Arial" w:cs="Arial"/>
                <w:sz w:val="20"/>
                <w:szCs w:val="20"/>
              </w:rPr>
              <w:t>olivieti</w:t>
            </w:r>
            <w:proofErr w:type="spellEnd"/>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2 583,00</w:t>
            </w:r>
          </w:p>
        </w:tc>
      </w:tr>
      <w:tr w:rsidR="00CB3316" w:rsidRPr="00CB3316" w:rsidTr="00CB3316">
        <w:trPr>
          <w:trHeight w:val="340"/>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25</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 xml:space="preserve">DRUKARKA LJ </w:t>
            </w:r>
          </w:p>
        </w:tc>
        <w:tc>
          <w:tcPr>
            <w:tcW w:w="1280" w:type="pct"/>
            <w:tcBorders>
              <w:top w:val="nil"/>
              <w:left w:val="nil"/>
              <w:bottom w:val="nil"/>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1 150,00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26</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MONITOR ACER 17”</w:t>
            </w:r>
          </w:p>
        </w:tc>
        <w:tc>
          <w:tcPr>
            <w:tcW w:w="1280" w:type="pct"/>
            <w:tcBorders>
              <w:top w:val="single" w:sz="4" w:space="0" w:color="auto"/>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600,00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27</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MONITOR HP 19”</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900,00</w:t>
            </w:r>
          </w:p>
        </w:tc>
      </w:tr>
      <w:tr w:rsidR="00CB3316" w:rsidRPr="00CB3316" w:rsidTr="00CB3316">
        <w:trPr>
          <w:trHeight w:val="32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28</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MONITOR</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780,00</w:t>
            </w:r>
          </w:p>
        </w:tc>
      </w:tr>
      <w:tr w:rsidR="00CB3316" w:rsidRPr="00CB3316" w:rsidTr="00CB3316">
        <w:trPr>
          <w:trHeight w:val="28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29</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MONITOR ASUS 17”</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580,00</w:t>
            </w:r>
          </w:p>
        </w:tc>
      </w:tr>
      <w:tr w:rsidR="00CB3316" w:rsidRPr="00CB3316" w:rsidTr="00CB3316">
        <w:trPr>
          <w:trHeight w:val="264"/>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30</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MONITOR SAMSUNG 19”</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450,00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31</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MONITOR LG 19”</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460,00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32</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MONITOR BENQ LCD 19”</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585,00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33</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MONITOR ASUS 19”</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590,00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34</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TV SAMSUNG</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1 199,00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35</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WIEŻA SONY</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355,00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37</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WIEŻA SAMSUNG</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499,00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41</w:t>
            </w:r>
          </w:p>
        </w:tc>
        <w:tc>
          <w:tcPr>
            <w:tcW w:w="1588" w:type="pct"/>
            <w:tcBorders>
              <w:top w:val="nil"/>
              <w:left w:val="nil"/>
              <w:bottom w:val="single" w:sz="4" w:space="0" w:color="auto"/>
              <w:right w:val="nil"/>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URZADZENIE WIELOFUNKCYJNE</w:t>
            </w:r>
          </w:p>
        </w:tc>
        <w:tc>
          <w:tcPr>
            <w:tcW w:w="1485"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 </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2 100,00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42</w:t>
            </w:r>
          </w:p>
        </w:tc>
        <w:tc>
          <w:tcPr>
            <w:tcW w:w="1588" w:type="pct"/>
            <w:tcBorders>
              <w:top w:val="nil"/>
              <w:left w:val="nil"/>
              <w:bottom w:val="single" w:sz="4" w:space="0" w:color="auto"/>
              <w:right w:val="nil"/>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URZADZENIE WIELOFUNKCYJNE</w:t>
            </w:r>
          </w:p>
        </w:tc>
        <w:tc>
          <w:tcPr>
            <w:tcW w:w="1485"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 </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3 500,00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43</w:t>
            </w:r>
          </w:p>
        </w:tc>
        <w:tc>
          <w:tcPr>
            <w:tcW w:w="1588" w:type="pct"/>
            <w:tcBorders>
              <w:top w:val="nil"/>
              <w:left w:val="nil"/>
              <w:bottom w:val="single" w:sz="4" w:space="0" w:color="auto"/>
              <w:right w:val="nil"/>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URZADZENIE WIELOFUNKCYJNE</w:t>
            </w:r>
          </w:p>
        </w:tc>
        <w:tc>
          <w:tcPr>
            <w:tcW w:w="1485"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 </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3 480,00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44</w:t>
            </w:r>
          </w:p>
        </w:tc>
        <w:tc>
          <w:tcPr>
            <w:tcW w:w="1588" w:type="pct"/>
            <w:tcBorders>
              <w:top w:val="nil"/>
              <w:left w:val="nil"/>
              <w:bottom w:val="single" w:sz="4" w:space="0" w:color="auto"/>
              <w:right w:val="nil"/>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URZĄDZENIE WIELOFUNKCYJNE</w:t>
            </w:r>
          </w:p>
        </w:tc>
        <w:tc>
          <w:tcPr>
            <w:tcW w:w="1485"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 </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1 999,99</w:t>
            </w:r>
          </w:p>
        </w:tc>
      </w:tr>
      <w:tr w:rsidR="00CB3316" w:rsidRPr="00CB3316" w:rsidTr="00BB279A">
        <w:trPr>
          <w:trHeight w:val="285"/>
        </w:trPr>
        <w:tc>
          <w:tcPr>
            <w:tcW w:w="3720" w:type="pct"/>
            <w:gridSpan w:val="3"/>
            <w:tcBorders>
              <w:top w:val="single" w:sz="4" w:space="0" w:color="auto"/>
              <w:left w:val="single" w:sz="4" w:space="0" w:color="auto"/>
              <w:bottom w:val="single" w:sz="4" w:space="0" w:color="auto"/>
              <w:right w:val="nil"/>
            </w:tcBorders>
            <w:shd w:val="clear" w:color="000000" w:fill="FFCC00"/>
            <w:vAlign w:val="center"/>
            <w:hideMark/>
          </w:tcPr>
          <w:p w:rsidR="00CB3316" w:rsidRPr="00CB3316" w:rsidRDefault="00CB3316" w:rsidP="00BB279A">
            <w:pPr>
              <w:jc w:val="center"/>
              <w:rPr>
                <w:rFonts w:ascii="Arial" w:hAnsi="Arial" w:cs="Arial"/>
                <w:b/>
                <w:bCs/>
                <w:i/>
                <w:iCs/>
                <w:sz w:val="20"/>
                <w:szCs w:val="20"/>
              </w:rPr>
            </w:pPr>
            <w:r w:rsidRPr="00CB3316">
              <w:rPr>
                <w:rFonts w:ascii="Arial" w:hAnsi="Arial" w:cs="Arial"/>
                <w:b/>
                <w:bCs/>
                <w:i/>
                <w:iCs/>
                <w:sz w:val="20"/>
                <w:szCs w:val="20"/>
              </w:rPr>
              <w:lastRenderedPageBreak/>
              <w:t>Wykaz sprzętu elektronicznego</w:t>
            </w:r>
          </w:p>
        </w:tc>
        <w:tc>
          <w:tcPr>
            <w:tcW w:w="1280" w:type="pct"/>
            <w:tcBorders>
              <w:top w:val="single" w:sz="4" w:space="0" w:color="auto"/>
              <w:left w:val="nil"/>
              <w:bottom w:val="single" w:sz="4" w:space="0" w:color="auto"/>
              <w:right w:val="single" w:sz="4" w:space="0" w:color="auto"/>
            </w:tcBorders>
            <w:shd w:val="clear" w:color="000000" w:fill="FFCC00"/>
            <w:noWrap/>
            <w:vAlign w:val="bottom"/>
            <w:hideMark/>
          </w:tcPr>
          <w:p w:rsidR="00CB3316" w:rsidRPr="00CB3316" w:rsidRDefault="00CB3316" w:rsidP="00BB279A">
            <w:pPr>
              <w:rPr>
                <w:rFonts w:ascii="Arial" w:hAnsi="Arial" w:cs="Arial"/>
                <w:color w:val="000000"/>
                <w:sz w:val="20"/>
                <w:szCs w:val="20"/>
              </w:rPr>
            </w:pPr>
            <w:r w:rsidRPr="00CB3316">
              <w:rPr>
                <w:rFonts w:ascii="Arial" w:hAnsi="Arial" w:cs="Arial"/>
                <w:color w:val="000000"/>
                <w:sz w:val="20"/>
                <w:szCs w:val="20"/>
              </w:rPr>
              <w:t> </w:t>
            </w:r>
          </w:p>
        </w:tc>
      </w:tr>
      <w:tr w:rsidR="00CB3316" w:rsidRPr="00CB3316" w:rsidTr="00BB279A">
        <w:trPr>
          <w:trHeight w:val="424"/>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CB3316" w:rsidRPr="00CB3316" w:rsidRDefault="00CB3316" w:rsidP="00BB279A">
            <w:pPr>
              <w:jc w:val="center"/>
              <w:rPr>
                <w:rFonts w:ascii="Arial" w:hAnsi="Arial" w:cs="Arial"/>
                <w:b/>
                <w:bCs/>
                <w:sz w:val="20"/>
                <w:szCs w:val="20"/>
              </w:rPr>
            </w:pPr>
            <w:r w:rsidRPr="00CB3316">
              <w:rPr>
                <w:rFonts w:ascii="Arial" w:hAnsi="Arial" w:cs="Arial"/>
                <w:b/>
                <w:bCs/>
                <w:sz w:val="20"/>
                <w:szCs w:val="20"/>
              </w:rPr>
              <w:t>Lp.</w:t>
            </w:r>
          </w:p>
        </w:tc>
        <w:tc>
          <w:tcPr>
            <w:tcW w:w="1588"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BB279A">
            <w:pPr>
              <w:jc w:val="center"/>
              <w:rPr>
                <w:rFonts w:ascii="Arial" w:hAnsi="Arial" w:cs="Arial"/>
                <w:b/>
                <w:bCs/>
                <w:sz w:val="20"/>
                <w:szCs w:val="20"/>
              </w:rPr>
            </w:pPr>
            <w:r w:rsidRPr="00CB3316">
              <w:rPr>
                <w:rFonts w:ascii="Arial" w:hAnsi="Arial" w:cs="Arial"/>
                <w:b/>
                <w:bCs/>
                <w:sz w:val="20"/>
                <w:szCs w:val="20"/>
              </w:rPr>
              <w:t xml:space="preserve">Nazwa  </w:t>
            </w:r>
          </w:p>
        </w:tc>
        <w:tc>
          <w:tcPr>
            <w:tcW w:w="1485" w:type="pct"/>
            <w:tcBorders>
              <w:top w:val="nil"/>
              <w:left w:val="nil"/>
              <w:bottom w:val="nil"/>
              <w:right w:val="nil"/>
            </w:tcBorders>
            <w:shd w:val="clear" w:color="auto" w:fill="auto"/>
            <w:noWrap/>
            <w:vAlign w:val="center"/>
            <w:hideMark/>
          </w:tcPr>
          <w:p w:rsidR="00CB3316" w:rsidRPr="00CB3316" w:rsidRDefault="00CB3316" w:rsidP="00BB279A">
            <w:pPr>
              <w:jc w:val="center"/>
              <w:rPr>
                <w:rFonts w:ascii="Arial" w:hAnsi="Arial" w:cs="Arial"/>
                <w:b/>
                <w:bCs/>
                <w:color w:val="000000"/>
                <w:sz w:val="20"/>
                <w:szCs w:val="20"/>
              </w:rPr>
            </w:pPr>
            <w:r w:rsidRPr="00CB3316">
              <w:rPr>
                <w:rFonts w:ascii="Arial" w:hAnsi="Arial" w:cs="Arial"/>
                <w:b/>
                <w:bCs/>
                <w:color w:val="000000"/>
                <w:sz w:val="20"/>
                <w:szCs w:val="20"/>
              </w:rPr>
              <w:t xml:space="preserve">Nr </w:t>
            </w:r>
            <w:proofErr w:type="spellStart"/>
            <w:r w:rsidRPr="00CB3316">
              <w:rPr>
                <w:rFonts w:ascii="Arial" w:hAnsi="Arial" w:cs="Arial"/>
                <w:b/>
                <w:bCs/>
                <w:color w:val="000000"/>
                <w:sz w:val="20"/>
                <w:szCs w:val="20"/>
              </w:rPr>
              <w:t>inwen</w:t>
            </w:r>
            <w:proofErr w:type="spellEnd"/>
            <w:r w:rsidRPr="00CB3316">
              <w:rPr>
                <w:rFonts w:ascii="Arial" w:hAnsi="Arial" w:cs="Arial"/>
                <w:b/>
                <w:bCs/>
                <w:color w:val="000000"/>
                <w:sz w:val="20"/>
                <w:szCs w:val="20"/>
              </w:rPr>
              <w:t>.</w:t>
            </w: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CB3316" w:rsidRPr="00CB3316" w:rsidRDefault="00CB3316" w:rsidP="00BB279A">
            <w:pPr>
              <w:jc w:val="center"/>
              <w:rPr>
                <w:rFonts w:ascii="Arial" w:hAnsi="Arial" w:cs="Arial"/>
                <w:b/>
                <w:bCs/>
                <w:sz w:val="20"/>
                <w:szCs w:val="20"/>
              </w:rPr>
            </w:pPr>
            <w:r w:rsidRPr="00CB3316">
              <w:rPr>
                <w:rFonts w:ascii="Arial" w:hAnsi="Arial" w:cs="Arial"/>
                <w:b/>
                <w:bCs/>
                <w:sz w:val="20"/>
                <w:szCs w:val="20"/>
              </w:rPr>
              <w:t>Wartość księgowa brutto</w:t>
            </w:r>
          </w:p>
        </w:tc>
      </w:tr>
      <w:tr w:rsidR="00CB3316" w:rsidRPr="00CB3316" w:rsidTr="00BB279A">
        <w:trPr>
          <w:trHeight w:val="285"/>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CB3316" w:rsidRPr="00CB3316" w:rsidRDefault="00CB3316" w:rsidP="00BB279A">
            <w:pPr>
              <w:jc w:val="center"/>
              <w:rPr>
                <w:rFonts w:ascii="Arial" w:hAnsi="Arial" w:cs="Arial"/>
                <w:b/>
                <w:bCs/>
                <w:sz w:val="20"/>
                <w:szCs w:val="20"/>
              </w:rPr>
            </w:pPr>
            <w:r w:rsidRPr="00CB3316">
              <w:rPr>
                <w:rFonts w:ascii="Arial" w:hAnsi="Arial" w:cs="Arial"/>
                <w:b/>
                <w:bCs/>
                <w:sz w:val="20"/>
                <w:szCs w:val="20"/>
              </w:rPr>
              <w:t> </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45</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URZĄDZENIE WIELOFUNKCYJNE MONO</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12 792,00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46</w:t>
            </w:r>
          </w:p>
        </w:tc>
        <w:tc>
          <w:tcPr>
            <w:tcW w:w="3073"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URZĄDZENIE WIELOFUNKCYJNE MONO</w:t>
            </w:r>
          </w:p>
        </w:tc>
        <w:tc>
          <w:tcPr>
            <w:tcW w:w="1280"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8 425,50</w:t>
            </w:r>
          </w:p>
        </w:tc>
      </w:tr>
      <w:tr w:rsidR="00CB3316" w:rsidRPr="00CB3316" w:rsidTr="00CB3316">
        <w:trPr>
          <w:trHeight w:val="315"/>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47</w:t>
            </w:r>
          </w:p>
        </w:tc>
        <w:tc>
          <w:tcPr>
            <w:tcW w:w="1588"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color w:val="000000"/>
                <w:sz w:val="20"/>
                <w:szCs w:val="20"/>
              </w:rPr>
            </w:pPr>
            <w:r w:rsidRPr="00CB3316">
              <w:rPr>
                <w:rFonts w:ascii="Arial" w:hAnsi="Arial" w:cs="Arial"/>
                <w:color w:val="000000"/>
                <w:sz w:val="20"/>
                <w:szCs w:val="20"/>
              </w:rPr>
              <w:t>Centrala tel.</w:t>
            </w:r>
          </w:p>
        </w:tc>
        <w:tc>
          <w:tcPr>
            <w:tcW w:w="1485"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620/15/91</w:t>
            </w:r>
          </w:p>
        </w:tc>
        <w:tc>
          <w:tcPr>
            <w:tcW w:w="1280"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right"/>
              <w:rPr>
                <w:rFonts w:ascii="Arial" w:hAnsi="Arial" w:cs="Arial"/>
                <w:color w:val="000000"/>
                <w:sz w:val="20"/>
                <w:szCs w:val="20"/>
              </w:rPr>
            </w:pPr>
            <w:r w:rsidRPr="00CB3316">
              <w:rPr>
                <w:rFonts w:ascii="Arial" w:hAnsi="Arial" w:cs="Arial"/>
                <w:color w:val="000000"/>
                <w:sz w:val="20"/>
                <w:szCs w:val="20"/>
              </w:rPr>
              <w:t>13 646,19</w:t>
            </w:r>
          </w:p>
        </w:tc>
      </w:tr>
      <w:tr w:rsidR="00CB3316" w:rsidRPr="00CB3316" w:rsidTr="00CB3316">
        <w:trPr>
          <w:trHeight w:val="315"/>
        </w:trPr>
        <w:tc>
          <w:tcPr>
            <w:tcW w:w="647" w:type="pct"/>
            <w:tcBorders>
              <w:top w:val="nil"/>
              <w:left w:val="nil"/>
              <w:bottom w:val="nil"/>
              <w:right w:val="nil"/>
            </w:tcBorders>
            <w:shd w:val="clear" w:color="auto" w:fill="auto"/>
            <w:noWrap/>
            <w:vAlign w:val="bottom"/>
            <w:hideMark/>
          </w:tcPr>
          <w:p w:rsidR="00CB3316" w:rsidRPr="00CB3316" w:rsidRDefault="00CB3316" w:rsidP="00CB3316">
            <w:pPr>
              <w:rPr>
                <w:rFonts w:ascii="Arial" w:hAnsi="Arial" w:cs="Arial"/>
                <w:color w:val="000000"/>
                <w:sz w:val="22"/>
                <w:szCs w:val="22"/>
              </w:rPr>
            </w:pPr>
          </w:p>
        </w:tc>
        <w:tc>
          <w:tcPr>
            <w:tcW w:w="307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3316" w:rsidRPr="00CB3316" w:rsidRDefault="00CB3316" w:rsidP="00CB3316">
            <w:pPr>
              <w:jc w:val="center"/>
              <w:rPr>
                <w:rFonts w:ascii="Arial" w:hAnsi="Arial" w:cs="Arial"/>
                <w:b/>
                <w:bCs/>
                <w:color w:val="000000"/>
                <w:sz w:val="20"/>
                <w:szCs w:val="20"/>
              </w:rPr>
            </w:pPr>
            <w:r w:rsidRPr="00CB3316">
              <w:rPr>
                <w:rFonts w:ascii="Arial" w:hAnsi="Arial" w:cs="Arial"/>
                <w:b/>
                <w:bCs/>
                <w:color w:val="000000"/>
                <w:sz w:val="20"/>
                <w:szCs w:val="20"/>
              </w:rPr>
              <w:t>RAZEM</w:t>
            </w:r>
          </w:p>
        </w:tc>
        <w:tc>
          <w:tcPr>
            <w:tcW w:w="1280" w:type="pct"/>
            <w:tcBorders>
              <w:top w:val="nil"/>
              <w:left w:val="nil"/>
              <w:bottom w:val="single" w:sz="4" w:space="0" w:color="auto"/>
              <w:right w:val="single" w:sz="4" w:space="0" w:color="auto"/>
            </w:tcBorders>
            <w:shd w:val="clear" w:color="auto" w:fill="auto"/>
            <w:noWrap/>
            <w:vAlign w:val="bottom"/>
            <w:hideMark/>
          </w:tcPr>
          <w:p w:rsidR="00CB3316" w:rsidRPr="00CB3316" w:rsidRDefault="00CB3316" w:rsidP="00CB3316">
            <w:pPr>
              <w:jc w:val="right"/>
              <w:rPr>
                <w:rFonts w:ascii="Arial" w:hAnsi="Arial" w:cs="Arial"/>
                <w:b/>
                <w:bCs/>
                <w:color w:val="000000"/>
                <w:sz w:val="20"/>
                <w:szCs w:val="20"/>
              </w:rPr>
            </w:pPr>
            <w:r w:rsidRPr="00CB3316">
              <w:rPr>
                <w:rFonts w:ascii="Arial" w:hAnsi="Arial" w:cs="Arial"/>
                <w:b/>
                <w:bCs/>
                <w:color w:val="000000"/>
                <w:sz w:val="20"/>
                <w:szCs w:val="20"/>
              </w:rPr>
              <w:t>99 573,30</w:t>
            </w:r>
          </w:p>
        </w:tc>
      </w:tr>
    </w:tbl>
    <w:p w:rsidR="00CB3316" w:rsidRDefault="00CB3316" w:rsidP="001D26F7">
      <w:pPr>
        <w:pStyle w:val="Tekstpodstawowywcity"/>
        <w:spacing w:line="276" w:lineRule="auto"/>
        <w:ind w:left="0" w:firstLine="0"/>
        <w:rPr>
          <w:rFonts w:ascii="Calibri" w:hAnsi="Calibri" w:cs="Calibri"/>
          <w:b/>
          <w:sz w:val="22"/>
          <w:szCs w:val="22"/>
          <w:lang w:val="pl-PL"/>
        </w:rPr>
      </w:pPr>
    </w:p>
    <w:tbl>
      <w:tblPr>
        <w:tblW w:w="5000" w:type="pct"/>
        <w:tblCellMar>
          <w:left w:w="70" w:type="dxa"/>
          <w:right w:w="70" w:type="dxa"/>
        </w:tblCellMar>
        <w:tblLook w:val="04A0" w:firstRow="1" w:lastRow="0" w:firstColumn="1" w:lastColumn="0" w:noHBand="0" w:noVBand="1"/>
      </w:tblPr>
      <w:tblGrid>
        <w:gridCol w:w="1080"/>
        <w:gridCol w:w="6170"/>
        <w:gridCol w:w="3213"/>
        <w:gridCol w:w="5947"/>
      </w:tblGrid>
      <w:tr w:rsidR="00CB3316" w:rsidRPr="00CB3316" w:rsidTr="00CB3316">
        <w:trPr>
          <w:trHeight w:val="315"/>
        </w:trPr>
        <w:tc>
          <w:tcPr>
            <w:tcW w:w="5000" w:type="pct"/>
            <w:gridSpan w:val="4"/>
            <w:tcBorders>
              <w:top w:val="single" w:sz="4" w:space="0" w:color="auto"/>
              <w:left w:val="nil"/>
              <w:bottom w:val="single" w:sz="4" w:space="0" w:color="auto"/>
              <w:right w:val="single" w:sz="4" w:space="0" w:color="000000"/>
            </w:tcBorders>
            <w:shd w:val="clear" w:color="000000" w:fill="FFCC00"/>
            <w:vAlign w:val="center"/>
            <w:hideMark/>
          </w:tcPr>
          <w:p w:rsidR="00CB3316" w:rsidRPr="00CB3316" w:rsidRDefault="00CB3316" w:rsidP="00CB3316">
            <w:pPr>
              <w:jc w:val="center"/>
              <w:rPr>
                <w:rFonts w:ascii="Arial" w:hAnsi="Arial" w:cs="Arial"/>
                <w:b/>
                <w:bCs/>
                <w:i/>
                <w:iCs/>
                <w:sz w:val="20"/>
                <w:szCs w:val="20"/>
              </w:rPr>
            </w:pPr>
            <w:r w:rsidRPr="00CB3316">
              <w:rPr>
                <w:rFonts w:ascii="Arial" w:hAnsi="Arial" w:cs="Arial"/>
                <w:b/>
                <w:bCs/>
                <w:i/>
                <w:iCs/>
                <w:sz w:val="20"/>
                <w:szCs w:val="20"/>
              </w:rPr>
              <w:t>Wykaz sprzętu elektronicznego przenośnego</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CB3316" w:rsidRPr="00CB3316" w:rsidRDefault="00CB3316" w:rsidP="00CB3316">
            <w:pPr>
              <w:jc w:val="center"/>
              <w:rPr>
                <w:rFonts w:ascii="Arial" w:hAnsi="Arial" w:cs="Arial"/>
                <w:b/>
                <w:bCs/>
                <w:sz w:val="20"/>
                <w:szCs w:val="20"/>
              </w:rPr>
            </w:pPr>
            <w:r w:rsidRPr="00CB3316">
              <w:rPr>
                <w:rFonts w:ascii="Arial" w:hAnsi="Arial" w:cs="Arial"/>
                <w:b/>
                <w:bCs/>
                <w:sz w:val="20"/>
                <w:szCs w:val="20"/>
              </w:rPr>
              <w:t>Lp.</w:t>
            </w:r>
          </w:p>
        </w:tc>
        <w:tc>
          <w:tcPr>
            <w:tcW w:w="1880"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center"/>
              <w:rPr>
                <w:rFonts w:ascii="Arial" w:hAnsi="Arial" w:cs="Arial"/>
                <w:b/>
                <w:bCs/>
                <w:sz w:val="20"/>
                <w:szCs w:val="20"/>
              </w:rPr>
            </w:pPr>
            <w:r w:rsidRPr="00CB3316">
              <w:rPr>
                <w:rFonts w:ascii="Arial" w:hAnsi="Arial" w:cs="Arial"/>
                <w:b/>
                <w:bCs/>
                <w:sz w:val="20"/>
                <w:szCs w:val="20"/>
              </w:rPr>
              <w:t xml:space="preserve">Nazwa  </w:t>
            </w:r>
          </w:p>
        </w:tc>
        <w:tc>
          <w:tcPr>
            <w:tcW w:w="979" w:type="pct"/>
            <w:tcBorders>
              <w:top w:val="nil"/>
              <w:left w:val="nil"/>
              <w:bottom w:val="nil"/>
              <w:right w:val="nil"/>
            </w:tcBorders>
            <w:shd w:val="clear" w:color="auto" w:fill="auto"/>
            <w:noWrap/>
            <w:vAlign w:val="center"/>
            <w:hideMark/>
          </w:tcPr>
          <w:p w:rsidR="00CB3316" w:rsidRPr="00CB3316" w:rsidRDefault="00CB3316" w:rsidP="00CB3316">
            <w:pPr>
              <w:jc w:val="center"/>
              <w:rPr>
                <w:rFonts w:ascii="Arial" w:hAnsi="Arial" w:cs="Arial"/>
                <w:b/>
                <w:bCs/>
                <w:color w:val="000000"/>
                <w:sz w:val="20"/>
                <w:szCs w:val="20"/>
              </w:rPr>
            </w:pPr>
            <w:r w:rsidRPr="00CB3316">
              <w:rPr>
                <w:rFonts w:ascii="Arial" w:hAnsi="Arial" w:cs="Arial"/>
                <w:b/>
                <w:bCs/>
                <w:color w:val="000000"/>
                <w:sz w:val="20"/>
                <w:szCs w:val="20"/>
              </w:rPr>
              <w:t xml:space="preserve">Nr </w:t>
            </w:r>
            <w:proofErr w:type="spellStart"/>
            <w:r w:rsidRPr="00CB3316">
              <w:rPr>
                <w:rFonts w:ascii="Arial" w:hAnsi="Arial" w:cs="Arial"/>
                <w:b/>
                <w:bCs/>
                <w:color w:val="000000"/>
                <w:sz w:val="20"/>
                <w:szCs w:val="20"/>
              </w:rPr>
              <w:t>inwen</w:t>
            </w:r>
            <w:proofErr w:type="spellEnd"/>
            <w:r w:rsidRPr="00CB3316">
              <w:rPr>
                <w:rFonts w:ascii="Arial" w:hAnsi="Arial" w:cs="Arial"/>
                <w:b/>
                <w:bCs/>
                <w:color w:val="000000"/>
                <w:sz w:val="20"/>
                <w:szCs w:val="20"/>
              </w:rPr>
              <w:t>.</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CB3316" w:rsidRPr="00CB3316" w:rsidRDefault="00CB3316" w:rsidP="00CB3316">
            <w:pPr>
              <w:jc w:val="center"/>
              <w:rPr>
                <w:rFonts w:ascii="Arial" w:hAnsi="Arial" w:cs="Arial"/>
                <w:b/>
                <w:bCs/>
                <w:sz w:val="20"/>
                <w:szCs w:val="20"/>
              </w:rPr>
            </w:pPr>
            <w:r w:rsidRPr="00CB3316">
              <w:rPr>
                <w:rFonts w:ascii="Arial" w:hAnsi="Arial" w:cs="Arial"/>
                <w:b/>
                <w:bCs/>
                <w:sz w:val="20"/>
                <w:szCs w:val="20"/>
              </w:rPr>
              <w:t>Wartość księgowa brutto</w:t>
            </w:r>
          </w:p>
        </w:tc>
      </w:tr>
      <w:tr w:rsidR="00CB3316" w:rsidRPr="00CB3316" w:rsidTr="00CB3316">
        <w:trPr>
          <w:trHeight w:val="315"/>
        </w:trPr>
        <w:tc>
          <w:tcPr>
            <w:tcW w:w="5000" w:type="pct"/>
            <w:gridSpan w:val="4"/>
            <w:tcBorders>
              <w:top w:val="single" w:sz="4" w:space="0" w:color="auto"/>
              <w:left w:val="nil"/>
              <w:bottom w:val="single" w:sz="4" w:space="0" w:color="auto"/>
              <w:right w:val="single" w:sz="4" w:space="0" w:color="000000"/>
            </w:tcBorders>
            <w:shd w:val="clear" w:color="000000" w:fill="FFFF00"/>
            <w:vAlign w:val="center"/>
            <w:hideMark/>
          </w:tcPr>
          <w:p w:rsidR="00CB3316" w:rsidRPr="00CB3316" w:rsidRDefault="00CB3316" w:rsidP="00CB3316">
            <w:pPr>
              <w:jc w:val="center"/>
              <w:rPr>
                <w:rFonts w:ascii="Arial" w:hAnsi="Arial" w:cs="Arial"/>
                <w:b/>
                <w:bCs/>
                <w:sz w:val="20"/>
                <w:szCs w:val="20"/>
              </w:rPr>
            </w:pPr>
            <w:r w:rsidRPr="00CB3316">
              <w:rPr>
                <w:rFonts w:ascii="Arial" w:hAnsi="Arial" w:cs="Arial"/>
                <w:b/>
                <w:bCs/>
                <w:sz w:val="20"/>
                <w:szCs w:val="20"/>
              </w:rPr>
              <w:t> </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w:t>
            </w:r>
          </w:p>
        </w:tc>
        <w:tc>
          <w:tcPr>
            <w:tcW w:w="1880"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color w:val="000000"/>
                <w:sz w:val="20"/>
                <w:szCs w:val="20"/>
              </w:rPr>
            </w:pPr>
            <w:r w:rsidRPr="00CB3316">
              <w:rPr>
                <w:rFonts w:ascii="Arial" w:hAnsi="Arial" w:cs="Arial"/>
                <w:color w:val="000000"/>
                <w:sz w:val="20"/>
                <w:szCs w:val="20"/>
              </w:rPr>
              <w:t>Radiotelefon Sokolniki</w:t>
            </w:r>
          </w:p>
        </w:tc>
        <w:tc>
          <w:tcPr>
            <w:tcW w:w="979"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629/2/74</w:t>
            </w:r>
          </w:p>
        </w:tc>
        <w:tc>
          <w:tcPr>
            <w:tcW w:w="1811"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right"/>
              <w:rPr>
                <w:rFonts w:ascii="Arial" w:hAnsi="Arial" w:cs="Arial"/>
                <w:color w:val="000000"/>
                <w:sz w:val="20"/>
                <w:szCs w:val="20"/>
              </w:rPr>
            </w:pPr>
            <w:r w:rsidRPr="00CB3316">
              <w:rPr>
                <w:rFonts w:ascii="Arial" w:hAnsi="Arial" w:cs="Arial"/>
                <w:color w:val="000000"/>
                <w:sz w:val="20"/>
                <w:szCs w:val="20"/>
              </w:rPr>
              <w:t>3 116,19</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2</w:t>
            </w:r>
          </w:p>
        </w:tc>
        <w:tc>
          <w:tcPr>
            <w:tcW w:w="1880"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color w:val="000000"/>
                <w:sz w:val="20"/>
                <w:szCs w:val="20"/>
              </w:rPr>
            </w:pPr>
            <w:r w:rsidRPr="00CB3316">
              <w:rPr>
                <w:rFonts w:ascii="Arial" w:hAnsi="Arial" w:cs="Arial"/>
                <w:color w:val="000000"/>
                <w:sz w:val="20"/>
                <w:szCs w:val="20"/>
              </w:rPr>
              <w:t>Radiotelefon Gorzyce</w:t>
            </w:r>
          </w:p>
        </w:tc>
        <w:tc>
          <w:tcPr>
            <w:tcW w:w="979"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629/12/74</w:t>
            </w:r>
          </w:p>
        </w:tc>
        <w:tc>
          <w:tcPr>
            <w:tcW w:w="1811"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right"/>
              <w:rPr>
                <w:rFonts w:ascii="Arial" w:hAnsi="Arial" w:cs="Arial"/>
                <w:color w:val="000000"/>
                <w:sz w:val="20"/>
                <w:szCs w:val="20"/>
              </w:rPr>
            </w:pPr>
            <w:r w:rsidRPr="00CB3316">
              <w:rPr>
                <w:rFonts w:ascii="Arial" w:hAnsi="Arial" w:cs="Arial"/>
                <w:color w:val="000000"/>
                <w:sz w:val="20"/>
                <w:szCs w:val="20"/>
              </w:rPr>
              <w:t>2 080,00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w:t>
            </w:r>
          </w:p>
        </w:tc>
        <w:tc>
          <w:tcPr>
            <w:tcW w:w="1880"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color w:val="000000"/>
                <w:sz w:val="20"/>
                <w:szCs w:val="20"/>
              </w:rPr>
            </w:pPr>
            <w:r w:rsidRPr="00CB3316">
              <w:rPr>
                <w:rFonts w:ascii="Arial" w:hAnsi="Arial" w:cs="Arial"/>
                <w:color w:val="000000"/>
                <w:sz w:val="20"/>
                <w:szCs w:val="20"/>
              </w:rPr>
              <w:t>Radiotelefon Sokolniki</w:t>
            </w:r>
          </w:p>
        </w:tc>
        <w:tc>
          <w:tcPr>
            <w:tcW w:w="979"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629/13/74</w:t>
            </w:r>
          </w:p>
        </w:tc>
        <w:tc>
          <w:tcPr>
            <w:tcW w:w="1811"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right"/>
              <w:rPr>
                <w:rFonts w:ascii="Arial" w:hAnsi="Arial" w:cs="Arial"/>
                <w:color w:val="000000"/>
                <w:sz w:val="20"/>
                <w:szCs w:val="20"/>
              </w:rPr>
            </w:pPr>
            <w:r w:rsidRPr="00CB3316">
              <w:rPr>
                <w:rFonts w:ascii="Arial" w:hAnsi="Arial" w:cs="Arial"/>
                <w:color w:val="000000"/>
                <w:sz w:val="20"/>
                <w:szCs w:val="20"/>
              </w:rPr>
              <w:t>2 080,00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w:t>
            </w:r>
          </w:p>
        </w:tc>
        <w:tc>
          <w:tcPr>
            <w:tcW w:w="1880"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color w:val="000000"/>
                <w:sz w:val="20"/>
                <w:szCs w:val="20"/>
              </w:rPr>
            </w:pPr>
            <w:r w:rsidRPr="00CB3316">
              <w:rPr>
                <w:rFonts w:ascii="Arial" w:hAnsi="Arial" w:cs="Arial"/>
                <w:color w:val="000000"/>
                <w:sz w:val="20"/>
                <w:szCs w:val="20"/>
              </w:rPr>
              <w:t>radiotelefon</w:t>
            </w:r>
          </w:p>
        </w:tc>
        <w:tc>
          <w:tcPr>
            <w:tcW w:w="979"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629/11/74</w:t>
            </w:r>
          </w:p>
        </w:tc>
        <w:tc>
          <w:tcPr>
            <w:tcW w:w="1811"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right"/>
              <w:rPr>
                <w:rFonts w:ascii="Arial" w:hAnsi="Arial" w:cs="Arial"/>
                <w:color w:val="000000"/>
                <w:sz w:val="20"/>
                <w:szCs w:val="20"/>
              </w:rPr>
            </w:pPr>
            <w:r w:rsidRPr="00CB3316">
              <w:rPr>
                <w:rFonts w:ascii="Arial" w:hAnsi="Arial" w:cs="Arial"/>
                <w:color w:val="000000"/>
                <w:sz w:val="20"/>
                <w:szCs w:val="20"/>
              </w:rPr>
              <w:t>2 080,00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5</w:t>
            </w:r>
          </w:p>
        </w:tc>
        <w:tc>
          <w:tcPr>
            <w:tcW w:w="1880"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color w:val="000000"/>
                <w:sz w:val="20"/>
                <w:szCs w:val="20"/>
              </w:rPr>
            </w:pPr>
            <w:r w:rsidRPr="00CB3316">
              <w:rPr>
                <w:rFonts w:ascii="Arial" w:hAnsi="Arial" w:cs="Arial"/>
                <w:color w:val="000000"/>
                <w:sz w:val="20"/>
                <w:szCs w:val="20"/>
              </w:rPr>
              <w:t>Radiotelefon OSP Trześń</w:t>
            </w:r>
          </w:p>
        </w:tc>
        <w:tc>
          <w:tcPr>
            <w:tcW w:w="979"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629/17/74</w:t>
            </w:r>
          </w:p>
        </w:tc>
        <w:tc>
          <w:tcPr>
            <w:tcW w:w="1811"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right"/>
              <w:rPr>
                <w:rFonts w:ascii="Arial" w:hAnsi="Arial" w:cs="Arial"/>
                <w:color w:val="000000"/>
                <w:sz w:val="20"/>
                <w:szCs w:val="20"/>
              </w:rPr>
            </w:pPr>
            <w:r w:rsidRPr="00CB3316">
              <w:rPr>
                <w:rFonts w:ascii="Arial" w:hAnsi="Arial" w:cs="Arial"/>
                <w:color w:val="000000"/>
                <w:sz w:val="20"/>
                <w:szCs w:val="20"/>
              </w:rPr>
              <w:t>1 979,50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w:t>
            </w:r>
          </w:p>
        </w:tc>
        <w:tc>
          <w:tcPr>
            <w:tcW w:w="1880"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color w:val="000000"/>
                <w:sz w:val="20"/>
                <w:szCs w:val="20"/>
              </w:rPr>
            </w:pPr>
            <w:r w:rsidRPr="00CB3316">
              <w:rPr>
                <w:rFonts w:ascii="Arial" w:hAnsi="Arial" w:cs="Arial"/>
                <w:color w:val="000000"/>
                <w:sz w:val="20"/>
                <w:szCs w:val="20"/>
              </w:rPr>
              <w:t>Zestaw Łączn radiowej</w:t>
            </w:r>
          </w:p>
        </w:tc>
        <w:tc>
          <w:tcPr>
            <w:tcW w:w="979"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621/18,25/91</w:t>
            </w:r>
          </w:p>
        </w:tc>
        <w:tc>
          <w:tcPr>
            <w:tcW w:w="1811"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right"/>
              <w:rPr>
                <w:rFonts w:ascii="Arial" w:hAnsi="Arial" w:cs="Arial"/>
                <w:color w:val="000000"/>
                <w:sz w:val="20"/>
                <w:szCs w:val="20"/>
              </w:rPr>
            </w:pPr>
            <w:r w:rsidRPr="00CB3316">
              <w:rPr>
                <w:rFonts w:ascii="Arial" w:hAnsi="Arial" w:cs="Arial"/>
                <w:color w:val="000000"/>
                <w:sz w:val="20"/>
                <w:szCs w:val="20"/>
              </w:rPr>
              <w:t>7 673,50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7</w:t>
            </w:r>
          </w:p>
        </w:tc>
        <w:tc>
          <w:tcPr>
            <w:tcW w:w="1880" w:type="pct"/>
            <w:tcBorders>
              <w:top w:val="nil"/>
              <w:left w:val="nil"/>
              <w:bottom w:val="single" w:sz="4" w:space="0" w:color="auto"/>
              <w:right w:val="single" w:sz="4" w:space="0" w:color="auto"/>
            </w:tcBorders>
            <w:shd w:val="clear" w:color="auto" w:fill="auto"/>
            <w:hideMark/>
          </w:tcPr>
          <w:p w:rsidR="00CB3316" w:rsidRPr="00CB3316" w:rsidRDefault="00CB3316" w:rsidP="00CB3316">
            <w:pPr>
              <w:rPr>
                <w:rFonts w:ascii="Arial" w:hAnsi="Arial" w:cs="Arial"/>
                <w:color w:val="000000"/>
                <w:sz w:val="20"/>
                <w:szCs w:val="20"/>
              </w:rPr>
            </w:pPr>
            <w:r w:rsidRPr="00CB3316">
              <w:rPr>
                <w:rFonts w:ascii="Arial" w:hAnsi="Arial" w:cs="Arial"/>
                <w:color w:val="000000"/>
                <w:sz w:val="20"/>
                <w:szCs w:val="20"/>
              </w:rPr>
              <w:t>Radiostacja</w:t>
            </w:r>
          </w:p>
        </w:tc>
        <w:tc>
          <w:tcPr>
            <w:tcW w:w="979"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629/3/91</w:t>
            </w:r>
          </w:p>
        </w:tc>
        <w:tc>
          <w:tcPr>
            <w:tcW w:w="1811" w:type="pct"/>
            <w:tcBorders>
              <w:top w:val="nil"/>
              <w:left w:val="nil"/>
              <w:bottom w:val="single" w:sz="4" w:space="0" w:color="auto"/>
              <w:right w:val="single" w:sz="4" w:space="0" w:color="auto"/>
            </w:tcBorders>
            <w:shd w:val="clear" w:color="auto" w:fill="auto"/>
            <w:vAlign w:val="center"/>
            <w:hideMark/>
          </w:tcPr>
          <w:p w:rsidR="00CB3316" w:rsidRPr="00CB3316" w:rsidRDefault="00CB3316" w:rsidP="00CB3316">
            <w:pPr>
              <w:jc w:val="right"/>
              <w:rPr>
                <w:rFonts w:ascii="Arial" w:hAnsi="Arial" w:cs="Arial"/>
                <w:color w:val="000000"/>
                <w:sz w:val="20"/>
                <w:szCs w:val="20"/>
              </w:rPr>
            </w:pPr>
            <w:r w:rsidRPr="00CB3316">
              <w:rPr>
                <w:rFonts w:ascii="Arial" w:hAnsi="Arial" w:cs="Arial"/>
                <w:color w:val="000000"/>
                <w:sz w:val="20"/>
                <w:szCs w:val="20"/>
              </w:rPr>
              <w:t>2 789,20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8</w:t>
            </w:r>
          </w:p>
        </w:tc>
        <w:tc>
          <w:tcPr>
            <w:tcW w:w="2859"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LAPTOP 14"</w:t>
            </w:r>
          </w:p>
        </w:tc>
        <w:tc>
          <w:tcPr>
            <w:tcW w:w="1811"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3 321,00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9</w:t>
            </w:r>
          </w:p>
        </w:tc>
        <w:tc>
          <w:tcPr>
            <w:tcW w:w="2859"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LAPTOP 14"</w:t>
            </w:r>
          </w:p>
        </w:tc>
        <w:tc>
          <w:tcPr>
            <w:tcW w:w="1811"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3 321,00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10</w:t>
            </w:r>
          </w:p>
        </w:tc>
        <w:tc>
          <w:tcPr>
            <w:tcW w:w="2859"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LAPTOP 14"</w:t>
            </w:r>
          </w:p>
        </w:tc>
        <w:tc>
          <w:tcPr>
            <w:tcW w:w="1811"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3 321,00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11</w:t>
            </w:r>
          </w:p>
        </w:tc>
        <w:tc>
          <w:tcPr>
            <w:tcW w:w="285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B3316" w:rsidRPr="00CB3316" w:rsidRDefault="00CB3316" w:rsidP="00CB3316">
            <w:pPr>
              <w:rPr>
                <w:rFonts w:ascii="Arial" w:hAnsi="Arial" w:cs="Arial"/>
                <w:color w:val="000000"/>
                <w:sz w:val="22"/>
                <w:szCs w:val="22"/>
              </w:rPr>
            </w:pPr>
            <w:r w:rsidRPr="00CB3316">
              <w:rPr>
                <w:rFonts w:ascii="Arial" w:hAnsi="Arial" w:cs="Arial"/>
                <w:color w:val="000000"/>
                <w:sz w:val="22"/>
                <w:szCs w:val="22"/>
              </w:rPr>
              <w:t xml:space="preserve">Kasa fiskalna POSNET MOBILE </w:t>
            </w:r>
          </w:p>
        </w:tc>
        <w:tc>
          <w:tcPr>
            <w:tcW w:w="1811" w:type="pct"/>
            <w:tcBorders>
              <w:top w:val="nil"/>
              <w:left w:val="nil"/>
              <w:bottom w:val="single" w:sz="4" w:space="0" w:color="auto"/>
              <w:right w:val="single" w:sz="4" w:space="0" w:color="auto"/>
            </w:tcBorders>
            <w:shd w:val="clear" w:color="auto" w:fill="auto"/>
            <w:noWrap/>
            <w:vAlign w:val="bottom"/>
            <w:hideMark/>
          </w:tcPr>
          <w:p w:rsidR="00CB3316" w:rsidRPr="00CB3316" w:rsidRDefault="00CB3316" w:rsidP="00CB3316">
            <w:pPr>
              <w:jc w:val="right"/>
              <w:rPr>
                <w:rFonts w:ascii="Arial" w:hAnsi="Arial" w:cs="Arial"/>
                <w:color w:val="000000"/>
                <w:sz w:val="22"/>
                <w:szCs w:val="22"/>
              </w:rPr>
            </w:pPr>
            <w:r w:rsidRPr="00CB3316">
              <w:rPr>
                <w:rFonts w:ascii="Arial" w:hAnsi="Arial" w:cs="Arial"/>
                <w:color w:val="000000"/>
                <w:sz w:val="22"/>
                <w:szCs w:val="22"/>
              </w:rPr>
              <w:t>1517,54</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36</w:t>
            </w:r>
          </w:p>
        </w:tc>
        <w:tc>
          <w:tcPr>
            <w:tcW w:w="2859"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PROJEKTOR MULTIMEDIALNY</w:t>
            </w:r>
          </w:p>
        </w:tc>
        <w:tc>
          <w:tcPr>
            <w:tcW w:w="1811"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2 500,00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38</w:t>
            </w:r>
          </w:p>
        </w:tc>
        <w:tc>
          <w:tcPr>
            <w:tcW w:w="2859"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PROJEKTOR MULTIMEDIALNY</w:t>
            </w:r>
          </w:p>
        </w:tc>
        <w:tc>
          <w:tcPr>
            <w:tcW w:w="1811"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3 500,00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39</w:t>
            </w:r>
          </w:p>
        </w:tc>
        <w:tc>
          <w:tcPr>
            <w:tcW w:w="2859"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TABLET PC( INTERNETOWY EKRAN PIÓRKOWY)</w:t>
            </w:r>
          </w:p>
        </w:tc>
        <w:tc>
          <w:tcPr>
            <w:tcW w:w="1811"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3 500,00</w:t>
            </w:r>
          </w:p>
        </w:tc>
      </w:tr>
      <w:tr w:rsidR="00CB3316" w:rsidRPr="00CB3316" w:rsidTr="00CB3316">
        <w:trPr>
          <w:trHeight w:val="315"/>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CB3316" w:rsidRPr="00CB3316" w:rsidRDefault="00CB3316" w:rsidP="00CB3316">
            <w:pPr>
              <w:jc w:val="center"/>
              <w:rPr>
                <w:rFonts w:ascii="Arial" w:hAnsi="Arial" w:cs="Arial"/>
                <w:color w:val="000000"/>
                <w:sz w:val="20"/>
                <w:szCs w:val="20"/>
              </w:rPr>
            </w:pPr>
            <w:r w:rsidRPr="00CB3316">
              <w:rPr>
                <w:rFonts w:ascii="Arial" w:hAnsi="Arial" w:cs="Arial"/>
                <w:color w:val="000000"/>
                <w:sz w:val="20"/>
                <w:szCs w:val="20"/>
              </w:rPr>
              <w:t>40</w:t>
            </w:r>
          </w:p>
        </w:tc>
        <w:tc>
          <w:tcPr>
            <w:tcW w:w="2859" w:type="pct"/>
            <w:gridSpan w:val="2"/>
            <w:tcBorders>
              <w:top w:val="single" w:sz="4" w:space="0" w:color="auto"/>
              <w:left w:val="nil"/>
              <w:bottom w:val="single" w:sz="4" w:space="0" w:color="auto"/>
              <w:right w:val="single" w:sz="4" w:space="0" w:color="000000"/>
            </w:tcBorders>
            <w:shd w:val="clear" w:color="auto" w:fill="auto"/>
            <w:hideMark/>
          </w:tcPr>
          <w:p w:rsidR="00CB3316" w:rsidRPr="00CB3316" w:rsidRDefault="00CB3316" w:rsidP="00CB3316">
            <w:pPr>
              <w:rPr>
                <w:rFonts w:ascii="Arial" w:hAnsi="Arial" w:cs="Arial"/>
                <w:sz w:val="20"/>
                <w:szCs w:val="20"/>
              </w:rPr>
            </w:pPr>
            <w:r w:rsidRPr="00CB3316">
              <w:rPr>
                <w:rFonts w:ascii="Arial" w:hAnsi="Arial" w:cs="Arial"/>
                <w:sz w:val="20"/>
                <w:szCs w:val="20"/>
              </w:rPr>
              <w:t>WYSWIETLACZ WIELKOFORMATOWY</w:t>
            </w:r>
          </w:p>
        </w:tc>
        <w:tc>
          <w:tcPr>
            <w:tcW w:w="1811" w:type="pct"/>
            <w:tcBorders>
              <w:top w:val="nil"/>
              <w:left w:val="nil"/>
              <w:bottom w:val="single" w:sz="4" w:space="0" w:color="auto"/>
              <w:right w:val="single" w:sz="4" w:space="0" w:color="auto"/>
            </w:tcBorders>
            <w:shd w:val="clear" w:color="auto" w:fill="auto"/>
            <w:hideMark/>
          </w:tcPr>
          <w:p w:rsidR="00CB3316" w:rsidRPr="00CB3316" w:rsidRDefault="00CB3316" w:rsidP="00CB3316">
            <w:pPr>
              <w:jc w:val="right"/>
              <w:rPr>
                <w:rFonts w:ascii="Arial" w:hAnsi="Arial" w:cs="Arial"/>
                <w:sz w:val="20"/>
                <w:szCs w:val="20"/>
              </w:rPr>
            </w:pPr>
            <w:r w:rsidRPr="00CB3316">
              <w:rPr>
                <w:rFonts w:ascii="Arial" w:hAnsi="Arial" w:cs="Arial"/>
                <w:sz w:val="20"/>
                <w:szCs w:val="20"/>
              </w:rPr>
              <w:t>3 199,00</w:t>
            </w:r>
          </w:p>
        </w:tc>
      </w:tr>
      <w:tr w:rsidR="00CB3316" w:rsidRPr="00CB3316" w:rsidTr="00CB3316">
        <w:trPr>
          <w:trHeight w:val="285"/>
        </w:trPr>
        <w:tc>
          <w:tcPr>
            <w:tcW w:w="329" w:type="pct"/>
            <w:tcBorders>
              <w:top w:val="nil"/>
              <w:left w:val="nil"/>
              <w:bottom w:val="nil"/>
              <w:right w:val="nil"/>
            </w:tcBorders>
            <w:shd w:val="clear" w:color="auto" w:fill="auto"/>
            <w:noWrap/>
            <w:vAlign w:val="bottom"/>
            <w:hideMark/>
          </w:tcPr>
          <w:p w:rsidR="00CB3316" w:rsidRPr="00CB3316" w:rsidRDefault="00CB3316" w:rsidP="00CB3316">
            <w:pPr>
              <w:rPr>
                <w:rFonts w:ascii="Arial" w:hAnsi="Arial" w:cs="Arial"/>
                <w:color w:val="000000"/>
                <w:sz w:val="22"/>
                <w:szCs w:val="22"/>
              </w:rPr>
            </w:pPr>
          </w:p>
        </w:tc>
        <w:tc>
          <w:tcPr>
            <w:tcW w:w="285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3316" w:rsidRPr="00CB3316" w:rsidRDefault="00CB3316" w:rsidP="00CB3316">
            <w:pPr>
              <w:jc w:val="center"/>
              <w:rPr>
                <w:rFonts w:ascii="Arial" w:hAnsi="Arial" w:cs="Arial"/>
                <w:b/>
                <w:bCs/>
                <w:color w:val="000000"/>
                <w:sz w:val="20"/>
                <w:szCs w:val="20"/>
              </w:rPr>
            </w:pPr>
            <w:r w:rsidRPr="00CB3316">
              <w:rPr>
                <w:rFonts w:ascii="Arial" w:hAnsi="Arial" w:cs="Arial"/>
                <w:b/>
                <w:bCs/>
                <w:color w:val="000000"/>
                <w:sz w:val="20"/>
                <w:szCs w:val="20"/>
              </w:rPr>
              <w:t>RAZEM</w:t>
            </w:r>
          </w:p>
        </w:tc>
        <w:tc>
          <w:tcPr>
            <w:tcW w:w="1811" w:type="pct"/>
            <w:tcBorders>
              <w:top w:val="nil"/>
              <w:left w:val="nil"/>
              <w:bottom w:val="single" w:sz="4" w:space="0" w:color="auto"/>
              <w:right w:val="single" w:sz="4" w:space="0" w:color="auto"/>
            </w:tcBorders>
            <w:shd w:val="clear" w:color="auto" w:fill="auto"/>
            <w:noWrap/>
            <w:vAlign w:val="bottom"/>
            <w:hideMark/>
          </w:tcPr>
          <w:p w:rsidR="00CB3316" w:rsidRPr="00CB3316" w:rsidRDefault="00CB3316" w:rsidP="00CB3316">
            <w:pPr>
              <w:jc w:val="right"/>
              <w:rPr>
                <w:rFonts w:ascii="Arial" w:hAnsi="Arial" w:cs="Arial"/>
                <w:b/>
                <w:bCs/>
                <w:color w:val="000000"/>
                <w:sz w:val="20"/>
                <w:szCs w:val="20"/>
              </w:rPr>
            </w:pPr>
            <w:r w:rsidRPr="00CB3316">
              <w:rPr>
                <w:rFonts w:ascii="Arial" w:hAnsi="Arial" w:cs="Arial"/>
                <w:b/>
                <w:bCs/>
                <w:color w:val="000000"/>
                <w:sz w:val="20"/>
                <w:szCs w:val="20"/>
              </w:rPr>
              <w:t>45 977,93</w:t>
            </w:r>
          </w:p>
        </w:tc>
      </w:tr>
    </w:tbl>
    <w:p w:rsidR="000D5AEB" w:rsidRDefault="006D7B68" w:rsidP="001D26F7">
      <w:pPr>
        <w:pStyle w:val="Tekstpodstawowywcity"/>
        <w:spacing w:line="276" w:lineRule="auto"/>
        <w:ind w:left="0" w:firstLine="0"/>
        <w:rPr>
          <w:rFonts w:ascii="Calibri" w:hAnsi="Calibri" w:cs="Calibri"/>
          <w:b/>
          <w:sz w:val="22"/>
          <w:szCs w:val="22"/>
        </w:rPr>
      </w:pPr>
      <w:r>
        <w:rPr>
          <w:rFonts w:ascii="Calibri" w:hAnsi="Calibri" w:cs="Calibri"/>
          <w:b/>
          <w:sz w:val="22"/>
          <w:szCs w:val="22"/>
        </w:rPr>
        <w:br w:type="page"/>
      </w:r>
      <w:r w:rsidR="00196252" w:rsidRPr="00196252">
        <w:rPr>
          <w:rFonts w:ascii="Calibri" w:hAnsi="Calibri" w:cs="Calibri"/>
          <w:b/>
          <w:sz w:val="22"/>
          <w:szCs w:val="22"/>
        </w:rPr>
        <w:lastRenderedPageBreak/>
        <w:t xml:space="preserve">ZAŁĄCZNIK </w:t>
      </w:r>
      <w:r w:rsidR="00DA4D75">
        <w:rPr>
          <w:rFonts w:ascii="Calibri" w:hAnsi="Calibri" w:cs="Calibri"/>
          <w:b/>
          <w:sz w:val="22"/>
          <w:szCs w:val="22"/>
        </w:rPr>
        <w:t xml:space="preserve">nr </w:t>
      </w:r>
      <w:r>
        <w:rPr>
          <w:rFonts w:ascii="Calibri" w:hAnsi="Calibri" w:cs="Calibri"/>
          <w:b/>
          <w:sz w:val="22"/>
          <w:szCs w:val="22"/>
          <w:lang w:val="pl-PL"/>
        </w:rPr>
        <w:t>8</w:t>
      </w:r>
      <w:r w:rsidR="000D5AEB" w:rsidRPr="00196252">
        <w:rPr>
          <w:rFonts w:ascii="Calibri" w:hAnsi="Calibri" w:cs="Calibri"/>
          <w:b/>
          <w:sz w:val="22"/>
          <w:szCs w:val="22"/>
        </w:rPr>
        <w:t xml:space="preserve"> -  zestawienie pojazdów</w:t>
      </w:r>
    </w:p>
    <w:tbl>
      <w:tblPr>
        <w:tblW w:w="5000" w:type="pct"/>
        <w:tblCellMar>
          <w:left w:w="70" w:type="dxa"/>
          <w:right w:w="70" w:type="dxa"/>
        </w:tblCellMar>
        <w:tblLook w:val="04A0" w:firstRow="1" w:lastRow="0" w:firstColumn="1" w:lastColumn="0" w:noHBand="0" w:noVBand="1"/>
      </w:tblPr>
      <w:tblGrid>
        <w:gridCol w:w="319"/>
        <w:gridCol w:w="1360"/>
        <w:gridCol w:w="1447"/>
        <w:gridCol w:w="1260"/>
        <w:gridCol w:w="1001"/>
        <w:gridCol w:w="765"/>
        <w:gridCol w:w="1651"/>
        <w:gridCol w:w="565"/>
        <w:gridCol w:w="883"/>
        <w:gridCol w:w="1769"/>
        <w:gridCol w:w="562"/>
        <w:gridCol w:w="994"/>
        <w:gridCol w:w="912"/>
        <w:gridCol w:w="555"/>
        <w:gridCol w:w="565"/>
        <w:gridCol w:w="581"/>
        <w:gridCol w:w="1221"/>
      </w:tblGrid>
      <w:tr w:rsidR="00B610BB" w:rsidRPr="00B610BB" w:rsidTr="00B610BB">
        <w:trPr>
          <w:trHeight w:val="900"/>
        </w:trPr>
        <w:tc>
          <w:tcPr>
            <w:tcW w:w="97"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proofErr w:type="spellStart"/>
            <w:r w:rsidRPr="00B610BB">
              <w:rPr>
                <w:rFonts w:ascii="Calibri" w:hAnsi="Calibri" w:cs="Arial"/>
                <w:b/>
                <w:bCs/>
                <w:color w:val="000000"/>
                <w:sz w:val="16"/>
                <w:szCs w:val="16"/>
              </w:rPr>
              <w:t>lp</w:t>
            </w:r>
            <w:proofErr w:type="spellEnd"/>
          </w:p>
        </w:tc>
        <w:tc>
          <w:tcPr>
            <w:tcW w:w="414"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Ubezpieczający</w:t>
            </w:r>
          </w:p>
        </w:tc>
        <w:tc>
          <w:tcPr>
            <w:tcW w:w="441"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Ubezpieczony</w:t>
            </w:r>
          </w:p>
        </w:tc>
        <w:tc>
          <w:tcPr>
            <w:tcW w:w="384"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POJAZD</w:t>
            </w:r>
          </w:p>
        </w:tc>
        <w:tc>
          <w:tcPr>
            <w:tcW w:w="305"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Nr rejestracyjny</w:t>
            </w:r>
          </w:p>
        </w:tc>
        <w:tc>
          <w:tcPr>
            <w:tcW w:w="233"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Rok produkcji</w:t>
            </w:r>
          </w:p>
        </w:tc>
        <w:tc>
          <w:tcPr>
            <w:tcW w:w="503"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Rodzaj</w:t>
            </w:r>
          </w:p>
        </w:tc>
        <w:tc>
          <w:tcPr>
            <w:tcW w:w="172"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Poj.  silnika</w:t>
            </w:r>
          </w:p>
        </w:tc>
        <w:tc>
          <w:tcPr>
            <w:tcW w:w="269"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Ładowność</w:t>
            </w:r>
          </w:p>
        </w:tc>
        <w:tc>
          <w:tcPr>
            <w:tcW w:w="539"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Nr nadwozia</w:t>
            </w:r>
          </w:p>
        </w:tc>
        <w:tc>
          <w:tcPr>
            <w:tcW w:w="171"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Liczba miejsc</w:t>
            </w:r>
          </w:p>
        </w:tc>
        <w:tc>
          <w:tcPr>
            <w:tcW w:w="303"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Data pierwszej rejestracji</w:t>
            </w:r>
          </w:p>
        </w:tc>
        <w:tc>
          <w:tcPr>
            <w:tcW w:w="278"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SU AC</w:t>
            </w:r>
          </w:p>
        </w:tc>
        <w:tc>
          <w:tcPr>
            <w:tcW w:w="169"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OC</w:t>
            </w:r>
          </w:p>
        </w:tc>
        <w:tc>
          <w:tcPr>
            <w:tcW w:w="172"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AC</w:t>
            </w:r>
          </w:p>
        </w:tc>
        <w:tc>
          <w:tcPr>
            <w:tcW w:w="177"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NNW</w:t>
            </w:r>
          </w:p>
        </w:tc>
        <w:tc>
          <w:tcPr>
            <w:tcW w:w="372"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Ubezpieczenia OD</w:t>
            </w:r>
          </w:p>
        </w:tc>
      </w:tr>
      <w:tr w:rsidR="00B610BB" w:rsidRPr="00B610BB" w:rsidTr="00B610BB">
        <w:trPr>
          <w:trHeight w:val="15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Urząd Gminy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Gorzów</w:t>
            </w:r>
            <w:r w:rsidRPr="00B610BB">
              <w:rPr>
                <w:rFonts w:ascii="Calibri" w:hAnsi="Calibri" w:cs="Arial"/>
                <w:color w:val="000000"/>
                <w:sz w:val="16"/>
                <w:szCs w:val="16"/>
              </w:rPr>
              <w:br/>
              <w:t>REGON: 00541500</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Urząd Gminy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Gorzów</w:t>
            </w:r>
            <w:r w:rsidRPr="00B610BB">
              <w:rPr>
                <w:rFonts w:ascii="Calibri" w:hAnsi="Calibri" w:cs="Arial"/>
                <w:color w:val="000000"/>
                <w:sz w:val="16"/>
                <w:szCs w:val="16"/>
              </w:rPr>
              <w:br/>
              <w:t>REGON: 00541500</w:t>
            </w:r>
          </w:p>
        </w:tc>
        <w:tc>
          <w:tcPr>
            <w:tcW w:w="38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Jelcz</w:t>
            </w:r>
          </w:p>
        </w:tc>
        <w:tc>
          <w:tcPr>
            <w:tcW w:w="305"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F901</w:t>
            </w:r>
          </w:p>
        </w:tc>
        <w:tc>
          <w:tcPr>
            <w:tcW w:w="23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1984</w:t>
            </w:r>
          </w:p>
        </w:tc>
        <w:tc>
          <w:tcPr>
            <w:tcW w:w="5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pożarniczy</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11100</w:t>
            </w:r>
          </w:p>
        </w:tc>
        <w:tc>
          <w:tcPr>
            <w:tcW w:w="2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 </w:t>
            </w:r>
          </w:p>
        </w:tc>
        <w:tc>
          <w:tcPr>
            <w:tcW w:w="53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007707</w:t>
            </w:r>
          </w:p>
        </w:tc>
        <w:tc>
          <w:tcPr>
            <w:tcW w:w="17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1984-09-25</w:t>
            </w:r>
          </w:p>
        </w:tc>
        <w:tc>
          <w:tcPr>
            <w:tcW w:w="278"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20 000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2014-02-05</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OSP Motycze Poduchowne</w:t>
            </w:r>
            <w:r w:rsidRPr="00B610BB">
              <w:rPr>
                <w:rFonts w:ascii="Calibri" w:hAnsi="Calibri" w:cs="Arial"/>
                <w:color w:val="000000"/>
                <w:sz w:val="16"/>
                <w:szCs w:val="16"/>
              </w:rPr>
              <w:br/>
              <w:t>39-432 Gorzyce</w:t>
            </w:r>
            <w:r w:rsidRPr="00B610BB">
              <w:rPr>
                <w:rFonts w:ascii="Calibri" w:hAnsi="Calibri" w:cs="Arial"/>
                <w:color w:val="000000"/>
                <w:sz w:val="16"/>
                <w:szCs w:val="16"/>
              </w:rPr>
              <w:br/>
              <w:t>REGON:180050248</w:t>
            </w:r>
          </w:p>
        </w:tc>
        <w:tc>
          <w:tcPr>
            <w:tcW w:w="38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Ford Transit 350M</w:t>
            </w:r>
          </w:p>
        </w:tc>
        <w:tc>
          <w:tcPr>
            <w:tcW w:w="305"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S722</w:t>
            </w:r>
          </w:p>
        </w:tc>
        <w:tc>
          <w:tcPr>
            <w:tcW w:w="23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2004</w:t>
            </w:r>
          </w:p>
        </w:tc>
        <w:tc>
          <w:tcPr>
            <w:tcW w:w="5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pożarniczy</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2402</w:t>
            </w:r>
          </w:p>
        </w:tc>
        <w:tc>
          <w:tcPr>
            <w:tcW w:w="2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1350</w:t>
            </w:r>
          </w:p>
        </w:tc>
        <w:tc>
          <w:tcPr>
            <w:tcW w:w="53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WF0LXXBDFL4Y89767</w:t>
            </w:r>
          </w:p>
        </w:tc>
        <w:tc>
          <w:tcPr>
            <w:tcW w:w="17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2004-12-20</w:t>
            </w:r>
          </w:p>
        </w:tc>
        <w:tc>
          <w:tcPr>
            <w:tcW w:w="278"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40 000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2014-02-05</w:t>
            </w:r>
          </w:p>
        </w:tc>
      </w:tr>
      <w:tr w:rsidR="00B610BB" w:rsidRPr="00B610BB" w:rsidTr="00B610BB">
        <w:trPr>
          <w:trHeight w:val="9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3</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OSP Orliska</w:t>
            </w:r>
            <w:r w:rsidRPr="00B610BB">
              <w:rPr>
                <w:rFonts w:ascii="Calibri" w:hAnsi="Calibri" w:cs="Arial"/>
                <w:color w:val="000000"/>
                <w:sz w:val="16"/>
                <w:szCs w:val="16"/>
              </w:rPr>
              <w:br/>
              <w:t>39-434 Orliska</w:t>
            </w:r>
            <w:r w:rsidRPr="00B610BB">
              <w:rPr>
                <w:rFonts w:ascii="Calibri" w:hAnsi="Calibri" w:cs="Arial"/>
                <w:color w:val="000000"/>
                <w:sz w:val="16"/>
                <w:szCs w:val="16"/>
              </w:rPr>
              <w:br/>
              <w:t>REGON:</w:t>
            </w:r>
          </w:p>
        </w:tc>
        <w:tc>
          <w:tcPr>
            <w:tcW w:w="38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FS Lublin ŻUK A06</w:t>
            </w:r>
          </w:p>
        </w:tc>
        <w:tc>
          <w:tcPr>
            <w:tcW w:w="305"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M253</w:t>
            </w:r>
          </w:p>
        </w:tc>
        <w:tc>
          <w:tcPr>
            <w:tcW w:w="23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1990</w:t>
            </w:r>
          </w:p>
        </w:tc>
        <w:tc>
          <w:tcPr>
            <w:tcW w:w="5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ciężarowy</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2120</w:t>
            </w:r>
          </w:p>
        </w:tc>
        <w:tc>
          <w:tcPr>
            <w:tcW w:w="2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900</w:t>
            </w:r>
          </w:p>
        </w:tc>
        <w:tc>
          <w:tcPr>
            <w:tcW w:w="53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SUL00611BL0535577</w:t>
            </w:r>
          </w:p>
        </w:tc>
        <w:tc>
          <w:tcPr>
            <w:tcW w:w="17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8</w:t>
            </w:r>
          </w:p>
        </w:tc>
        <w:tc>
          <w:tcPr>
            <w:tcW w:w="3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1990-12-08</w:t>
            </w:r>
          </w:p>
        </w:tc>
        <w:tc>
          <w:tcPr>
            <w:tcW w:w="278"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2014-02-05</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4</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OSP Gorzyce</w:t>
            </w:r>
            <w:r w:rsidRPr="00B610BB">
              <w:rPr>
                <w:rFonts w:ascii="Calibri" w:hAnsi="Calibri" w:cs="Arial"/>
                <w:color w:val="000000"/>
                <w:sz w:val="16"/>
                <w:szCs w:val="16"/>
              </w:rPr>
              <w:br/>
              <w:t>ul. Pańska 1</w:t>
            </w:r>
            <w:r w:rsidRPr="00B610BB">
              <w:rPr>
                <w:rFonts w:ascii="Calibri" w:hAnsi="Calibri" w:cs="Arial"/>
                <w:color w:val="000000"/>
                <w:sz w:val="16"/>
                <w:szCs w:val="16"/>
              </w:rPr>
              <w:br/>
              <w:t>39-432 Gorzyce</w:t>
            </w:r>
            <w:r w:rsidRPr="00B610BB">
              <w:rPr>
                <w:rFonts w:ascii="Calibri" w:hAnsi="Calibri" w:cs="Arial"/>
                <w:color w:val="000000"/>
                <w:sz w:val="16"/>
                <w:szCs w:val="16"/>
              </w:rPr>
              <w:br/>
              <w:t>REGON:830481178</w:t>
            </w:r>
          </w:p>
        </w:tc>
        <w:tc>
          <w:tcPr>
            <w:tcW w:w="38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Renault Premium 340</w:t>
            </w:r>
          </w:p>
        </w:tc>
        <w:tc>
          <w:tcPr>
            <w:tcW w:w="305"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04699</w:t>
            </w:r>
          </w:p>
        </w:tc>
        <w:tc>
          <w:tcPr>
            <w:tcW w:w="23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1999</w:t>
            </w:r>
          </w:p>
        </w:tc>
        <w:tc>
          <w:tcPr>
            <w:tcW w:w="5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pożarniczy</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11100</w:t>
            </w:r>
          </w:p>
        </w:tc>
        <w:tc>
          <w:tcPr>
            <w:tcW w:w="2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7750</w:t>
            </w:r>
          </w:p>
        </w:tc>
        <w:tc>
          <w:tcPr>
            <w:tcW w:w="53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VF622AXA0A0013307</w:t>
            </w:r>
          </w:p>
        </w:tc>
        <w:tc>
          <w:tcPr>
            <w:tcW w:w="17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1999-03-22</w:t>
            </w:r>
          </w:p>
        </w:tc>
        <w:tc>
          <w:tcPr>
            <w:tcW w:w="278"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60 000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2014-02-05</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5</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OSP Gorzyce</w:t>
            </w:r>
            <w:r w:rsidRPr="00B610BB">
              <w:rPr>
                <w:rFonts w:ascii="Calibri" w:hAnsi="Calibri" w:cs="Arial"/>
                <w:color w:val="000000"/>
                <w:sz w:val="16"/>
                <w:szCs w:val="16"/>
              </w:rPr>
              <w:br/>
              <w:t>ul. Pańska 1</w:t>
            </w:r>
            <w:r w:rsidRPr="00B610BB">
              <w:rPr>
                <w:rFonts w:ascii="Calibri" w:hAnsi="Calibri" w:cs="Arial"/>
                <w:color w:val="000000"/>
                <w:sz w:val="16"/>
                <w:szCs w:val="16"/>
              </w:rPr>
              <w:br/>
              <w:t>39-432 Gorzyce</w:t>
            </w:r>
            <w:r w:rsidRPr="00B610BB">
              <w:rPr>
                <w:rFonts w:ascii="Calibri" w:hAnsi="Calibri" w:cs="Arial"/>
                <w:color w:val="000000"/>
                <w:sz w:val="16"/>
                <w:szCs w:val="16"/>
              </w:rPr>
              <w:br/>
              <w:t>REGON:</w:t>
            </w:r>
          </w:p>
        </w:tc>
        <w:tc>
          <w:tcPr>
            <w:tcW w:w="38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Ford Transit</w:t>
            </w:r>
          </w:p>
        </w:tc>
        <w:tc>
          <w:tcPr>
            <w:tcW w:w="305"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G222</w:t>
            </w:r>
          </w:p>
        </w:tc>
        <w:tc>
          <w:tcPr>
            <w:tcW w:w="23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2001</w:t>
            </w:r>
          </w:p>
        </w:tc>
        <w:tc>
          <w:tcPr>
            <w:tcW w:w="5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specjalny</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2402</w:t>
            </w:r>
          </w:p>
        </w:tc>
        <w:tc>
          <w:tcPr>
            <w:tcW w:w="2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1527</w:t>
            </w:r>
          </w:p>
        </w:tc>
        <w:tc>
          <w:tcPr>
            <w:tcW w:w="53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WF0LXXGBFLIK57903</w:t>
            </w:r>
          </w:p>
        </w:tc>
        <w:tc>
          <w:tcPr>
            <w:tcW w:w="17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2002-01-18</w:t>
            </w:r>
          </w:p>
        </w:tc>
        <w:tc>
          <w:tcPr>
            <w:tcW w:w="278"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25 000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2014-02-05</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OSP Sokolniki</w:t>
            </w:r>
            <w:r w:rsidRPr="00B610BB">
              <w:rPr>
                <w:rFonts w:ascii="Calibri" w:hAnsi="Calibri" w:cs="Arial"/>
                <w:color w:val="000000"/>
                <w:sz w:val="16"/>
                <w:szCs w:val="16"/>
              </w:rPr>
              <w:br/>
              <w:t>ul. Sandomierska 90</w:t>
            </w:r>
            <w:r w:rsidRPr="00B610BB">
              <w:rPr>
                <w:rFonts w:ascii="Calibri" w:hAnsi="Calibri" w:cs="Arial"/>
                <w:color w:val="000000"/>
                <w:sz w:val="16"/>
                <w:szCs w:val="16"/>
              </w:rPr>
              <w:br/>
              <w:t>39-432 Gorzyce</w:t>
            </w:r>
            <w:r w:rsidRPr="00B610BB">
              <w:rPr>
                <w:rFonts w:ascii="Calibri" w:hAnsi="Calibri" w:cs="Arial"/>
                <w:color w:val="000000"/>
                <w:sz w:val="16"/>
                <w:szCs w:val="16"/>
              </w:rPr>
              <w:br/>
              <w:t>REGON: 831205530</w:t>
            </w:r>
          </w:p>
        </w:tc>
        <w:tc>
          <w:tcPr>
            <w:tcW w:w="38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Star P244L</w:t>
            </w:r>
          </w:p>
        </w:tc>
        <w:tc>
          <w:tcPr>
            <w:tcW w:w="305"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F099</w:t>
            </w:r>
          </w:p>
        </w:tc>
        <w:tc>
          <w:tcPr>
            <w:tcW w:w="23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1983</w:t>
            </w:r>
          </w:p>
        </w:tc>
        <w:tc>
          <w:tcPr>
            <w:tcW w:w="5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specjalny</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6842</w:t>
            </w:r>
          </w:p>
        </w:tc>
        <w:tc>
          <w:tcPr>
            <w:tcW w:w="2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5000</w:t>
            </w:r>
          </w:p>
        </w:tc>
        <w:tc>
          <w:tcPr>
            <w:tcW w:w="53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8194</w:t>
            </w:r>
          </w:p>
        </w:tc>
        <w:tc>
          <w:tcPr>
            <w:tcW w:w="17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1983-09-26</w:t>
            </w:r>
          </w:p>
        </w:tc>
        <w:tc>
          <w:tcPr>
            <w:tcW w:w="278"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13 000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2014-02-05</w:t>
            </w:r>
          </w:p>
        </w:tc>
      </w:tr>
    </w:tbl>
    <w:p w:rsidR="00B610BB" w:rsidRDefault="00B610BB">
      <w:r>
        <w:br w:type="page"/>
      </w:r>
    </w:p>
    <w:tbl>
      <w:tblPr>
        <w:tblW w:w="5000" w:type="pct"/>
        <w:tblCellMar>
          <w:left w:w="70" w:type="dxa"/>
          <w:right w:w="70" w:type="dxa"/>
        </w:tblCellMar>
        <w:tblLook w:val="04A0" w:firstRow="1" w:lastRow="0" w:firstColumn="1" w:lastColumn="0" w:noHBand="0" w:noVBand="1"/>
      </w:tblPr>
      <w:tblGrid>
        <w:gridCol w:w="318"/>
        <w:gridCol w:w="1359"/>
        <w:gridCol w:w="1447"/>
        <w:gridCol w:w="1260"/>
        <w:gridCol w:w="1001"/>
        <w:gridCol w:w="765"/>
        <w:gridCol w:w="1651"/>
        <w:gridCol w:w="565"/>
        <w:gridCol w:w="883"/>
        <w:gridCol w:w="1769"/>
        <w:gridCol w:w="562"/>
        <w:gridCol w:w="994"/>
        <w:gridCol w:w="914"/>
        <w:gridCol w:w="555"/>
        <w:gridCol w:w="565"/>
        <w:gridCol w:w="581"/>
        <w:gridCol w:w="1221"/>
      </w:tblGrid>
      <w:tr w:rsidR="00B610BB" w:rsidRPr="00B610BB" w:rsidTr="00B610BB">
        <w:trPr>
          <w:trHeight w:val="900"/>
        </w:trPr>
        <w:tc>
          <w:tcPr>
            <w:tcW w:w="97"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proofErr w:type="spellStart"/>
            <w:r w:rsidRPr="00B610BB">
              <w:rPr>
                <w:rFonts w:ascii="Calibri" w:hAnsi="Calibri" w:cs="Arial"/>
                <w:b/>
                <w:bCs/>
                <w:color w:val="000000"/>
                <w:sz w:val="16"/>
                <w:szCs w:val="16"/>
              </w:rPr>
              <w:lastRenderedPageBreak/>
              <w:t>lp</w:t>
            </w:r>
            <w:proofErr w:type="spellEnd"/>
          </w:p>
        </w:tc>
        <w:tc>
          <w:tcPr>
            <w:tcW w:w="414"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Ubezpieczający</w:t>
            </w:r>
          </w:p>
        </w:tc>
        <w:tc>
          <w:tcPr>
            <w:tcW w:w="441"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Ubezpieczony</w:t>
            </w:r>
          </w:p>
        </w:tc>
        <w:tc>
          <w:tcPr>
            <w:tcW w:w="384"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POJAZD</w:t>
            </w:r>
          </w:p>
        </w:tc>
        <w:tc>
          <w:tcPr>
            <w:tcW w:w="305"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Nr rejestracyjny</w:t>
            </w:r>
          </w:p>
        </w:tc>
        <w:tc>
          <w:tcPr>
            <w:tcW w:w="233"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Rok produkcji</w:t>
            </w:r>
          </w:p>
        </w:tc>
        <w:tc>
          <w:tcPr>
            <w:tcW w:w="503"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Rodzaj</w:t>
            </w:r>
          </w:p>
        </w:tc>
        <w:tc>
          <w:tcPr>
            <w:tcW w:w="172"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Poj.  silnika</w:t>
            </w:r>
          </w:p>
        </w:tc>
        <w:tc>
          <w:tcPr>
            <w:tcW w:w="269"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Ładowność</w:t>
            </w:r>
          </w:p>
        </w:tc>
        <w:tc>
          <w:tcPr>
            <w:tcW w:w="539"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Nr nadwozia</w:t>
            </w:r>
          </w:p>
        </w:tc>
        <w:tc>
          <w:tcPr>
            <w:tcW w:w="171"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Liczba miejsc</w:t>
            </w:r>
          </w:p>
        </w:tc>
        <w:tc>
          <w:tcPr>
            <w:tcW w:w="303"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Data pierwszej rejestracji</w:t>
            </w:r>
          </w:p>
        </w:tc>
        <w:tc>
          <w:tcPr>
            <w:tcW w:w="278"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SU AC</w:t>
            </w:r>
          </w:p>
        </w:tc>
        <w:tc>
          <w:tcPr>
            <w:tcW w:w="169"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OC</w:t>
            </w:r>
          </w:p>
        </w:tc>
        <w:tc>
          <w:tcPr>
            <w:tcW w:w="172"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AC</w:t>
            </w:r>
          </w:p>
        </w:tc>
        <w:tc>
          <w:tcPr>
            <w:tcW w:w="177"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NNW</w:t>
            </w:r>
          </w:p>
        </w:tc>
        <w:tc>
          <w:tcPr>
            <w:tcW w:w="372"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Ubezpieczenia OD</w:t>
            </w:r>
          </w:p>
        </w:tc>
      </w:tr>
      <w:tr w:rsidR="00B610BB" w:rsidRPr="00B610BB" w:rsidTr="00B610BB">
        <w:trPr>
          <w:trHeight w:val="18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7</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Urząd Gminy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Gorzów</w:t>
            </w:r>
            <w:r w:rsidRPr="00B610BB">
              <w:rPr>
                <w:rFonts w:ascii="Calibri" w:hAnsi="Calibri" w:cs="Arial"/>
                <w:color w:val="000000"/>
                <w:sz w:val="16"/>
                <w:szCs w:val="16"/>
              </w:rPr>
              <w:br/>
              <w:t>REGON: 00541500</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Urząd Gminy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Gorzów</w:t>
            </w:r>
            <w:r w:rsidRPr="00B610BB">
              <w:rPr>
                <w:rFonts w:ascii="Calibri" w:hAnsi="Calibri" w:cs="Arial"/>
                <w:color w:val="000000"/>
                <w:sz w:val="16"/>
                <w:szCs w:val="16"/>
              </w:rPr>
              <w:br/>
              <w:t>REGON: 00541500</w:t>
            </w:r>
            <w:r w:rsidRPr="00B610BB">
              <w:rPr>
                <w:rFonts w:ascii="Calibri" w:hAnsi="Calibri" w:cs="Arial"/>
                <w:color w:val="000000"/>
                <w:sz w:val="16"/>
                <w:szCs w:val="16"/>
              </w:rPr>
              <w:br/>
              <w:t>użytkownik: OSP Furmany</w:t>
            </w:r>
          </w:p>
        </w:tc>
        <w:tc>
          <w:tcPr>
            <w:tcW w:w="38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Star 244</w:t>
            </w:r>
          </w:p>
        </w:tc>
        <w:tc>
          <w:tcPr>
            <w:tcW w:w="305"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00997</w:t>
            </w:r>
          </w:p>
        </w:tc>
        <w:tc>
          <w:tcPr>
            <w:tcW w:w="23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1987</w:t>
            </w:r>
          </w:p>
        </w:tc>
        <w:tc>
          <w:tcPr>
            <w:tcW w:w="5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pożarniczy</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6842</w:t>
            </w:r>
          </w:p>
        </w:tc>
        <w:tc>
          <w:tcPr>
            <w:tcW w:w="2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3500</w:t>
            </w:r>
          </w:p>
        </w:tc>
        <w:tc>
          <w:tcPr>
            <w:tcW w:w="53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10368</w:t>
            </w:r>
          </w:p>
        </w:tc>
        <w:tc>
          <w:tcPr>
            <w:tcW w:w="17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1987-02-05</w:t>
            </w:r>
          </w:p>
        </w:tc>
        <w:tc>
          <w:tcPr>
            <w:tcW w:w="278"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18 000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2014-02-05</w:t>
            </w:r>
          </w:p>
        </w:tc>
      </w:tr>
      <w:tr w:rsidR="00B610BB" w:rsidRPr="00B610BB" w:rsidTr="00B610BB">
        <w:trPr>
          <w:trHeight w:val="15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8</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Urząd Gminy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Gorzów</w:t>
            </w:r>
            <w:r w:rsidRPr="00B610BB">
              <w:rPr>
                <w:rFonts w:ascii="Calibri" w:hAnsi="Calibri" w:cs="Arial"/>
                <w:color w:val="000000"/>
                <w:sz w:val="16"/>
                <w:szCs w:val="16"/>
              </w:rPr>
              <w:br/>
              <w:t>REGON: 00541500</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OSP Trześń</w:t>
            </w:r>
            <w:r w:rsidRPr="00B610BB">
              <w:rPr>
                <w:rFonts w:ascii="Calibri" w:hAnsi="Calibri" w:cs="Arial"/>
                <w:color w:val="000000"/>
                <w:sz w:val="16"/>
                <w:szCs w:val="16"/>
              </w:rPr>
              <w:br/>
              <w:t>39-432 Gorzyce</w:t>
            </w:r>
            <w:r w:rsidRPr="00B610BB">
              <w:rPr>
                <w:rFonts w:ascii="Calibri" w:hAnsi="Calibri" w:cs="Arial"/>
                <w:color w:val="000000"/>
                <w:sz w:val="16"/>
                <w:szCs w:val="16"/>
              </w:rPr>
              <w:br/>
              <w:t>REGON: 831201910</w:t>
            </w:r>
          </w:p>
        </w:tc>
        <w:tc>
          <w:tcPr>
            <w:tcW w:w="384"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Jelcz</w:t>
            </w:r>
          </w:p>
        </w:tc>
        <w:tc>
          <w:tcPr>
            <w:tcW w:w="305"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K338</w:t>
            </w:r>
          </w:p>
        </w:tc>
        <w:tc>
          <w:tcPr>
            <w:tcW w:w="23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1988</w:t>
            </w:r>
          </w:p>
        </w:tc>
        <w:tc>
          <w:tcPr>
            <w:tcW w:w="5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specjalny</w:t>
            </w:r>
          </w:p>
        </w:tc>
        <w:tc>
          <w:tcPr>
            <w:tcW w:w="172"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6842</w:t>
            </w:r>
          </w:p>
        </w:tc>
        <w:tc>
          <w:tcPr>
            <w:tcW w:w="26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5000</w:t>
            </w:r>
          </w:p>
        </w:tc>
        <w:tc>
          <w:tcPr>
            <w:tcW w:w="53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11569</w:t>
            </w:r>
          </w:p>
        </w:tc>
        <w:tc>
          <w:tcPr>
            <w:tcW w:w="171"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1989-01-13</w:t>
            </w:r>
          </w:p>
        </w:tc>
        <w:tc>
          <w:tcPr>
            <w:tcW w:w="278"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20 000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2014-02-05</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9</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384"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Daewoo </w:t>
            </w:r>
            <w:proofErr w:type="spellStart"/>
            <w:r w:rsidRPr="00B610BB">
              <w:rPr>
                <w:rFonts w:ascii="Calibri" w:hAnsi="Calibri" w:cs="Arial"/>
                <w:b/>
                <w:bCs/>
                <w:color w:val="000000"/>
                <w:sz w:val="16"/>
                <w:szCs w:val="16"/>
              </w:rPr>
              <w:t>Legazna</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12930</w:t>
            </w:r>
          </w:p>
        </w:tc>
        <w:tc>
          <w:tcPr>
            <w:tcW w:w="23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1999</w:t>
            </w:r>
          </w:p>
        </w:tc>
        <w:tc>
          <w:tcPr>
            <w:tcW w:w="5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osobowy</w:t>
            </w:r>
          </w:p>
        </w:tc>
        <w:tc>
          <w:tcPr>
            <w:tcW w:w="172"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2198</w:t>
            </w:r>
          </w:p>
        </w:tc>
        <w:tc>
          <w:tcPr>
            <w:tcW w:w="26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53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KLAVA692EXB181781</w:t>
            </w:r>
          </w:p>
        </w:tc>
        <w:tc>
          <w:tcPr>
            <w:tcW w:w="171"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5</w:t>
            </w:r>
          </w:p>
        </w:tc>
        <w:tc>
          <w:tcPr>
            <w:tcW w:w="3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1999-02-16</w:t>
            </w:r>
          </w:p>
        </w:tc>
        <w:tc>
          <w:tcPr>
            <w:tcW w:w="278"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10 000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2014-02-05</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10</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OSP Furmany</w:t>
            </w:r>
            <w:r w:rsidRPr="00B610BB">
              <w:rPr>
                <w:rFonts w:ascii="Calibri" w:hAnsi="Calibri" w:cs="Arial"/>
                <w:color w:val="000000"/>
                <w:sz w:val="16"/>
                <w:szCs w:val="16"/>
              </w:rPr>
              <w:br/>
              <w:t>ul. Trześniowska 2</w:t>
            </w:r>
            <w:r w:rsidRPr="00B610BB">
              <w:rPr>
                <w:rFonts w:ascii="Calibri" w:hAnsi="Calibri" w:cs="Arial"/>
                <w:color w:val="000000"/>
                <w:sz w:val="16"/>
                <w:szCs w:val="16"/>
              </w:rPr>
              <w:br/>
              <w:t>39-400 Tarnobrzeg</w:t>
            </w:r>
            <w:r w:rsidRPr="00B610BB">
              <w:rPr>
                <w:rFonts w:ascii="Calibri" w:hAnsi="Calibri" w:cs="Arial"/>
                <w:color w:val="000000"/>
                <w:sz w:val="16"/>
                <w:szCs w:val="16"/>
              </w:rPr>
              <w:br/>
              <w:t>REGON: 831201927</w:t>
            </w:r>
          </w:p>
        </w:tc>
        <w:tc>
          <w:tcPr>
            <w:tcW w:w="38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Renault </w:t>
            </w:r>
            <w:proofErr w:type="spellStart"/>
            <w:r w:rsidRPr="00B610BB">
              <w:rPr>
                <w:rFonts w:ascii="Calibri" w:hAnsi="Calibri" w:cs="Arial"/>
                <w:b/>
                <w:bCs/>
                <w:color w:val="000000"/>
                <w:sz w:val="16"/>
                <w:szCs w:val="16"/>
              </w:rPr>
              <w:t>Trafic</w:t>
            </w:r>
            <w:proofErr w:type="spellEnd"/>
          </w:p>
        </w:tc>
        <w:tc>
          <w:tcPr>
            <w:tcW w:w="305"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14193</w:t>
            </w:r>
          </w:p>
        </w:tc>
        <w:tc>
          <w:tcPr>
            <w:tcW w:w="23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2010</w:t>
            </w:r>
          </w:p>
        </w:tc>
        <w:tc>
          <w:tcPr>
            <w:tcW w:w="5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pożarniczy</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1995</w:t>
            </w:r>
          </w:p>
        </w:tc>
        <w:tc>
          <w:tcPr>
            <w:tcW w:w="2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1091</w:t>
            </w:r>
          </w:p>
        </w:tc>
        <w:tc>
          <w:tcPr>
            <w:tcW w:w="53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VF1FLGHB6BV396241</w:t>
            </w:r>
          </w:p>
        </w:tc>
        <w:tc>
          <w:tcPr>
            <w:tcW w:w="17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2010-12-23</w:t>
            </w:r>
          </w:p>
        </w:tc>
        <w:tc>
          <w:tcPr>
            <w:tcW w:w="278"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52 937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2013-12-23</w:t>
            </w:r>
          </w:p>
        </w:tc>
      </w:tr>
      <w:tr w:rsidR="00E90DA8"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11</w:t>
            </w:r>
          </w:p>
        </w:tc>
        <w:tc>
          <w:tcPr>
            <w:tcW w:w="41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OSP Trześń</w:t>
            </w:r>
            <w:r w:rsidRPr="00B610BB">
              <w:rPr>
                <w:rFonts w:ascii="Calibri" w:hAnsi="Calibri" w:cs="Arial"/>
                <w:color w:val="000000"/>
                <w:sz w:val="16"/>
                <w:szCs w:val="16"/>
              </w:rPr>
              <w:br/>
              <w:t>39-432 Gorzyce</w:t>
            </w:r>
            <w:r w:rsidRPr="00B610BB">
              <w:rPr>
                <w:rFonts w:ascii="Calibri" w:hAnsi="Calibri" w:cs="Arial"/>
                <w:color w:val="000000"/>
                <w:sz w:val="16"/>
                <w:szCs w:val="16"/>
              </w:rPr>
              <w:br/>
              <w:t>REGON: 831201910</w:t>
            </w:r>
          </w:p>
        </w:tc>
        <w:tc>
          <w:tcPr>
            <w:tcW w:w="384"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Renault </w:t>
            </w:r>
            <w:proofErr w:type="spellStart"/>
            <w:r w:rsidRPr="00B610BB">
              <w:rPr>
                <w:rFonts w:ascii="Calibri" w:hAnsi="Calibri" w:cs="Arial"/>
                <w:b/>
                <w:bCs/>
                <w:color w:val="000000"/>
                <w:sz w:val="16"/>
                <w:szCs w:val="16"/>
              </w:rPr>
              <w:t>Trafic</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RTA 14500</w:t>
            </w:r>
          </w:p>
        </w:tc>
        <w:tc>
          <w:tcPr>
            <w:tcW w:w="23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2010</w:t>
            </w:r>
          </w:p>
        </w:tc>
        <w:tc>
          <w:tcPr>
            <w:tcW w:w="50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sz w:val="16"/>
                <w:szCs w:val="16"/>
              </w:rPr>
            </w:pPr>
            <w:r w:rsidRPr="00B610BB">
              <w:rPr>
                <w:rFonts w:ascii="Calibri" w:hAnsi="Calibri" w:cs="Arial"/>
                <w:b/>
                <w:bCs/>
                <w:sz w:val="16"/>
                <w:szCs w:val="16"/>
              </w:rPr>
              <w:t>ciężarowy</w:t>
            </w:r>
          </w:p>
        </w:tc>
        <w:tc>
          <w:tcPr>
            <w:tcW w:w="172"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1995</w:t>
            </w:r>
          </w:p>
        </w:tc>
        <w:tc>
          <w:tcPr>
            <w:tcW w:w="269"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756</w:t>
            </w:r>
          </w:p>
        </w:tc>
        <w:tc>
          <w:tcPr>
            <w:tcW w:w="539"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VF1JLEHF6BY361467</w:t>
            </w:r>
          </w:p>
        </w:tc>
        <w:tc>
          <w:tcPr>
            <w:tcW w:w="171"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2011-01-10</w:t>
            </w:r>
          </w:p>
        </w:tc>
        <w:tc>
          <w:tcPr>
            <w:tcW w:w="278"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sz w:val="16"/>
                <w:szCs w:val="16"/>
              </w:rPr>
            </w:pPr>
            <w:r w:rsidRPr="00B610BB">
              <w:rPr>
                <w:rFonts w:ascii="Calibri" w:hAnsi="Calibri" w:cs="Arial"/>
                <w:b/>
                <w:bCs/>
                <w:sz w:val="16"/>
                <w:szCs w:val="16"/>
              </w:rPr>
              <w:t xml:space="preserve">     65 000 zł </w:t>
            </w:r>
          </w:p>
        </w:tc>
        <w:tc>
          <w:tcPr>
            <w:tcW w:w="1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FF0000"/>
                <w:sz w:val="16"/>
                <w:szCs w:val="16"/>
              </w:rPr>
            </w:pPr>
            <w:r w:rsidRPr="00B610BB">
              <w:rPr>
                <w:rFonts w:ascii="Calibri" w:hAnsi="Calibri" w:cs="Arial"/>
                <w:b/>
                <w:bCs/>
                <w:color w:val="FF0000"/>
                <w:sz w:val="16"/>
                <w:szCs w:val="16"/>
              </w:rPr>
              <w:t>2014-01-15</w:t>
            </w:r>
          </w:p>
        </w:tc>
      </w:tr>
      <w:tr w:rsidR="00E90DA8"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12</w:t>
            </w:r>
          </w:p>
        </w:tc>
        <w:tc>
          <w:tcPr>
            <w:tcW w:w="41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OSP Gorzyce</w:t>
            </w:r>
            <w:r w:rsidRPr="00B610BB">
              <w:rPr>
                <w:rFonts w:ascii="Calibri" w:hAnsi="Calibri" w:cs="Arial"/>
                <w:color w:val="000000"/>
                <w:sz w:val="16"/>
                <w:szCs w:val="16"/>
              </w:rPr>
              <w:br/>
              <w:t>ul. Pańska 1</w:t>
            </w:r>
            <w:r w:rsidRPr="00B610BB">
              <w:rPr>
                <w:rFonts w:ascii="Calibri" w:hAnsi="Calibri" w:cs="Arial"/>
                <w:color w:val="000000"/>
                <w:sz w:val="16"/>
                <w:szCs w:val="16"/>
              </w:rPr>
              <w:br/>
              <w:t>39-432 Gorzyce</w:t>
            </w:r>
            <w:r w:rsidRPr="00B610BB">
              <w:rPr>
                <w:rFonts w:ascii="Calibri" w:hAnsi="Calibri" w:cs="Arial"/>
                <w:color w:val="000000"/>
                <w:sz w:val="16"/>
                <w:szCs w:val="16"/>
              </w:rPr>
              <w:br/>
              <w:t>REGON:830481178</w:t>
            </w:r>
          </w:p>
        </w:tc>
        <w:tc>
          <w:tcPr>
            <w:tcW w:w="38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Peugeot 308</w:t>
            </w:r>
          </w:p>
        </w:tc>
        <w:tc>
          <w:tcPr>
            <w:tcW w:w="305"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RTA 09999</w:t>
            </w:r>
          </w:p>
        </w:tc>
        <w:tc>
          <w:tcPr>
            <w:tcW w:w="23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2010</w:t>
            </w:r>
          </w:p>
        </w:tc>
        <w:tc>
          <w:tcPr>
            <w:tcW w:w="50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pożarniczy</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1560</w:t>
            </w:r>
          </w:p>
        </w:tc>
        <w:tc>
          <w:tcPr>
            <w:tcW w:w="2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sz w:val="16"/>
                <w:szCs w:val="16"/>
              </w:rPr>
            </w:pPr>
            <w:r w:rsidRPr="00B610BB">
              <w:rPr>
                <w:rFonts w:ascii="Calibri" w:hAnsi="Calibri" w:cs="Arial"/>
                <w:b/>
                <w:bCs/>
                <w:sz w:val="16"/>
                <w:szCs w:val="16"/>
              </w:rPr>
              <w:t> </w:t>
            </w:r>
          </w:p>
        </w:tc>
        <w:tc>
          <w:tcPr>
            <w:tcW w:w="53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VF34E9HP0AS266102</w:t>
            </w:r>
          </w:p>
        </w:tc>
        <w:tc>
          <w:tcPr>
            <w:tcW w:w="17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5</w:t>
            </w:r>
          </w:p>
        </w:tc>
        <w:tc>
          <w:tcPr>
            <w:tcW w:w="30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2010-12-20</w:t>
            </w:r>
          </w:p>
        </w:tc>
        <w:tc>
          <w:tcPr>
            <w:tcW w:w="278"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35 700 zł </w:t>
            </w:r>
          </w:p>
        </w:tc>
        <w:tc>
          <w:tcPr>
            <w:tcW w:w="1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FF0000"/>
                <w:sz w:val="16"/>
                <w:szCs w:val="16"/>
              </w:rPr>
            </w:pPr>
            <w:r w:rsidRPr="00B610BB">
              <w:rPr>
                <w:rFonts w:ascii="Calibri" w:hAnsi="Calibri" w:cs="Arial"/>
                <w:b/>
                <w:bCs/>
                <w:color w:val="FF0000"/>
                <w:sz w:val="16"/>
                <w:szCs w:val="16"/>
              </w:rPr>
              <w:t>2013-12-20</w:t>
            </w:r>
          </w:p>
        </w:tc>
      </w:tr>
      <w:tr w:rsidR="00E90DA8" w:rsidRPr="00B610BB" w:rsidTr="004414DD">
        <w:trPr>
          <w:trHeight w:val="900"/>
        </w:trPr>
        <w:tc>
          <w:tcPr>
            <w:tcW w:w="97"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proofErr w:type="spellStart"/>
            <w:r w:rsidRPr="00B610BB">
              <w:rPr>
                <w:rFonts w:ascii="Calibri" w:hAnsi="Calibri" w:cs="Arial"/>
                <w:b/>
                <w:bCs/>
                <w:color w:val="000000"/>
                <w:sz w:val="16"/>
                <w:szCs w:val="16"/>
              </w:rPr>
              <w:lastRenderedPageBreak/>
              <w:t>lp</w:t>
            </w:r>
            <w:proofErr w:type="spellEnd"/>
          </w:p>
        </w:tc>
        <w:tc>
          <w:tcPr>
            <w:tcW w:w="414"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Ubezpieczający</w:t>
            </w:r>
          </w:p>
        </w:tc>
        <w:tc>
          <w:tcPr>
            <w:tcW w:w="441"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Ubezpieczony</w:t>
            </w:r>
          </w:p>
        </w:tc>
        <w:tc>
          <w:tcPr>
            <w:tcW w:w="384"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POJAZD</w:t>
            </w:r>
          </w:p>
        </w:tc>
        <w:tc>
          <w:tcPr>
            <w:tcW w:w="305"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Nr rejestracyjny</w:t>
            </w:r>
          </w:p>
        </w:tc>
        <w:tc>
          <w:tcPr>
            <w:tcW w:w="233"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Rok produkcji</w:t>
            </w:r>
          </w:p>
        </w:tc>
        <w:tc>
          <w:tcPr>
            <w:tcW w:w="503"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Rodzaj</w:t>
            </w:r>
          </w:p>
        </w:tc>
        <w:tc>
          <w:tcPr>
            <w:tcW w:w="172"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Poj.  silnika</w:t>
            </w:r>
          </w:p>
        </w:tc>
        <w:tc>
          <w:tcPr>
            <w:tcW w:w="269"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Ładowność</w:t>
            </w:r>
          </w:p>
        </w:tc>
        <w:tc>
          <w:tcPr>
            <w:tcW w:w="539"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Nr nadwozia</w:t>
            </w:r>
          </w:p>
        </w:tc>
        <w:tc>
          <w:tcPr>
            <w:tcW w:w="171"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Liczba miejsc</w:t>
            </w:r>
          </w:p>
        </w:tc>
        <w:tc>
          <w:tcPr>
            <w:tcW w:w="303"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Data pierwszej rejestracji</w:t>
            </w:r>
          </w:p>
        </w:tc>
        <w:tc>
          <w:tcPr>
            <w:tcW w:w="278"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SU AC</w:t>
            </w:r>
          </w:p>
        </w:tc>
        <w:tc>
          <w:tcPr>
            <w:tcW w:w="169"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OC</w:t>
            </w:r>
          </w:p>
        </w:tc>
        <w:tc>
          <w:tcPr>
            <w:tcW w:w="172"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AC</w:t>
            </w:r>
          </w:p>
        </w:tc>
        <w:tc>
          <w:tcPr>
            <w:tcW w:w="177"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sz w:val="16"/>
                <w:szCs w:val="16"/>
              </w:rPr>
            </w:pPr>
            <w:r w:rsidRPr="00B610BB">
              <w:rPr>
                <w:rFonts w:ascii="Calibri" w:hAnsi="Calibri" w:cs="Arial"/>
                <w:b/>
                <w:bCs/>
                <w:sz w:val="16"/>
                <w:szCs w:val="16"/>
              </w:rPr>
              <w:t>NNW</w:t>
            </w:r>
          </w:p>
        </w:tc>
        <w:tc>
          <w:tcPr>
            <w:tcW w:w="372" w:type="pct"/>
            <w:tcBorders>
              <w:top w:val="single" w:sz="4" w:space="0" w:color="auto"/>
              <w:left w:val="nil"/>
              <w:bottom w:val="single" w:sz="4" w:space="0" w:color="auto"/>
              <w:right w:val="single" w:sz="4" w:space="0" w:color="auto"/>
            </w:tcBorders>
            <w:shd w:val="clear" w:color="000000" w:fill="95B3D7"/>
            <w:vAlign w:val="center"/>
            <w:hideMark/>
          </w:tcPr>
          <w:p w:rsidR="00E90DA8" w:rsidRPr="00B610BB" w:rsidRDefault="00E90DA8" w:rsidP="004414DD">
            <w:pPr>
              <w:jc w:val="center"/>
              <w:rPr>
                <w:rFonts w:ascii="Calibri" w:hAnsi="Calibri" w:cs="Arial"/>
                <w:b/>
                <w:bCs/>
                <w:color w:val="000000"/>
                <w:sz w:val="16"/>
                <w:szCs w:val="16"/>
              </w:rPr>
            </w:pPr>
            <w:r w:rsidRPr="00B610BB">
              <w:rPr>
                <w:rFonts w:ascii="Calibri" w:hAnsi="Calibri" w:cs="Arial"/>
                <w:b/>
                <w:bCs/>
                <w:color w:val="000000"/>
                <w:sz w:val="16"/>
                <w:szCs w:val="16"/>
              </w:rPr>
              <w:t>Ubezpieczenia OD</w:t>
            </w:r>
          </w:p>
        </w:tc>
      </w:tr>
      <w:tr w:rsidR="00E90DA8"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bookmarkStart w:id="0" w:name="_GoBack"/>
            <w:bookmarkEnd w:id="0"/>
            <w:r w:rsidRPr="00B610BB">
              <w:rPr>
                <w:rFonts w:ascii="Calibri" w:hAnsi="Calibri" w:cs="Arial"/>
                <w:b/>
                <w:bCs/>
                <w:color w:val="000000"/>
                <w:sz w:val="16"/>
                <w:szCs w:val="16"/>
              </w:rPr>
              <w:t>13</w:t>
            </w:r>
          </w:p>
        </w:tc>
        <w:tc>
          <w:tcPr>
            <w:tcW w:w="41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OSP Wrzawy</w:t>
            </w:r>
            <w:r w:rsidRPr="00B610BB">
              <w:rPr>
                <w:rFonts w:ascii="Calibri" w:hAnsi="Calibri" w:cs="Arial"/>
                <w:color w:val="000000"/>
                <w:sz w:val="16"/>
                <w:szCs w:val="16"/>
              </w:rPr>
              <w:br/>
              <w:t>39-432 Gorzyce</w:t>
            </w:r>
            <w:r w:rsidRPr="00B610BB">
              <w:rPr>
                <w:rFonts w:ascii="Calibri" w:hAnsi="Calibri" w:cs="Arial"/>
                <w:color w:val="000000"/>
                <w:sz w:val="16"/>
                <w:szCs w:val="16"/>
              </w:rPr>
              <w:br/>
              <w:t>REGON: 831355346</w:t>
            </w:r>
          </w:p>
        </w:tc>
        <w:tc>
          <w:tcPr>
            <w:tcW w:w="38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Mercedes-Benz Vito 108D</w:t>
            </w:r>
          </w:p>
        </w:tc>
        <w:tc>
          <w:tcPr>
            <w:tcW w:w="305"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RTA 10333</w:t>
            </w:r>
          </w:p>
        </w:tc>
        <w:tc>
          <w:tcPr>
            <w:tcW w:w="23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1997</w:t>
            </w:r>
          </w:p>
        </w:tc>
        <w:tc>
          <w:tcPr>
            <w:tcW w:w="50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pożarniczy</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2299</w:t>
            </w:r>
          </w:p>
        </w:tc>
        <w:tc>
          <w:tcPr>
            <w:tcW w:w="2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53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VSA63806413074304</w:t>
            </w:r>
          </w:p>
        </w:tc>
        <w:tc>
          <w:tcPr>
            <w:tcW w:w="17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8</w:t>
            </w:r>
          </w:p>
        </w:tc>
        <w:tc>
          <w:tcPr>
            <w:tcW w:w="30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1997-11-06</w:t>
            </w:r>
          </w:p>
        </w:tc>
        <w:tc>
          <w:tcPr>
            <w:tcW w:w="278"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10 000 zł </w:t>
            </w:r>
          </w:p>
        </w:tc>
        <w:tc>
          <w:tcPr>
            <w:tcW w:w="1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FF0000"/>
                <w:sz w:val="16"/>
                <w:szCs w:val="16"/>
              </w:rPr>
            </w:pPr>
            <w:r w:rsidRPr="00B610BB">
              <w:rPr>
                <w:rFonts w:ascii="Calibri" w:hAnsi="Calibri" w:cs="Arial"/>
                <w:b/>
                <w:bCs/>
                <w:color w:val="FF0000"/>
                <w:sz w:val="16"/>
                <w:szCs w:val="16"/>
              </w:rPr>
              <w:t>2013-09-24</w:t>
            </w:r>
          </w:p>
        </w:tc>
      </w:tr>
      <w:tr w:rsidR="00E90DA8"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14</w:t>
            </w:r>
          </w:p>
        </w:tc>
        <w:tc>
          <w:tcPr>
            <w:tcW w:w="41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OSP Wrzawy</w:t>
            </w:r>
            <w:r w:rsidRPr="00B610BB">
              <w:rPr>
                <w:rFonts w:ascii="Calibri" w:hAnsi="Calibri" w:cs="Arial"/>
                <w:color w:val="000000"/>
                <w:sz w:val="16"/>
                <w:szCs w:val="16"/>
              </w:rPr>
              <w:br/>
              <w:t>39-432 Gorzyce</w:t>
            </w:r>
            <w:r w:rsidRPr="00B610BB">
              <w:rPr>
                <w:rFonts w:ascii="Calibri" w:hAnsi="Calibri" w:cs="Arial"/>
                <w:color w:val="000000"/>
                <w:sz w:val="16"/>
                <w:szCs w:val="16"/>
              </w:rPr>
              <w:br/>
              <w:t>REGON: 831355346</w:t>
            </w:r>
          </w:p>
        </w:tc>
        <w:tc>
          <w:tcPr>
            <w:tcW w:w="384"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Star 1142</w:t>
            </w:r>
          </w:p>
        </w:tc>
        <w:tc>
          <w:tcPr>
            <w:tcW w:w="305"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RTA 09757</w:t>
            </w:r>
          </w:p>
        </w:tc>
        <w:tc>
          <w:tcPr>
            <w:tcW w:w="23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1999</w:t>
            </w:r>
          </w:p>
        </w:tc>
        <w:tc>
          <w:tcPr>
            <w:tcW w:w="50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pożarniczy</w:t>
            </w:r>
          </w:p>
        </w:tc>
        <w:tc>
          <w:tcPr>
            <w:tcW w:w="172"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6842</w:t>
            </w:r>
          </w:p>
        </w:tc>
        <w:tc>
          <w:tcPr>
            <w:tcW w:w="269"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5500</w:t>
            </w:r>
          </w:p>
        </w:tc>
        <w:tc>
          <w:tcPr>
            <w:tcW w:w="539"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SUS1142CEX0014875</w:t>
            </w:r>
          </w:p>
        </w:tc>
        <w:tc>
          <w:tcPr>
            <w:tcW w:w="171"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7</w:t>
            </w:r>
          </w:p>
        </w:tc>
        <w:tc>
          <w:tcPr>
            <w:tcW w:w="30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1999-04-13</w:t>
            </w:r>
          </w:p>
        </w:tc>
        <w:tc>
          <w:tcPr>
            <w:tcW w:w="278"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75 000 zł </w:t>
            </w:r>
          </w:p>
        </w:tc>
        <w:tc>
          <w:tcPr>
            <w:tcW w:w="1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FF0000"/>
                <w:sz w:val="16"/>
                <w:szCs w:val="16"/>
              </w:rPr>
            </w:pPr>
            <w:r w:rsidRPr="00B610BB">
              <w:rPr>
                <w:rFonts w:ascii="Calibri" w:hAnsi="Calibri" w:cs="Arial"/>
                <w:b/>
                <w:bCs/>
                <w:color w:val="FF0000"/>
                <w:sz w:val="16"/>
                <w:szCs w:val="16"/>
              </w:rPr>
              <w:t>2014-05-16</w:t>
            </w:r>
          </w:p>
        </w:tc>
      </w:tr>
      <w:tr w:rsidR="00E90DA8"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15</w:t>
            </w:r>
          </w:p>
        </w:tc>
        <w:tc>
          <w:tcPr>
            <w:tcW w:w="41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OSP Trześń</w:t>
            </w:r>
            <w:r w:rsidRPr="00B610BB">
              <w:rPr>
                <w:rFonts w:ascii="Calibri" w:hAnsi="Calibri" w:cs="Arial"/>
                <w:color w:val="000000"/>
                <w:sz w:val="16"/>
                <w:szCs w:val="16"/>
              </w:rPr>
              <w:br/>
              <w:t>39-432 Gorzyce</w:t>
            </w:r>
            <w:r w:rsidRPr="00B610BB">
              <w:rPr>
                <w:rFonts w:ascii="Calibri" w:hAnsi="Calibri" w:cs="Arial"/>
                <w:color w:val="000000"/>
                <w:sz w:val="16"/>
                <w:szCs w:val="16"/>
              </w:rPr>
              <w:br/>
              <w:t>REGON: 831201910</w:t>
            </w:r>
          </w:p>
        </w:tc>
        <w:tc>
          <w:tcPr>
            <w:tcW w:w="38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Przyczepka </w:t>
            </w:r>
            <w:proofErr w:type="spellStart"/>
            <w:r w:rsidRPr="00B610BB">
              <w:rPr>
                <w:rFonts w:ascii="Calibri" w:hAnsi="Calibri" w:cs="Arial"/>
                <w:b/>
                <w:bCs/>
                <w:color w:val="000000"/>
                <w:sz w:val="16"/>
                <w:szCs w:val="16"/>
              </w:rPr>
              <w:t>Stim</w:t>
            </w:r>
            <w:proofErr w:type="spellEnd"/>
          </w:p>
        </w:tc>
        <w:tc>
          <w:tcPr>
            <w:tcW w:w="305"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RTA P144</w:t>
            </w:r>
          </w:p>
        </w:tc>
        <w:tc>
          <w:tcPr>
            <w:tcW w:w="23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2002</w:t>
            </w:r>
          </w:p>
        </w:tc>
        <w:tc>
          <w:tcPr>
            <w:tcW w:w="50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przyczepa lekka</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2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555</w:t>
            </w:r>
          </w:p>
        </w:tc>
        <w:tc>
          <w:tcPr>
            <w:tcW w:w="53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SYAP0750020001222</w:t>
            </w:r>
          </w:p>
        </w:tc>
        <w:tc>
          <w:tcPr>
            <w:tcW w:w="17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30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2002-07-16</w:t>
            </w:r>
          </w:p>
        </w:tc>
        <w:tc>
          <w:tcPr>
            <w:tcW w:w="278"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1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177"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FF0000"/>
                <w:sz w:val="16"/>
                <w:szCs w:val="16"/>
              </w:rPr>
            </w:pPr>
            <w:r w:rsidRPr="00B610BB">
              <w:rPr>
                <w:rFonts w:ascii="Calibri" w:hAnsi="Calibri" w:cs="Arial"/>
                <w:b/>
                <w:bCs/>
                <w:color w:val="FF0000"/>
                <w:sz w:val="16"/>
                <w:szCs w:val="16"/>
              </w:rPr>
              <w:t>2014-01-10</w:t>
            </w:r>
          </w:p>
        </w:tc>
      </w:tr>
      <w:tr w:rsidR="00E90DA8"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16</w:t>
            </w:r>
          </w:p>
        </w:tc>
        <w:tc>
          <w:tcPr>
            <w:tcW w:w="41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OSP Trześń</w:t>
            </w:r>
            <w:r w:rsidRPr="00B610BB">
              <w:rPr>
                <w:rFonts w:ascii="Calibri" w:hAnsi="Calibri" w:cs="Arial"/>
                <w:color w:val="000000"/>
                <w:sz w:val="16"/>
                <w:szCs w:val="16"/>
              </w:rPr>
              <w:br/>
              <w:t>39-432 Gorzyce</w:t>
            </w:r>
            <w:r w:rsidRPr="00B610BB">
              <w:rPr>
                <w:rFonts w:ascii="Calibri" w:hAnsi="Calibri" w:cs="Arial"/>
                <w:color w:val="000000"/>
                <w:sz w:val="16"/>
                <w:szCs w:val="16"/>
              </w:rPr>
              <w:br/>
              <w:t>REGON: 831201910</w:t>
            </w:r>
          </w:p>
        </w:tc>
        <w:tc>
          <w:tcPr>
            <w:tcW w:w="384"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Świdnik Trade</w:t>
            </w:r>
          </w:p>
        </w:tc>
        <w:tc>
          <w:tcPr>
            <w:tcW w:w="305"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RTA 90FP</w:t>
            </w:r>
          </w:p>
        </w:tc>
        <w:tc>
          <w:tcPr>
            <w:tcW w:w="23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2010</w:t>
            </w:r>
          </w:p>
        </w:tc>
        <w:tc>
          <w:tcPr>
            <w:tcW w:w="50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przyczepa lekka</w:t>
            </w:r>
          </w:p>
        </w:tc>
        <w:tc>
          <w:tcPr>
            <w:tcW w:w="172"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269"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180</w:t>
            </w:r>
          </w:p>
        </w:tc>
        <w:tc>
          <w:tcPr>
            <w:tcW w:w="539"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SWH2360S4AB011433</w:t>
            </w:r>
          </w:p>
        </w:tc>
        <w:tc>
          <w:tcPr>
            <w:tcW w:w="171"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2011-01-10</w:t>
            </w:r>
          </w:p>
        </w:tc>
        <w:tc>
          <w:tcPr>
            <w:tcW w:w="278"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1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177"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FF0000"/>
                <w:sz w:val="16"/>
                <w:szCs w:val="16"/>
              </w:rPr>
            </w:pPr>
            <w:r w:rsidRPr="00B610BB">
              <w:rPr>
                <w:rFonts w:ascii="Calibri" w:hAnsi="Calibri" w:cs="Arial"/>
                <w:b/>
                <w:bCs/>
                <w:color w:val="FF0000"/>
                <w:sz w:val="16"/>
                <w:szCs w:val="16"/>
              </w:rPr>
              <w:t>2014-01-10</w:t>
            </w:r>
          </w:p>
        </w:tc>
      </w:tr>
      <w:tr w:rsidR="00E90DA8"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17</w:t>
            </w:r>
          </w:p>
        </w:tc>
        <w:tc>
          <w:tcPr>
            <w:tcW w:w="41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OSP Sokolniki</w:t>
            </w:r>
            <w:r w:rsidRPr="00B610BB">
              <w:rPr>
                <w:rFonts w:ascii="Calibri" w:hAnsi="Calibri" w:cs="Arial"/>
                <w:color w:val="000000"/>
                <w:sz w:val="16"/>
                <w:szCs w:val="16"/>
              </w:rPr>
              <w:br/>
              <w:t>ul. Sandomierska 90</w:t>
            </w:r>
            <w:r w:rsidRPr="00B610BB">
              <w:rPr>
                <w:rFonts w:ascii="Calibri" w:hAnsi="Calibri" w:cs="Arial"/>
                <w:color w:val="000000"/>
                <w:sz w:val="16"/>
                <w:szCs w:val="16"/>
              </w:rPr>
              <w:br/>
              <w:t>39-432 Gorzyce</w:t>
            </w:r>
            <w:r w:rsidRPr="00B610BB">
              <w:rPr>
                <w:rFonts w:ascii="Calibri" w:hAnsi="Calibri" w:cs="Arial"/>
                <w:color w:val="000000"/>
                <w:sz w:val="16"/>
                <w:szCs w:val="16"/>
              </w:rPr>
              <w:br/>
              <w:t>REGON: 831205530</w:t>
            </w:r>
          </w:p>
        </w:tc>
        <w:tc>
          <w:tcPr>
            <w:tcW w:w="384"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Renault </w:t>
            </w:r>
            <w:proofErr w:type="spellStart"/>
            <w:r w:rsidRPr="00B610BB">
              <w:rPr>
                <w:rFonts w:ascii="Calibri" w:hAnsi="Calibri" w:cs="Arial"/>
                <w:b/>
                <w:bCs/>
                <w:color w:val="000000"/>
                <w:sz w:val="16"/>
                <w:szCs w:val="16"/>
              </w:rPr>
              <w:t>Trafic</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RTA19700</w:t>
            </w:r>
          </w:p>
        </w:tc>
        <w:tc>
          <w:tcPr>
            <w:tcW w:w="23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2012</w:t>
            </w:r>
          </w:p>
        </w:tc>
        <w:tc>
          <w:tcPr>
            <w:tcW w:w="50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pożarniczy</w:t>
            </w:r>
          </w:p>
        </w:tc>
        <w:tc>
          <w:tcPr>
            <w:tcW w:w="172"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1995</w:t>
            </w:r>
          </w:p>
        </w:tc>
        <w:tc>
          <w:tcPr>
            <w:tcW w:w="269"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2135</w:t>
            </w:r>
          </w:p>
        </w:tc>
        <w:tc>
          <w:tcPr>
            <w:tcW w:w="539"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VF1FL91BDSY468226</w:t>
            </w:r>
          </w:p>
        </w:tc>
        <w:tc>
          <w:tcPr>
            <w:tcW w:w="171"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6</w:t>
            </w:r>
          </w:p>
        </w:tc>
        <w:tc>
          <w:tcPr>
            <w:tcW w:w="303"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2012-11-08</w:t>
            </w:r>
          </w:p>
        </w:tc>
        <w:tc>
          <w:tcPr>
            <w:tcW w:w="278" w:type="pct"/>
            <w:tcBorders>
              <w:top w:val="nil"/>
              <w:left w:val="nil"/>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112 401 zł </w:t>
            </w:r>
          </w:p>
        </w:tc>
        <w:tc>
          <w:tcPr>
            <w:tcW w:w="1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FF0000"/>
                <w:sz w:val="16"/>
                <w:szCs w:val="16"/>
              </w:rPr>
            </w:pPr>
            <w:r w:rsidRPr="00B610BB">
              <w:rPr>
                <w:rFonts w:ascii="Calibri" w:hAnsi="Calibri" w:cs="Arial"/>
                <w:b/>
                <w:bCs/>
                <w:color w:val="FF0000"/>
                <w:sz w:val="16"/>
                <w:szCs w:val="16"/>
              </w:rPr>
              <w:t>2013-11-02</w:t>
            </w:r>
          </w:p>
        </w:tc>
      </w:tr>
      <w:tr w:rsidR="00E90DA8"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18</w:t>
            </w:r>
          </w:p>
        </w:tc>
        <w:tc>
          <w:tcPr>
            <w:tcW w:w="41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384"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Przyczepka </w:t>
            </w:r>
            <w:proofErr w:type="spellStart"/>
            <w:r w:rsidRPr="00B610BB">
              <w:rPr>
                <w:rFonts w:ascii="Calibri" w:hAnsi="Calibri" w:cs="Arial"/>
                <w:b/>
                <w:bCs/>
                <w:color w:val="000000"/>
                <w:sz w:val="16"/>
                <w:szCs w:val="16"/>
              </w:rPr>
              <w:t>Thule</w:t>
            </w:r>
            <w:proofErr w:type="spellEnd"/>
          </w:p>
        </w:tc>
        <w:tc>
          <w:tcPr>
            <w:tcW w:w="305"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RTA 98NP</w:t>
            </w:r>
          </w:p>
        </w:tc>
        <w:tc>
          <w:tcPr>
            <w:tcW w:w="23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2010</w:t>
            </w:r>
          </w:p>
        </w:tc>
        <w:tc>
          <w:tcPr>
            <w:tcW w:w="50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przyczepa lekka</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2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sz w:val="16"/>
                <w:szCs w:val="16"/>
              </w:rPr>
            </w:pPr>
            <w:r w:rsidRPr="00B610BB">
              <w:rPr>
                <w:rFonts w:ascii="Calibri" w:hAnsi="Calibri" w:cs="Arial"/>
                <w:b/>
                <w:bCs/>
                <w:sz w:val="16"/>
                <w:szCs w:val="16"/>
              </w:rPr>
              <w:t>130</w:t>
            </w:r>
          </w:p>
        </w:tc>
        <w:tc>
          <w:tcPr>
            <w:tcW w:w="53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UH2000C15AP343597</w:t>
            </w:r>
          </w:p>
        </w:tc>
        <w:tc>
          <w:tcPr>
            <w:tcW w:w="171"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303"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2011-08-10</w:t>
            </w:r>
          </w:p>
        </w:tc>
        <w:tc>
          <w:tcPr>
            <w:tcW w:w="278"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169"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NIE </w:t>
            </w:r>
          </w:p>
        </w:tc>
        <w:tc>
          <w:tcPr>
            <w:tcW w:w="177"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NIE </w:t>
            </w:r>
          </w:p>
        </w:tc>
        <w:tc>
          <w:tcPr>
            <w:tcW w:w="372" w:type="pct"/>
            <w:tcBorders>
              <w:top w:val="nil"/>
              <w:left w:val="nil"/>
              <w:bottom w:val="single" w:sz="4" w:space="0" w:color="auto"/>
              <w:right w:val="single" w:sz="4" w:space="0" w:color="auto"/>
            </w:tcBorders>
            <w:shd w:val="clear" w:color="auto" w:fill="auto"/>
            <w:vAlign w:val="center"/>
            <w:hideMark/>
          </w:tcPr>
          <w:p w:rsidR="00E90DA8" w:rsidRPr="00B610BB" w:rsidRDefault="00E90DA8" w:rsidP="00B610BB">
            <w:pPr>
              <w:jc w:val="center"/>
              <w:rPr>
                <w:rFonts w:ascii="Calibri" w:hAnsi="Calibri" w:cs="Arial"/>
                <w:b/>
                <w:bCs/>
                <w:color w:val="FF0000"/>
                <w:sz w:val="16"/>
                <w:szCs w:val="16"/>
              </w:rPr>
            </w:pPr>
            <w:r w:rsidRPr="00B610BB">
              <w:rPr>
                <w:rFonts w:ascii="Calibri" w:hAnsi="Calibri" w:cs="Arial"/>
                <w:b/>
                <w:bCs/>
                <w:color w:val="FF0000"/>
                <w:sz w:val="16"/>
                <w:szCs w:val="16"/>
              </w:rPr>
              <w:t>2014-08-10</w:t>
            </w:r>
          </w:p>
        </w:tc>
      </w:tr>
    </w:tbl>
    <w:p w:rsidR="00B610BB" w:rsidRDefault="00B610BB">
      <w:r>
        <w:br w:type="page"/>
      </w:r>
    </w:p>
    <w:tbl>
      <w:tblPr>
        <w:tblW w:w="5000" w:type="pct"/>
        <w:tblCellMar>
          <w:left w:w="70" w:type="dxa"/>
          <w:right w:w="70" w:type="dxa"/>
        </w:tblCellMar>
        <w:tblLook w:val="04A0" w:firstRow="1" w:lastRow="0" w:firstColumn="1" w:lastColumn="0" w:noHBand="0" w:noVBand="1"/>
      </w:tblPr>
      <w:tblGrid>
        <w:gridCol w:w="319"/>
        <w:gridCol w:w="1359"/>
        <w:gridCol w:w="1447"/>
        <w:gridCol w:w="1260"/>
        <w:gridCol w:w="1001"/>
        <w:gridCol w:w="765"/>
        <w:gridCol w:w="1652"/>
        <w:gridCol w:w="565"/>
        <w:gridCol w:w="883"/>
        <w:gridCol w:w="1769"/>
        <w:gridCol w:w="562"/>
        <w:gridCol w:w="994"/>
        <w:gridCol w:w="912"/>
        <w:gridCol w:w="555"/>
        <w:gridCol w:w="565"/>
        <w:gridCol w:w="581"/>
        <w:gridCol w:w="1221"/>
      </w:tblGrid>
      <w:tr w:rsidR="00B610BB" w:rsidRPr="00B610BB" w:rsidTr="00B610BB">
        <w:trPr>
          <w:trHeight w:val="900"/>
        </w:trPr>
        <w:tc>
          <w:tcPr>
            <w:tcW w:w="97"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proofErr w:type="spellStart"/>
            <w:r w:rsidRPr="00B610BB">
              <w:rPr>
                <w:rFonts w:ascii="Calibri" w:hAnsi="Calibri" w:cs="Arial"/>
                <w:b/>
                <w:bCs/>
                <w:color w:val="000000"/>
                <w:sz w:val="16"/>
                <w:szCs w:val="16"/>
              </w:rPr>
              <w:lastRenderedPageBreak/>
              <w:t>lp</w:t>
            </w:r>
            <w:proofErr w:type="spellEnd"/>
          </w:p>
        </w:tc>
        <w:tc>
          <w:tcPr>
            <w:tcW w:w="414"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Ubezpieczający</w:t>
            </w:r>
          </w:p>
        </w:tc>
        <w:tc>
          <w:tcPr>
            <w:tcW w:w="441"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Ubezpieczony</w:t>
            </w:r>
          </w:p>
        </w:tc>
        <w:tc>
          <w:tcPr>
            <w:tcW w:w="384"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POJAZD</w:t>
            </w:r>
          </w:p>
        </w:tc>
        <w:tc>
          <w:tcPr>
            <w:tcW w:w="305"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Nr rejestracyjny</w:t>
            </w:r>
          </w:p>
        </w:tc>
        <w:tc>
          <w:tcPr>
            <w:tcW w:w="233"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Rok produkcji</w:t>
            </w:r>
          </w:p>
        </w:tc>
        <w:tc>
          <w:tcPr>
            <w:tcW w:w="503"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Rodzaj</w:t>
            </w:r>
          </w:p>
        </w:tc>
        <w:tc>
          <w:tcPr>
            <w:tcW w:w="172"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Poj.  silnika</w:t>
            </w:r>
          </w:p>
        </w:tc>
        <w:tc>
          <w:tcPr>
            <w:tcW w:w="269"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Ładowność</w:t>
            </w:r>
          </w:p>
        </w:tc>
        <w:tc>
          <w:tcPr>
            <w:tcW w:w="539"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Nr nadwozia</w:t>
            </w:r>
          </w:p>
        </w:tc>
        <w:tc>
          <w:tcPr>
            <w:tcW w:w="171"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Liczba miejsc</w:t>
            </w:r>
          </w:p>
        </w:tc>
        <w:tc>
          <w:tcPr>
            <w:tcW w:w="303"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Data pierwszej rejestracji</w:t>
            </w:r>
          </w:p>
        </w:tc>
        <w:tc>
          <w:tcPr>
            <w:tcW w:w="278"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SU AC</w:t>
            </w:r>
          </w:p>
        </w:tc>
        <w:tc>
          <w:tcPr>
            <w:tcW w:w="169"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OC</w:t>
            </w:r>
          </w:p>
        </w:tc>
        <w:tc>
          <w:tcPr>
            <w:tcW w:w="172"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AC</w:t>
            </w:r>
          </w:p>
        </w:tc>
        <w:tc>
          <w:tcPr>
            <w:tcW w:w="177"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NNW</w:t>
            </w:r>
          </w:p>
        </w:tc>
        <w:tc>
          <w:tcPr>
            <w:tcW w:w="372" w:type="pct"/>
            <w:tcBorders>
              <w:top w:val="single" w:sz="4" w:space="0" w:color="auto"/>
              <w:left w:val="nil"/>
              <w:bottom w:val="single" w:sz="4" w:space="0" w:color="auto"/>
              <w:right w:val="single" w:sz="4" w:space="0" w:color="auto"/>
            </w:tcBorders>
            <w:shd w:val="clear" w:color="000000" w:fill="95B3D7"/>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Ubezpieczenia OD</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830409170</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830409170</w:t>
            </w:r>
          </w:p>
        </w:tc>
        <w:tc>
          <w:tcPr>
            <w:tcW w:w="38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Nissan Pickup</w:t>
            </w:r>
          </w:p>
        </w:tc>
        <w:tc>
          <w:tcPr>
            <w:tcW w:w="305"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17000</w:t>
            </w:r>
          </w:p>
        </w:tc>
        <w:tc>
          <w:tcPr>
            <w:tcW w:w="23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2005</w:t>
            </w:r>
          </w:p>
        </w:tc>
        <w:tc>
          <w:tcPr>
            <w:tcW w:w="5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specjalny</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2488</w:t>
            </w:r>
          </w:p>
        </w:tc>
        <w:tc>
          <w:tcPr>
            <w:tcW w:w="2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sz w:val="16"/>
                <w:szCs w:val="16"/>
              </w:rPr>
            </w:pPr>
            <w:r w:rsidRPr="00B610BB">
              <w:rPr>
                <w:rFonts w:ascii="Calibri" w:hAnsi="Calibri" w:cs="Arial"/>
                <w:b/>
                <w:bCs/>
                <w:sz w:val="16"/>
                <w:szCs w:val="16"/>
              </w:rPr>
              <w:t> </w:t>
            </w:r>
          </w:p>
        </w:tc>
        <w:tc>
          <w:tcPr>
            <w:tcW w:w="53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JN1CPUD2240830100</w:t>
            </w:r>
          </w:p>
        </w:tc>
        <w:tc>
          <w:tcPr>
            <w:tcW w:w="17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5</w:t>
            </w:r>
          </w:p>
        </w:tc>
        <w:tc>
          <w:tcPr>
            <w:tcW w:w="303"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278"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28 105 zł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2013-12-15</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384"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Tramp</w:t>
            </w:r>
          </w:p>
        </w:tc>
        <w:tc>
          <w:tcPr>
            <w:tcW w:w="305"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RTA22SP</w:t>
            </w:r>
          </w:p>
        </w:tc>
        <w:tc>
          <w:tcPr>
            <w:tcW w:w="23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2012</w:t>
            </w:r>
          </w:p>
        </w:tc>
        <w:tc>
          <w:tcPr>
            <w:tcW w:w="5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przyczepa lekka</w:t>
            </w:r>
          </w:p>
        </w:tc>
        <w:tc>
          <w:tcPr>
            <w:tcW w:w="172"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26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750</w:t>
            </w:r>
          </w:p>
        </w:tc>
        <w:tc>
          <w:tcPr>
            <w:tcW w:w="53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SUB07J000CK005680</w:t>
            </w:r>
          </w:p>
        </w:tc>
        <w:tc>
          <w:tcPr>
            <w:tcW w:w="171"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2012-10-16</w:t>
            </w:r>
          </w:p>
        </w:tc>
        <w:tc>
          <w:tcPr>
            <w:tcW w:w="278"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NIE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NIE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2013-10-15</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21</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384"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Jelcz</w:t>
            </w:r>
          </w:p>
        </w:tc>
        <w:tc>
          <w:tcPr>
            <w:tcW w:w="305"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RTA96AF</w:t>
            </w:r>
          </w:p>
        </w:tc>
        <w:tc>
          <w:tcPr>
            <w:tcW w:w="23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1989</w:t>
            </w:r>
          </w:p>
        </w:tc>
        <w:tc>
          <w:tcPr>
            <w:tcW w:w="5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pożarniczy</w:t>
            </w:r>
          </w:p>
        </w:tc>
        <w:tc>
          <w:tcPr>
            <w:tcW w:w="172"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6842</w:t>
            </w:r>
          </w:p>
        </w:tc>
        <w:tc>
          <w:tcPr>
            <w:tcW w:w="26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53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11829</w:t>
            </w:r>
          </w:p>
        </w:tc>
        <w:tc>
          <w:tcPr>
            <w:tcW w:w="171"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8</w:t>
            </w:r>
          </w:p>
        </w:tc>
        <w:tc>
          <w:tcPr>
            <w:tcW w:w="3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1989-12-01</w:t>
            </w:r>
          </w:p>
        </w:tc>
        <w:tc>
          <w:tcPr>
            <w:tcW w:w="278"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NIE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2014-08-20</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rsidR="00B610BB" w:rsidRPr="00B610BB" w:rsidRDefault="00B610BB" w:rsidP="00B610BB">
            <w:pPr>
              <w:jc w:val="right"/>
              <w:rPr>
                <w:rFonts w:ascii="Arial" w:hAnsi="Arial" w:cs="Arial"/>
                <w:sz w:val="16"/>
                <w:szCs w:val="16"/>
              </w:rPr>
            </w:pPr>
            <w:r w:rsidRPr="00B610BB">
              <w:rPr>
                <w:rFonts w:ascii="Arial" w:hAnsi="Arial" w:cs="Arial"/>
                <w:sz w:val="16"/>
                <w:szCs w:val="16"/>
              </w:rPr>
              <w:t>22</w:t>
            </w:r>
          </w:p>
        </w:tc>
        <w:tc>
          <w:tcPr>
            <w:tcW w:w="414"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384"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REMORK</w:t>
            </w:r>
          </w:p>
        </w:tc>
        <w:tc>
          <w:tcPr>
            <w:tcW w:w="305"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 10VP</w:t>
            </w:r>
          </w:p>
        </w:tc>
        <w:tc>
          <w:tcPr>
            <w:tcW w:w="23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2013</w:t>
            </w:r>
          </w:p>
        </w:tc>
        <w:tc>
          <w:tcPr>
            <w:tcW w:w="5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Arial" w:hAnsi="Arial" w:cs="Arial"/>
                <w:sz w:val="16"/>
                <w:szCs w:val="16"/>
              </w:rPr>
            </w:pPr>
            <w:r w:rsidRPr="00B610BB">
              <w:rPr>
                <w:rFonts w:ascii="Arial" w:hAnsi="Arial" w:cs="Arial"/>
                <w:sz w:val="16"/>
                <w:szCs w:val="16"/>
              </w:rPr>
              <w:t>Przyczepa ciężarowa</w:t>
            </w:r>
          </w:p>
        </w:tc>
        <w:tc>
          <w:tcPr>
            <w:tcW w:w="172"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2980</w:t>
            </w:r>
          </w:p>
        </w:tc>
        <w:tc>
          <w:tcPr>
            <w:tcW w:w="26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53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Arial" w:hAnsi="Arial" w:cs="Arial"/>
                <w:sz w:val="16"/>
                <w:szCs w:val="16"/>
              </w:rPr>
            </w:pPr>
            <w:r w:rsidRPr="00B610BB">
              <w:rPr>
                <w:rFonts w:ascii="Arial" w:hAnsi="Arial" w:cs="Arial"/>
                <w:sz w:val="16"/>
                <w:szCs w:val="16"/>
              </w:rPr>
              <w:t>SZ9R35003B0RE3013</w:t>
            </w:r>
          </w:p>
        </w:tc>
        <w:tc>
          <w:tcPr>
            <w:tcW w:w="171"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Arial" w:hAnsi="Arial" w:cs="Arial"/>
                <w:sz w:val="16"/>
                <w:szCs w:val="16"/>
              </w:rPr>
            </w:pPr>
            <w:r w:rsidRPr="00B610BB">
              <w:rPr>
                <w:rFonts w:ascii="Arial" w:hAnsi="Arial" w:cs="Arial"/>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B610BB" w:rsidRPr="00B610BB" w:rsidRDefault="00B610BB" w:rsidP="00B610BB">
            <w:pPr>
              <w:rPr>
                <w:rFonts w:ascii="Arial" w:hAnsi="Arial" w:cs="Arial"/>
                <w:sz w:val="16"/>
                <w:szCs w:val="16"/>
              </w:rPr>
            </w:pPr>
            <w:r w:rsidRPr="00B610BB">
              <w:rPr>
                <w:rFonts w:ascii="Arial" w:hAnsi="Arial" w:cs="Arial"/>
                <w:sz w:val="16"/>
                <w:szCs w:val="16"/>
              </w:rPr>
              <w:t> </w:t>
            </w:r>
          </w:p>
        </w:tc>
        <w:tc>
          <w:tcPr>
            <w:tcW w:w="278" w:type="pct"/>
            <w:tcBorders>
              <w:top w:val="nil"/>
              <w:left w:val="nil"/>
              <w:bottom w:val="single" w:sz="4" w:space="0" w:color="auto"/>
              <w:right w:val="single" w:sz="4" w:space="0" w:color="auto"/>
            </w:tcBorders>
            <w:shd w:val="clear" w:color="auto" w:fill="auto"/>
            <w:noWrap/>
            <w:vAlign w:val="bottom"/>
            <w:hideMark/>
          </w:tcPr>
          <w:p w:rsidR="00B610BB" w:rsidRPr="00B610BB" w:rsidRDefault="00B610BB" w:rsidP="00B610BB">
            <w:pPr>
              <w:rPr>
                <w:rFonts w:ascii="Arial" w:hAnsi="Arial" w:cs="Arial"/>
                <w:sz w:val="16"/>
                <w:szCs w:val="16"/>
              </w:rPr>
            </w:pPr>
            <w:r w:rsidRPr="00B610BB">
              <w:rPr>
                <w:rFonts w:ascii="Arial" w:hAnsi="Arial" w:cs="Arial"/>
                <w:sz w:val="16"/>
                <w:szCs w:val="16"/>
              </w:rPr>
              <w:t>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NIE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NIE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2013-09-10</w:t>
            </w:r>
          </w:p>
        </w:tc>
      </w:tr>
      <w:tr w:rsidR="00B610BB" w:rsidRPr="00B610BB" w:rsidTr="00B610BB">
        <w:trPr>
          <w:trHeight w:val="1200"/>
        </w:trPr>
        <w:tc>
          <w:tcPr>
            <w:tcW w:w="97" w:type="pct"/>
            <w:tcBorders>
              <w:top w:val="nil"/>
              <w:left w:val="single" w:sz="4" w:space="0" w:color="auto"/>
              <w:bottom w:val="single" w:sz="4" w:space="0" w:color="auto"/>
              <w:right w:val="single" w:sz="4" w:space="0" w:color="auto"/>
            </w:tcBorders>
            <w:shd w:val="clear" w:color="auto" w:fill="auto"/>
            <w:noWrap/>
            <w:vAlign w:val="bottom"/>
            <w:hideMark/>
          </w:tcPr>
          <w:p w:rsidR="00B610BB" w:rsidRPr="00B610BB" w:rsidRDefault="00B610BB" w:rsidP="00B610BB">
            <w:pPr>
              <w:jc w:val="right"/>
              <w:rPr>
                <w:rFonts w:ascii="Arial" w:hAnsi="Arial" w:cs="Arial"/>
                <w:sz w:val="16"/>
                <w:szCs w:val="16"/>
              </w:rPr>
            </w:pPr>
            <w:r w:rsidRPr="00B610BB">
              <w:rPr>
                <w:rFonts w:ascii="Arial" w:hAnsi="Arial" w:cs="Arial"/>
                <w:sz w:val="16"/>
                <w:szCs w:val="16"/>
              </w:rPr>
              <w:t>23</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441"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rPr>
                <w:rFonts w:ascii="Calibri" w:hAnsi="Calibri" w:cs="Arial"/>
                <w:color w:val="000000"/>
                <w:sz w:val="16"/>
                <w:szCs w:val="16"/>
              </w:rPr>
            </w:pPr>
            <w:r w:rsidRPr="00B610BB">
              <w:rPr>
                <w:rFonts w:ascii="Calibri" w:hAnsi="Calibri" w:cs="Arial"/>
                <w:color w:val="000000"/>
                <w:sz w:val="16"/>
                <w:szCs w:val="16"/>
              </w:rPr>
              <w:t>Gmina Gorzyce</w:t>
            </w:r>
            <w:r w:rsidRPr="00B610BB">
              <w:rPr>
                <w:rFonts w:ascii="Calibri" w:hAnsi="Calibri" w:cs="Arial"/>
                <w:color w:val="000000"/>
                <w:sz w:val="16"/>
                <w:szCs w:val="16"/>
              </w:rPr>
              <w:br/>
              <w:t>ul. Sandomierska 75</w:t>
            </w:r>
            <w:r w:rsidRPr="00B610BB">
              <w:rPr>
                <w:rFonts w:ascii="Calibri" w:hAnsi="Calibri" w:cs="Arial"/>
                <w:color w:val="000000"/>
                <w:sz w:val="16"/>
                <w:szCs w:val="16"/>
              </w:rPr>
              <w:br/>
              <w:t>39-432 Gorzyce</w:t>
            </w:r>
            <w:r w:rsidRPr="00B610BB">
              <w:rPr>
                <w:rFonts w:ascii="Calibri" w:hAnsi="Calibri" w:cs="Arial"/>
                <w:color w:val="000000"/>
                <w:sz w:val="16"/>
                <w:szCs w:val="16"/>
              </w:rPr>
              <w:br/>
              <w:t>REGON: 830409169</w:t>
            </w:r>
          </w:p>
        </w:tc>
        <w:tc>
          <w:tcPr>
            <w:tcW w:w="384"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RYDWAN</w:t>
            </w:r>
          </w:p>
        </w:tc>
        <w:tc>
          <w:tcPr>
            <w:tcW w:w="305"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RTA97RP</w:t>
            </w:r>
          </w:p>
        </w:tc>
        <w:tc>
          <w:tcPr>
            <w:tcW w:w="23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2012</w:t>
            </w:r>
          </w:p>
        </w:tc>
        <w:tc>
          <w:tcPr>
            <w:tcW w:w="503"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Arial" w:hAnsi="Arial" w:cs="Arial"/>
                <w:sz w:val="16"/>
                <w:szCs w:val="16"/>
              </w:rPr>
            </w:pPr>
            <w:r w:rsidRPr="00B610BB">
              <w:rPr>
                <w:rFonts w:ascii="Arial" w:hAnsi="Arial" w:cs="Arial"/>
                <w:sz w:val="16"/>
                <w:szCs w:val="16"/>
              </w:rPr>
              <w:t>Przyczepa ciężarowa</w:t>
            </w:r>
          </w:p>
        </w:tc>
        <w:tc>
          <w:tcPr>
            <w:tcW w:w="172"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750</w:t>
            </w:r>
          </w:p>
        </w:tc>
        <w:tc>
          <w:tcPr>
            <w:tcW w:w="26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w:t>
            </w:r>
          </w:p>
        </w:tc>
        <w:tc>
          <w:tcPr>
            <w:tcW w:w="539"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Arial" w:hAnsi="Arial" w:cs="Arial"/>
                <w:sz w:val="16"/>
                <w:szCs w:val="16"/>
              </w:rPr>
            </w:pPr>
            <w:r w:rsidRPr="00B610BB">
              <w:rPr>
                <w:rFonts w:ascii="Arial" w:hAnsi="Arial" w:cs="Arial"/>
                <w:sz w:val="16"/>
                <w:szCs w:val="16"/>
              </w:rPr>
              <w:t>SYBL10000C0000565</w:t>
            </w:r>
          </w:p>
        </w:tc>
        <w:tc>
          <w:tcPr>
            <w:tcW w:w="171" w:type="pct"/>
            <w:tcBorders>
              <w:top w:val="nil"/>
              <w:left w:val="nil"/>
              <w:bottom w:val="single" w:sz="4" w:space="0" w:color="auto"/>
              <w:right w:val="single" w:sz="4" w:space="0" w:color="auto"/>
            </w:tcBorders>
            <w:shd w:val="clear" w:color="auto" w:fill="auto"/>
            <w:noWrap/>
            <w:vAlign w:val="center"/>
            <w:hideMark/>
          </w:tcPr>
          <w:p w:rsidR="00B610BB" w:rsidRPr="00B610BB" w:rsidRDefault="00B610BB" w:rsidP="00B610BB">
            <w:pPr>
              <w:jc w:val="center"/>
              <w:rPr>
                <w:rFonts w:ascii="Arial" w:hAnsi="Arial" w:cs="Arial"/>
                <w:sz w:val="16"/>
                <w:szCs w:val="16"/>
              </w:rPr>
            </w:pPr>
            <w:r w:rsidRPr="00B610BB">
              <w:rPr>
                <w:rFonts w:ascii="Arial" w:hAnsi="Arial" w:cs="Arial"/>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B610BB" w:rsidRPr="00B610BB" w:rsidRDefault="00B610BB" w:rsidP="00B610BB">
            <w:pPr>
              <w:rPr>
                <w:rFonts w:ascii="Arial" w:hAnsi="Arial" w:cs="Arial"/>
                <w:sz w:val="16"/>
                <w:szCs w:val="16"/>
              </w:rPr>
            </w:pPr>
            <w:r w:rsidRPr="00B610BB">
              <w:rPr>
                <w:rFonts w:ascii="Arial" w:hAnsi="Arial" w:cs="Arial"/>
                <w:sz w:val="16"/>
                <w:szCs w:val="16"/>
              </w:rPr>
              <w:t> </w:t>
            </w:r>
          </w:p>
        </w:tc>
        <w:tc>
          <w:tcPr>
            <w:tcW w:w="278" w:type="pct"/>
            <w:tcBorders>
              <w:top w:val="nil"/>
              <w:left w:val="nil"/>
              <w:bottom w:val="single" w:sz="4" w:space="0" w:color="auto"/>
              <w:right w:val="single" w:sz="4" w:space="0" w:color="auto"/>
            </w:tcBorders>
            <w:shd w:val="clear" w:color="auto" w:fill="auto"/>
            <w:noWrap/>
            <w:vAlign w:val="bottom"/>
            <w:hideMark/>
          </w:tcPr>
          <w:p w:rsidR="00B610BB" w:rsidRPr="00B610BB" w:rsidRDefault="00B610BB" w:rsidP="00B610BB">
            <w:pPr>
              <w:rPr>
                <w:rFonts w:ascii="Arial" w:hAnsi="Arial" w:cs="Arial"/>
                <w:sz w:val="16"/>
                <w:szCs w:val="16"/>
              </w:rPr>
            </w:pPr>
            <w:r w:rsidRPr="00B610BB">
              <w:rPr>
                <w:rFonts w:ascii="Arial" w:hAnsi="Arial" w:cs="Arial"/>
                <w:sz w:val="16"/>
                <w:szCs w:val="16"/>
              </w:rPr>
              <w:t> </w:t>
            </w:r>
          </w:p>
        </w:tc>
        <w:tc>
          <w:tcPr>
            <w:tcW w:w="169"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TAK </w:t>
            </w:r>
          </w:p>
        </w:tc>
        <w:tc>
          <w:tcPr>
            <w:tcW w:w="1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NIE </w:t>
            </w:r>
          </w:p>
        </w:tc>
        <w:tc>
          <w:tcPr>
            <w:tcW w:w="177"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000000"/>
                <w:sz w:val="16"/>
                <w:szCs w:val="16"/>
              </w:rPr>
            </w:pPr>
            <w:r w:rsidRPr="00B610BB">
              <w:rPr>
                <w:rFonts w:ascii="Calibri" w:hAnsi="Calibri" w:cs="Arial"/>
                <w:b/>
                <w:bCs/>
                <w:color w:val="000000"/>
                <w:sz w:val="16"/>
                <w:szCs w:val="16"/>
              </w:rPr>
              <w:t xml:space="preserve"> NIE </w:t>
            </w:r>
          </w:p>
        </w:tc>
        <w:tc>
          <w:tcPr>
            <w:tcW w:w="372" w:type="pct"/>
            <w:tcBorders>
              <w:top w:val="nil"/>
              <w:left w:val="nil"/>
              <w:bottom w:val="single" w:sz="4" w:space="0" w:color="auto"/>
              <w:right w:val="single" w:sz="4" w:space="0" w:color="auto"/>
            </w:tcBorders>
            <w:shd w:val="clear" w:color="auto" w:fill="auto"/>
            <w:vAlign w:val="center"/>
            <w:hideMark/>
          </w:tcPr>
          <w:p w:rsidR="00B610BB" w:rsidRPr="00B610BB" w:rsidRDefault="00B610BB" w:rsidP="00B610BB">
            <w:pPr>
              <w:jc w:val="center"/>
              <w:rPr>
                <w:rFonts w:ascii="Calibri" w:hAnsi="Calibri" w:cs="Arial"/>
                <w:b/>
                <w:bCs/>
                <w:color w:val="FF0000"/>
                <w:sz w:val="16"/>
                <w:szCs w:val="16"/>
              </w:rPr>
            </w:pPr>
            <w:r w:rsidRPr="00B610BB">
              <w:rPr>
                <w:rFonts w:ascii="Calibri" w:hAnsi="Calibri" w:cs="Arial"/>
                <w:b/>
                <w:bCs/>
                <w:color w:val="FF0000"/>
                <w:sz w:val="16"/>
                <w:szCs w:val="16"/>
              </w:rPr>
              <w:t>2013-06-22</w:t>
            </w:r>
          </w:p>
        </w:tc>
      </w:tr>
    </w:tbl>
    <w:p w:rsidR="00DA4D75" w:rsidRDefault="00DA4D75" w:rsidP="000D5AEB">
      <w:pPr>
        <w:pStyle w:val="Tekstpodstawowywcity"/>
        <w:spacing w:line="276" w:lineRule="auto"/>
        <w:rPr>
          <w:rFonts w:ascii="Calibri" w:hAnsi="Calibri" w:cs="Calibri"/>
          <w:b/>
          <w:sz w:val="22"/>
          <w:szCs w:val="22"/>
        </w:rPr>
      </w:pPr>
    </w:p>
    <w:p w:rsidR="00FE6EC9" w:rsidRDefault="00FE6EC9" w:rsidP="00347469">
      <w:pPr>
        <w:rPr>
          <w:rFonts w:ascii="Calibri" w:hAnsi="Calibri" w:cs="Calibri"/>
          <w:b/>
          <w:sz w:val="22"/>
          <w:szCs w:val="22"/>
        </w:rPr>
        <w:sectPr w:rsidR="00FE6EC9" w:rsidSect="003D15B1">
          <w:pgSz w:w="16838" w:h="11906" w:orient="landscape"/>
          <w:pgMar w:top="397" w:right="284" w:bottom="397" w:left="284" w:header="709" w:footer="709" w:gutter="0"/>
          <w:cols w:space="708"/>
          <w:titlePg/>
          <w:docGrid w:linePitch="360"/>
        </w:sectPr>
      </w:pPr>
    </w:p>
    <w:p w:rsidR="00196252" w:rsidRDefault="00196252" w:rsidP="00AE67EB">
      <w:pPr>
        <w:ind w:left="720" w:hanging="180"/>
        <w:jc w:val="right"/>
        <w:rPr>
          <w:rFonts w:ascii="Calibri" w:hAnsi="Calibri" w:cs="Calibri"/>
          <w:b/>
          <w:sz w:val="22"/>
          <w:szCs w:val="22"/>
        </w:rPr>
      </w:pPr>
    </w:p>
    <w:p w:rsidR="00370C2C" w:rsidRDefault="00705151" w:rsidP="00370C2C">
      <w:pPr>
        <w:ind w:left="720" w:hanging="180"/>
        <w:rPr>
          <w:rFonts w:ascii="Calibri" w:hAnsi="Calibri" w:cs="Calibri"/>
          <w:b/>
          <w:sz w:val="22"/>
          <w:szCs w:val="22"/>
        </w:rPr>
      </w:pPr>
      <w:r>
        <w:rPr>
          <w:rFonts w:ascii="Calibri" w:hAnsi="Calibri" w:cs="Calibri"/>
          <w:b/>
          <w:sz w:val="22"/>
          <w:szCs w:val="22"/>
        </w:rPr>
        <w:t xml:space="preserve">Załącznik </w:t>
      </w:r>
      <w:r w:rsidR="006D7B68">
        <w:rPr>
          <w:rFonts w:ascii="Calibri" w:hAnsi="Calibri" w:cs="Calibri"/>
          <w:b/>
          <w:sz w:val="22"/>
          <w:szCs w:val="22"/>
        </w:rPr>
        <w:t>9</w:t>
      </w:r>
      <w:r w:rsidR="00FE6EC9">
        <w:rPr>
          <w:rFonts w:ascii="Calibri" w:hAnsi="Calibri" w:cs="Calibri"/>
          <w:b/>
          <w:sz w:val="22"/>
          <w:szCs w:val="22"/>
        </w:rPr>
        <w:t xml:space="preserve"> - </w:t>
      </w:r>
      <w:r w:rsidR="00D66125">
        <w:rPr>
          <w:rFonts w:ascii="Calibri" w:hAnsi="Calibri" w:cs="Calibri"/>
          <w:b/>
          <w:sz w:val="22"/>
          <w:szCs w:val="22"/>
        </w:rPr>
        <w:t>szkodowość za lata 201</w:t>
      </w:r>
      <w:r w:rsidR="00CB3E37">
        <w:rPr>
          <w:rFonts w:ascii="Calibri" w:hAnsi="Calibri" w:cs="Calibri"/>
          <w:b/>
          <w:sz w:val="22"/>
          <w:szCs w:val="22"/>
        </w:rPr>
        <w:t>1</w:t>
      </w:r>
      <w:r w:rsidR="00AE67EB" w:rsidRPr="00FE6EC9">
        <w:rPr>
          <w:rFonts w:ascii="Calibri" w:hAnsi="Calibri" w:cs="Calibri"/>
          <w:b/>
          <w:sz w:val="22"/>
          <w:szCs w:val="22"/>
        </w:rPr>
        <w:t>-201</w:t>
      </w:r>
      <w:r w:rsidR="00CB3E37">
        <w:rPr>
          <w:rFonts w:ascii="Calibri" w:hAnsi="Calibri" w:cs="Calibri"/>
          <w:b/>
          <w:sz w:val="22"/>
          <w:szCs w:val="22"/>
        </w:rPr>
        <w:t>3</w:t>
      </w:r>
      <w:r w:rsidR="00D66125">
        <w:rPr>
          <w:rFonts w:ascii="Calibri" w:hAnsi="Calibri" w:cs="Calibri"/>
          <w:b/>
          <w:sz w:val="22"/>
          <w:szCs w:val="22"/>
        </w:rPr>
        <w:t xml:space="preserve"> /3 LATA/:</w:t>
      </w:r>
    </w:p>
    <w:p w:rsidR="00441500" w:rsidRDefault="00441500" w:rsidP="00370C2C">
      <w:pPr>
        <w:ind w:left="720" w:hanging="180"/>
        <w:rPr>
          <w:rFonts w:ascii="Calibri" w:hAnsi="Calibri" w:cs="Calibri"/>
          <w:b/>
          <w:sz w:val="22"/>
          <w:szCs w:val="22"/>
        </w:rPr>
      </w:pPr>
    </w:p>
    <w:p w:rsidR="00CB3E37" w:rsidRDefault="00D66125" w:rsidP="00370C2C">
      <w:pPr>
        <w:ind w:left="720" w:hanging="180"/>
        <w:rPr>
          <w:rFonts w:ascii="Calibri" w:hAnsi="Calibri" w:cs="Tahoma"/>
          <w:b/>
          <w:sz w:val="24"/>
        </w:rPr>
      </w:pPr>
      <w:r w:rsidRPr="005D506A">
        <w:rPr>
          <w:rFonts w:ascii="Calibri" w:hAnsi="Calibri" w:cs="Tahoma"/>
          <w:b/>
          <w:sz w:val="24"/>
        </w:rPr>
        <w:t xml:space="preserve">Część </w:t>
      </w:r>
      <w:r>
        <w:rPr>
          <w:rFonts w:ascii="Calibri" w:hAnsi="Calibri" w:cs="Tahoma"/>
          <w:b/>
          <w:sz w:val="24"/>
        </w:rPr>
        <w:t>I</w:t>
      </w:r>
      <w:r w:rsidRPr="005D506A">
        <w:rPr>
          <w:rFonts w:ascii="Calibri" w:hAnsi="Calibri" w:cs="Tahoma"/>
          <w:b/>
          <w:sz w:val="24"/>
        </w:rPr>
        <w:t xml:space="preserve">: </w:t>
      </w:r>
      <w:r>
        <w:rPr>
          <w:rFonts w:ascii="Calibri" w:hAnsi="Calibri" w:cs="Tahoma"/>
          <w:b/>
          <w:sz w:val="24"/>
        </w:rPr>
        <w:t xml:space="preserve">ubezpieczenie mienia, OC </w:t>
      </w:r>
    </w:p>
    <w:p w:rsidR="00E258EB" w:rsidRDefault="00CB3E37" w:rsidP="00370C2C">
      <w:pPr>
        <w:ind w:left="720" w:hanging="180"/>
        <w:rPr>
          <w:rFonts w:ascii="Calibri" w:hAnsi="Calibri" w:cs="Calibri"/>
          <w:sz w:val="22"/>
          <w:szCs w:val="22"/>
        </w:rPr>
      </w:pPr>
      <w:r>
        <w:rPr>
          <w:rFonts w:ascii="Calibri" w:hAnsi="Calibri" w:cs="Tahoma"/>
          <w:b/>
          <w:sz w:val="24"/>
        </w:rPr>
        <w:t>Szyby od stłuczenia – wypłata 630 zł</w:t>
      </w:r>
    </w:p>
    <w:p w:rsidR="00A4713C" w:rsidRDefault="00A4713C" w:rsidP="00F56D9E">
      <w:pPr>
        <w:ind w:left="720" w:hanging="181"/>
        <w:jc w:val="both"/>
        <w:rPr>
          <w:rFonts w:ascii="Arial" w:hAnsi="Arial" w:cs="Arial"/>
          <w:color w:val="000080"/>
          <w:sz w:val="20"/>
          <w:szCs w:val="20"/>
        </w:rPr>
      </w:pPr>
    </w:p>
    <w:p w:rsidR="00A4713C" w:rsidRDefault="00A4713C" w:rsidP="00A4713C">
      <w:pPr>
        <w:ind w:firstLine="540"/>
        <w:jc w:val="both"/>
        <w:rPr>
          <w:rFonts w:ascii="Calibri" w:hAnsi="Calibri" w:cs="Tahoma"/>
          <w:b/>
          <w:sz w:val="24"/>
        </w:rPr>
      </w:pPr>
      <w:r w:rsidRPr="005D506A">
        <w:rPr>
          <w:rFonts w:ascii="Calibri" w:hAnsi="Calibri" w:cs="Tahoma"/>
          <w:b/>
          <w:sz w:val="24"/>
        </w:rPr>
        <w:t xml:space="preserve">Część </w:t>
      </w:r>
      <w:r>
        <w:rPr>
          <w:rFonts w:ascii="Calibri" w:hAnsi="Calibri" w:cs="Tahoma"/>
          <w:b/>
          <w:sz w:val="24"/>
        </w:rPr>
        <w:t>I</w:t>
      </w:r>
      <w:r w:rsidRPr="005D506A">
        <w:rPr>
          <w:rFonts w:ascii="Calibri" w:hAnsi="Calibri" w:cs="Tahoma"/>
          <w:b/>
          <w:sz w:val="24"/>
        </w:rPr>
        <w:t xml:space="preserve">I: </w:t>
      </w:r>
      <w:r>
        <w:rPr>
          <w:rFonts w:ascii="Calibri" w:hAnsi="Calibri" w:cs="Tahoma"/>
          <w:b/>
          <w:sz w:val="24"/>
        </w:rPr>
        <w:t>ubezpieczenia komunikacyjne:</w:t>
      </w:r>
    </w:p>
    <w:p w:rsidR="001C6AE2" w:rsidRDefault="001C6AE2" w:rsidP="00F56D9E">
      <w:pPr>
        <w:ind w:left="720" w:hanging="181"/>
        <w:jc w:val="both"/>
        <w:rPr>
          <w:rFonts w:ascii="Calibri" w:hAnsi="Calibri" w:cs="Calibri"/>
          <w:sz w:val="22"/>
          <w:szCs w:val="22"/>
        </w:rPr>
      </w:pPr>
    </w:p>
    <w:p w:rsidR="00D66125" w:rsidRPr="00D66125" w:rsidRDefault="004F15DA" w:rsidP="00F56D9E">
      <w:pPr>
        <w:ind w:left="720" w:hanging="181"/>
        <w:jc w:val="both"/>
        <w:rPr>
          <w:rFonts w:ascii="Calibri" w:hAnsi="Calibri" w:cs="Calibri"/>
          <w:sz w:val="22"/>
          <w:szCs w:val="22"/>
        </w:rPr>
      </w:pPr>
      <w:r>
        <w:rPr>
          <w:rFonts w:ascii="Calibri" w:hAnsi="Calibri" w:cs="Calibri"/>
          <w:sz w:val="22"/>
          <w:szCs w:val="22"/>
        </w:rPr>
        <w:tab/>
        <w:t>1 szkoda z AC – z 29.11.2012 – wyplata 1 114,71</w:t>
      </w:r>
    </w:p>
    <w:p w:rsidR="00D66125" w:rsidRDefault="00D66125" w:rsidP="00F56D9E">
      <w:pPr>
        <w:ind w:left="720" w:hanging="181"/>
        <w:jc w:val="both"/>
        <w:rPr>
          <w:rFonts w:ascii="Calibri" w:hAnsi="Calibri" w:cs="Calibri"/>
          <w:sz w:val="22"/>
          <w:szCs w:val="22"/>
        </w:rPr>
      </w:pPr>
    </w:p>
    <w:p w:rsidR="00D66125" w:rsidRDefault="00D66125" w:rsidP="00F56D9E">
      <w:pPr>
        <w:ind w:left="720" w:hanging="181"/>
        <w:jc w:val="both"/>
        <w:rPr>
          <w:rFonts w:ascii="Calibri" w:hAnsi="Calibri" w:cs="Calibri"/>
          <w:sz w:val="22"/>
          <w:szCs w:val="22"/>
        </w:rPr>
      </w:pPr>
    </w:p>
    <w:p w:rsidR="00D66125" w:rsidRPr="00D66125" w:rsidRDefault="00D66125" w:rsidP="00F56D9E">
      <w:pPr>
        <w:ind w:left="720" w:hanging="181"/>
        <w:jc w:val="both"/>
        <w:rPr>
          <w:rFonts w:ascii="Calibri" w:hAnsi="Calibri" w:cs="Calibri"/>
          <w:sz w:val="22"/>
          <w:szCs w:val="22"/>
        </w:rPr>
        <w:sectPr w:rsidR="00D66125" w:rsidRPr="00D66125" w:rsidSect="003D15B1">
          <w:pgSz w:w="16838" w:h="11906" w:orient="landscape"/>
          <w:pgMar w:top="567" w:right="284" w:bottom="567" w:left="284" w:header="709" w:footer="709" w:gutter="0"/>
          <w:cols w:space="708"/>
          <w:titlePg/>
          <w:docGrid w:linePitch="360"/>
        </w:sectPr>
      </w:pPr>
    </w:p>
    <w:p w:rsidR="00901C4C" w:rsidRDefault="004F15DA" w:rsidP="00901C4C">
      <w:pPr>
        <w:ind w:left="720" w:hanging="180"/>
        <w:rPr>
          <w:rFonts w:ascii="Calibri" w:hAnsi="Calibri" w:cs="Calibri"/>
          <w:b/>
          <w:sz w:val="22"/>
          <w:szCs w:val="22"/>
        </w:rPr>
      </w:pPr>
      <w:r>
        <w:rPr>
          <w:rFonts w:ascii="Calibri" w:hAnsi="Calibri" w:cs="Calibri"/>
          <w:b/>
          <w:sz w:val="22"/>
          <w:szCs w:val="22"/>
        </w:rPr>
        <w:lastRenderedPageBreak/>
        <w:t xml:space="preserve">Załącznik </w:t>
      </w:r>
      <w:r w:rsidR="006D7B68">
        <w:rPr>
          <w:rFonts w:ascii="Calibri" w:hAnsi="Calibri" w:cs="Calibri"/>
          <w:b/>
          <w:sz w:val="22"/>
          <w:szCs w:val="22"/>
        </w:rPr>
        <w:t xml:space="preserve">10 </w:t>
      </w:r>
      <w:r w:rsidR="00901C4C">
        <w:rPr>
          <w:rFonts w:ascii="Calibri" w:hAnsi="Calibri" w:cs="Calibri"/>
          <w:b/>
          <w:sz w:val="22"/>
          <w:szCs w:val="22"/>
        </w:rPr>
        <w:t>– projekty umów</w:t>
      </w:r>
      <w:r w:rsidR="00901C4C" w:rsidRPr="00FE6EC9">
        <w:rPr>
          <w:rFonts w:ascii="Calibri" w:hAnsi="Calibri" w:cs="Calibri"/>
          <w:b/>
          <w:sz w:val="22"/>
          <w:szCs w:val="22"/>
        </w:rPr>
        <w:t xml:space="preserve"> </w:t>
      </w:r>
    </w:p>
    <w:p w:rsidR="00901C4C" w:rsidRDefault="00901C4C" w:rsidP="00901C4C">
      <w:pPr>
        <w:pStyle w:val="Nagwek2"/>
        <w:jc w:val="center"/>
        <w:rPr>
          <w:rFonts w:ascii="Calibri" w:hAnsi="Calibri" w:cs="Calibri"/>
          <w:b w:val="0"/>
          <w:sz w:val="20"/>
        </w:rPr>
      </w:pPr>
    </w:p>
    <w:p w:rsidR="00901C4C" w:rsidRPr="00763E9B" w:rsidRDefault="00901C4C" w:rsidP="00901C4C">
      <w:pPr>
        <w:pStyle w:val="Nagwek2"/>
        <w:jc w:val="center"/>
        <w:rPr>
          <w:rFonts w:ascii="Arial" w:hAnsi="Arial" w:cs="Arial"/>
          <w:sz w:val="20"/>
        </w:rPr>
      </w:pPr>
      <w:r w:rsidRPr="00763E9B">
        <w:rPr>
          <w:rFonts w:ascii="Arial" w:hAnsi="Arial" w:cs="Arial"/>
          <w:sz w:val="20"/>
        </w:rPr>
        <w:t>WZÓR UMOWY UBEZPIECZENIA GENERALNEGO</w:t>
      </w:r>
    </w:p>
    <w:p w:rsidR="00901C4C" w:rsidRPr="00763E9B" w:rsidRDefault="00901C4C" w:rsidP="00901C4C">
      <w:pPr>
        <w:pStyle w:val="Nagwek2"/>
        <w:jc w:val="center"/>
        <w:rPr>
          <w:rFonts w:ascii="Arial" w:hAnsi="Arial" w:cs="Arial"/>
          <w:sz w:val="20"/>
        </w:rPr>
      </w:pPr>
      <w:r w:rsidRPr="00763E9B">
        <w:rPr>
          <w:rFonts w:ascii="Arial" w:hAnsi="Arial" w:cs="Arial"/>
          <w:sz w:val="20"/>
        </w:rPr>
        <w:t>Dla części I</w:t>
      </w:r>
    </w:p>
    <w:p w:rsidR="00901C4C" w:rsidRPr="00763E9B" w:rsidRDefault="00901C4C" w:rsidP="00901C4C">
      <w:pPr>
        <w:rPr>
          <w:rFonts w:ascii="Arial" w:hAnsi="Arial" w:cs="Arial"/>
          <w:sz w:val="20"/>
          <w:szCs w:val="20"/>
        </w:rPr>
      </w:pPr>
    </w:p>
    <w:p w:rsidR="00901C4C" w:rsidRPr="00763E9B" w:rsidRDefault="00901C4C" w:rsidP="00901C4C">
      <w:pPr>
        <w:jc w:val="both"/>
        <w:rPr>
          <w:rFonts w:ascii="Arial" w:hAnsi="Arial" w:cs="Arial"/>
          <w:b/>
          <w:snapToGrid w:val="0"/>
          <w:color w:val="FF0000"/>
          <w:sz w:val="20"/>
          <w:szCs w:val="20"/>
        </w:rPr>
      </w:pPr>
    </w:p>
    <w:p w:rsidR="00901C4C" w:rsidRPr="00763E9B" w:rsidRDefault="00901C4C" w:rsidP="00901C4C">
      <w:pPr>
        <w:jc w:val="both"/>
        <w:rPr>
          <w:rFonts w:ascii="Arial" w:hAnsi="Arial" w:cs="Arial"/>
          <w:snapToGrid w:val="0"/>
          <w:sz w:val="20"/>
          <w:szCs w:val="20"/>
        </w:rPr>
      </w:pPr>
      <w:r w:rsidRPr="00763E9B">
        <w:rPr>
          <w:rFonts w:ascii="Arial" w:hAnsi="Arial" w:cs="Arial"/>
          <w:snapToGrid w:val="0"/>
          <w:sz w:val="20"/>
          <w:szCs w:val="20"/>
        </w:rPr>
        <w:t xml:space="preserve">zawarta w dniu ……………… w …………….…………. , </w:t>
      </w:r>
    </w:p>
    <w:p w:rsidR="00901C4C" w:rsidRPr="00763E9B" w:rsidRDefault="00901C4C" w:rsidP="00901C4C">
      <w:pPr>
        <w:jc w:val="both"/>
        <w:rPr>
          <w:rFonts w:ascii="Arial" w:hAnsi="Arial" w:cs="Arial"/>
          <w:snapToGrid w:val="0"/>
          <w:sz w:val="20"/>
          <w:szCs w:val="20"/>
        </w:rPr>
      </w:pPr>
      <w:r w:rsidRPr="00763E9B">
        <w:rPr>
          <w:rFonts w:ascii="Arial" w:hAnsi="Arial" w:cs="Arial"/>
          <w:snapToGrid w:val="0"/>
          <w:sz w:val="20"/>
          <w:szCs w:val="20"/>
        </w:rPr>
        <w:t xml:space="preserve">pomiędzy </w:t>
      </w:r>
    </w:p>
    <w:p w:rsidR="00901C4C" w:rsidRPr="00763E9B" w:rsidRDefault="00901C4C" w:rsidP="00901C4C">
      <w:pPr>
        <w:jc w:val="both"/>
        <w:rPr>
          <w:rFonts w:ascii="Arial" w:hAnsi="Arial" w:cs="Arial"/>
          <w:snapToGrid w:val="0"/>
          <w:sz w:val="20"/>
          <w:szCs w:val="20"/>
        </w:rPr>
      </w:pPr>
    </w:p>
    <w:p w:rsidR="00901C4C" w:rsidRPr="00763E9B" w:rsidRDefault="00901C4C" w:rsidP="00901C4C">
      <w:pPr>
        <w:jc w:val="both"/>
        <w:rPr>
          <w:rFonts w:ascii="Arial" w:hAnsi="Arial" w:cs="Arial"/>
          <w:snapToGrid w:val="0"/>
          <w:sz w:val="20"/>
          <w:szCs w:val="20"/>
        </w:rPr>
      </w:pPr>
      <w:r w:rsidRPr="00763E9B">
        <w:rPr>
          <w:rFonts w:ascii="Arial" w:hAnsi="Arial" w:cs="Arial"/>
          <w:snapToGrid w:val="0"/>
          <w:sz w:val="20"/>
          <w:szCs w:val="20"/>
        </w:rPr>
        <w:t xml:space="preserve">reprezentowaną  przez </w:t>
      </w:r>
    </w:p>
    <w:p w:rsidR="00901C4C" w:rsidRPr="00763E9B" w:rsidRDefault="00901C4C" w:rsidP="00901C4C">
      <w:pPr>
        <w:jc w:val="both"/>
        <w:rPr>
          <w:rFonts w:ascii="Arial" w:hAnsi="Arial" w:cs="Arial"/>
          <w:snapToGrid w:val="0"/>
          <w:sz w:val="20"/>
          <w:szCs w:val="20"/>
        </w:rPr>
      </w:pPr>
      <w:r w:rsidRPr="00763E9B">
        <w:rPr>
          <w:rFonts w:ascii="Arial" w:hAnsi="Arial" w:cs="Arial"/>
          <w:snapToGrid w:val="0"/>
          <w:sz w:val="20"/>
          <w:szCs w:val="20"/>
        </w:rPr>
        <w:t xml:space="preserve">1) </w:t>
      </w:r>
    </w:p>
    <w:p w:rsidR="00901C4C" w:rsidRPr="00763E9B" w:rsidRDefault="00901C4C" w:rsidP="00901C4C">
      <w:pPr>
        <w:rPr>
          <w:rFonts w:ascii="Arial" w:hAnsi="Arial" w:cs="Arial"/>
          <w:bCs/>
          <w:iCs/>
          <w:sz w:val="20"/>
          <w:szCs w:val="20"/>
        </w:rPr>
      </w:pPr>
    </w:p>
    <w:p w:rsidR="00901C4C" w:rsidRPr="00763E9B" w:rsidRDefault="00901C4C" w:rsidP="00901C4C">
      <w:pPr>
        <w:rPr>
          <w:rFonts w:ascii="Arial" w:hAnsi="Arial" w:cs="Arial"/>
          <w:iCs/>
          <w:sz w:val="20"/>
          <w:szCs w:val="20"/>
        </w:rPr>
      </w:pPr>
      <w:r w:rsidRPr="00763E9B">
        <w:rPr>
          <w:rFonts w:ascii="Arial" w:hAnsi="Arial" w:cs="Arial"/>
          <w:bCs/>
          <w:iCs/>
          <w:sz w:val="20"/>
          <w:szCs w:val="20"/>
        </w:rPr>
        <w:t xml:space="preserve">zwanym w dalszej części umowy </w:t>
      </w:r>
      <w:r w:rsidRPr="00763E9B">
        <w:rPr>
          <w:rFonts w:ascii="Arial" w:hAnsi="Arial" w:cs="Arial"/>
          <w:iCs/>
          <w:sz w:val="20"/>
          <w:szCs w:val="20"/>
        </w:rPr>
        <w:t xml:space="preserve">Zamawiającym </w:t>
      </w:r>
    </w:p>
    <w:p w:rsidR="00901C4C" w:rsidRPr="00763E9B" w:rsidRDefault="00901C4C" w:rsidP="00901C4C">
      <w:pPr>
        <w:rPr>
          <w:rFonts w:ascii="Arial" w:hAnsi="Arial" w:cs="Arial"/>
          <w:iCs/>
          <w:sz w:val="20"/>
          <w:szCs w:val="20"/>
        </w:rPr>
      </w:pPr>
      <w:r w:rsidRPr="00763E9B">
        <w:rPr>
          <w:rFonts w:ascii="Arial" w:hAnsi="Arial" w:cs="Arial"/>
          <w:sz w:val="20"/>
          <w:szCs w:val="20"/>
        </w:rPr>
        <w:t xml:space="preserve">oraz przy udziale brokera ubezpieczeniowego </w:t>
      </w:r>
      <w:smartTag w:uri="urn:schemas-microsoft-com:office:smarttags" w:element="PersonName">
        <w:smartTagPr>
          <w:attr w:name="ProductID" w:val="Nord Partner"/>
        </w:smartTagPr>
        <w:r w:rsidRPr="00763E9B">
          <w:rPr>
            <w:rFonts w:ascii="Arial" w:hAnsi="Arial" w:cs="Arial"/>
            <w:sz w:val="20"/>
            <w:szCs w:val="20"/>
          </w:rPr>
          <w:t>NORD PARTNER</w:t>
        </w:r>
      </w:smartTag>
      <w:r w:rsidRPr="00763E9B">
        <w:rPr>
          <w:rFonts w:ascii="Arial" w:hAnsi="Arial" w:cs="Arial"/>
          <w:sz w:val="20"/>
          <w:szCs w:val="20"/>
        </w:rPr>
        <w:t xml:space="preserve"> </w:t>
      </w:r>
      <w:proofErr w:type="spellStart"/>
      <w:r w:rsidRPr="00763E9B">
        <w:rPr>
          <w:rFonts w:ascii="Arial" w:hAnsi="Arial" w:cs="Arial"/>
          <w:sz w:val="20"/>
          <w:szCs w:val="20"/>
        </w:rPr>
        <w:t>sp.z</w:t>
      </w:r>
      <w:proofErr w:type="spellEnd"/>
      <w:r w:rsidRPr="00763E9B">
        <w:rPr>
          <w:rFonts w:ascii="Arial" w:hAnsi="Arial" w:cs="Arial"/>
          <w:sz w:val="20"/>
          <w:szCs w:val="20"/>
        </w:rPr>
        <w:t xml:space="preserve"> o. o. z siedzibą w Toruniu, przy ul. Fałata 94</w:t>
      </w:r>
      <w:r w:rsidRPr="00763E9B">
        <w:rPr>
          <w:rFonts w:ascii="Arial" w:hAnsi="Arial" w:cs="Arial"/>
          <w:bCs/>
          <w:sz w:val="20"/>
          <w:szCs w:val="20"/>
        </w:rPr>
        <w:t xml:space="preserve"> </w:t>
      </w:r>
      <w:r w:rsidRPr="00763E9B">
        <w:rPr>
          <w:rFonts w:ascii="Arial" w:hAnsi="Arial" w:cs="Arial"/>
          <w:snapToGrid w:val="0"/>
          <w:sz w:val="20"/>
          <w:szCs w:val="20"/>
        </w:rPr>
        <w:t>wpisaną do rejestru przedsiębiorców Krajowego Rejestru Sądowego pod nr KRS 00000718665 przez Sąd Rejonowy w Toruniu, NIP: 956-19-33-030, wysokość kapitału zakładowego 507 000,00 PLN</w:t>
      </w:r>
    </w:p>
    <w:p w:rsidR="00901C4C" w:rsidRPr="00763E9B" w:rsidRDefault="00901C4C" w:rsidP="00901C4C">
      <w:pPr>
        <w:jc w:val="both"/>
        <w:rPr>
          <w:rFonts w:ascii="Arial" w:hAnsi="Arial" w:cs="Arial"/>
          <w:bCs/>
          <w:sz w:val="20"/>
          <w:szCs w:val="20"/>
        </w:rPr>
      </w:pPr>
    </w:p>
    <w:p w:rsidR="00901C4C" w:rsidRPr="00763E9B" w:rsidRDefault="00901C4C" w:rsidP="00901C4C">
      <w:pPr>
        <w:jc w:val="both"/>
        <w:rPr>
          <w:rFonts w:ascii="Arial" w:hAnsi="Arial" w:cs="Arial"/>
          <w:iCs/>
          <w:snapToGrid w:val="0"/>
          <w:sz w:val="20"/>
          <w:szCs w:val="20"/>
        </w:rPr>
      </w:pPr>
      <w:r w:rsidRPr="00763E9B">
        <w:rPr>
          <w:rFonts w:ascii="Arial" w:hAnsi="Arial" w:cs="Arial"/>
          <w:iCs/>
          <w:snapToGrid w:val="0"/>
          <w:sz w:val="20"/>
          <w:szCs w:val="20"/>
        </w:rPr>
        <w:t>a …………………………………………………………..…………………………………………………………..</w:t>
      </w:r>
    </w:p>
    <w:p w:rsidR="00901C4C" w:rsidRPr="00763E9B" w:rsidRDefault="00901C4C" w:rsidP="00901C4C">
      <w:pPr>
        <w:jc w:val="both"/>
        <w:rPr>
          <w:rFonts w:ascii="Arial" w:hAnsi="Arial" w:cs="Arial"/>
          <w:iCs/>
          <w:snapToGrid w:val="0"/>
          <w:sz w:val="20"/>
          <w:szCs w:val="20"/>
        </w:rPr>
      </w:pPr>
      <w:r w:rsidRPr="00763E9B">
        <w:rPr>
          <w:rFonts w:ascii="Arial" w:hAnsi="Arial" w:cs="Arial"/>
          <w:iCs/>
          <w:snapToGrid w:val="0"/>
          <w:sz w:val="20"/>
          <w:szCs w:val="20"/>
        </w:rPr>
        <w:t>reprezentowanym  przez:</w:t>
      </w:r>
    </w:p>
    <w:p w:rsidR="00901C4C" w:rsidRPr="00763E9B" w:rsidRDefault="00901C4C" w:rsidP="00901C4C">
      <w:pPr>
        <w:jc w:val="both"/>
        <w:rPr>
          <w:rFonts w:ascii="Arial" w:hAnsi="Arial" w:cs="Arial"/>
          <w:iCs/>
          <w:snapToGrid w:val="0"/>
          <w:sz w:val="20"/>
          <w:szCs w:val="20"/>
        </w:rPr>
      </w:pPr>
      <w:r w:rsidRPr="00763E9B">
        <w:rPr>
          <w:rFonts w:ascii="Arial" w:hAnsi="Arial" w:cs="Arial"/>
          <w:iCs/>
          <w:snapToGrid w:val="0"/>
          <w:sz w:val="20"/>
          <w:szCs w:val="20"/>
        </w:rPr>
        <w:t>1) ............................................................................,</w:t>
      </w:r>
    </w:p>
    <w:p w:rsidR="00901C4C" w:rsidRPr="00763E9B" w:rsidRDefault="00901C4C" w:rsidP="00901C4C">
      <w:pPr>
        <w:jc w:val="both"/>
        <w:rPr>
          <w:rFonts w:ascii="Arial" w:hAnsi="Arial" w:cs="Arial"/>
          <w:iCs/>
          <w:snapToGrid w:val="0"/>
          <w:sz w:val="20"/>
          <w:szCs w:val="20"/>
        </w:rPr>
      </w:pPr>
      <w:r w:rsidRPr="00763E9B">
        <w:rPr>
          <w:rFonts w:ascii="Arial" w:hAnsi="Arial" w:cs="Arial"/>
          <w:iCs/>
          <w:snapToGrid w:val="0"/>
          <w:sz w:val="20"/>
          <w:szCs w:val="20"/>
        </w:rPr>
        <w:t>2) …………………………………………………</w:t>
      </w:r>
    </w:p>
    <w:p w:rsidR="00901C4C" w:rsidRPr="00763E9B" w:rsidRDefault="00901C4C" w:rsidP="00901C4C">
      <w:pPr>
        <w:jc w:val="both"/>
        <w:rPr>
          <w:rFonts w:ascii="Arial" w:hAnsi="Arial" w:cs="Arial"/>
          <w:b/>
          <w:bCs/>
          <w:iCs/>
          <w:snapToGrid w:val="0"/>
          <w:sz w:val="20"/>
          <w:szCs w:val="20"/>
        </w:rPr>
      </w:pPr>
      <w:r w:rsidRPr="00763E9B">
        <w:rPr>
          <w:rFonts w:ascii="Arial" w:hAnsi="Arial" w:cs="Arial"/>
          <w:iCs/>
          <w:snapToGrid w:val="0"/>
          <w:sz w:val="20"/>
          <w:szCs w:val="20"/>
        </w:rPr>
        <w:t xml:space="preserve">zwanym w dalszej części umowy </w:t>
      </w:r>
      <w:r w:rsidRPr="00763E9B">
        <w:rPr>
          <w:rFonts w:ascii="Arial" w:hAnsi="Arial" w:cs="Arial"/>
          <w:b/>
          <w:bCs/>
          <w:iCs/>
          <w:snapToGrid w:val="0"/>
          <w:sz w:val="20"/>
          <w:szCs w:val="20"/>
        </w:rPr>
        <w:t>Wykonawcą.</w:t>
      </w:r>
    </w:p>
    <w:p w:rsidR="00901C4C" w:rsidRPr="00763E9B" w:rsidRDefault="00901C4C" w:rsidP="00901C4C">
      <w:pPr>
        <w:jc w:val="both"/>
        <w:rPr>
          <w:rFonts w:ascii="Arial" w:hAnsi="Arial" w:cs="Arial"/>
          <w:bCs/>
          <w:iCs/>
          <w:snapToGrid w:val="0"/>
          <w:sz w:val="20"/>
          <w:szCs w:val="20"/>
        </w:rPr>
      </w:pPr>
    </w:p>
    <w:p w:rsidR="00901C4C" w:rsidRPr="00763E9B" w:rsidRDefault="00901C4C" w:rsidP="00901C4C">
      <w:pPr>
        <w:pStyle w:val="Nagwek1"/>
        <w:rPr>
          <w:rFonts w:ascii="Arial" w:hAnsi="Arial" w:cs="Arial"/>
          <w:iCs/>
          <w:snapToGrid w:val="0"/>
          <w:sz w:val="20"/>
          <w:szCs w:val="20"/>
        </w:rPr>
      </w:pPr>
      <w:r w:rsidRPr="00763E9B">
        <w:rPr>
          <w:rFonts w:ascii="Arial" w:hAnsi="Arial" w:cs="Arial"/>
          <w:iCs/>
          <w:snapToGrid w:val="0"/>
          <w:sz w:val="20"/>
          <w:szCs w:val="20"/>
        </w:rPr>
        <w:t>§ 1</w:t>
      </w:r>
    </w:p>
    <w:p w:rsidR="00901C4C" w:rsidRPr="00763E9B" w:rsidRDefault="00901C4C" w:rsidP="00901C4C">
      <w:pPr>
        <w:pStyle w:val="Nagwek1"/>
        <w:rPr>
          <w:rFonts w:ascii="Arial" w:hAnsi="Arial" w:cs="Arial"/>
          <w:sz w:val="20"/>
          <w:szCs w:val="20"/>
        </w:rPr>
      </w:pPr>
      <w:r w:rsidRPr="00763E9B">
        <w:rPr>
          <w:rFonts w:ascii="Arial" w:hAnsi="Arial" w:cs="Arial"/>
          <w:sz w:val="20"/>
          <w:szCs w:val="20"/>
        </w:rPr>
        <w:t>POSTANOWIENIA OGÓLNE</w:t>
      </w:r>
    </w:p>
    <w:p w:rsidR="00901C4C" w:rsidRPr="00763E9B" w:rsidRDefault="00901C4C" w:rsidP="00901C4C">
      <w:pPr>
        <w:jc w:val="both"/>
        <w:rPr>
          <w:rFonts w:ascii="Arial" w:hAnsi="Arial" w:cs="Arial"/>
          <w:sz w:val="20"/>
          <w:szCs w:val="20"/>
        </w:rPr>
      </w:pPr>
    </w:p>
    <w:p w:rsidR="00901C4C" w:rsidRPr="00763E9B" w:rsidRDefault="00901C4C" w:rsidP="00901C4C">
      <w:pPr>
        <w:ind w:left="284"/>
        <w:jc w:val="both"/>
        <w:rPr>
          <w:rFonts w:ascii="Arial" w:hAnsi="Arial" w:cs="Arial"/>
          <w:sz w:val="20"/>
          <w:szCs w:val="20"/>
        </w:rPr>
      </w:pPr>
      <w:r w:rsidRPr="00763E9B">
        <w:rPr>
          <w:rFonts w:ascii="Arial" w:hAnsi="Arial" w:cs="Arial"/>
          <w:sz w:val="20"/>
          <w:szCs w:val="20"/>
        </w:rPr>
        <w:t>W wyniku przeprowadzonego na podstawie: ‘</w:t>
      </w:r>
      <w:r w:rsidRPr="00763E9B">
        <w:rPr>
          <w:rFonts w:ascii="Arial" w:hAnsi="Arial" w:cs="Arial"/>
          <w:bCs/>
          <w:sz w:val="20"/>
          <w:szCs w:val="20"/>
        </w:rPr>
        <w:t>Regulamin udzielania zamówień publicznych, których wartość nie przekracza wyrażonej w złotych równowartości kwoty 14 000 euro’</w:t>
      </w:r>
      <w:r w:rsidRPr="00763E9B">
        <w:rPr>
          <w:rFonts w:ascii="Arial" w:hAnsi="Arial" w:cs="Arial"/>
          <w:sz w:val="20"/>
          <w:szCs w:val="20"/>
        </w:rPr>
        <w:t xml:space="preserve"> postępowania o udzielenie zamówienia na: </w:t>
      </w:r>
      <w:r w:rsidRPr="00763E9B">
        <w:rPr>
          <w:rFonts w:ascii="Arial" w:hAnsi="Arial" w:cs="Arial"/>
          <w:b/>
          <w:color w:val="000000"/>
          <w:sz w:val="20"/>
          <w:szCs w:val="20"/>
        </w:rPr>
        <w:t>ubezpieczenie mienia i odpowiedzialności cywilnej</w:t>
      </w:r>
      <w:r w:rsidRPr="00763E9B">
        <w:rPr>
          <w:rFonts w:ascii="Arial" w:hAnsi="Arial" w:cs="Arial"/>
          <w:b/>
          <w:sz w:val="20"/>
          <w:szCs w:val="20"/>
        </w:rPr>
        <w:t xml:space="preserve"> oraz komunikacyjne GMINY </w:t>
      </w:r>
      <w:r w:rsidR="002841C2">
        <w:rPr>
          <w:rFonts w:ascii="Arial" w:hAnsi="Arial" w:cs="Arial"/>
          <w:b/>
          <w:sz w:val="20"/>
          <w:szCs w:val="20"/>
        </w:rPr>
        <w:t>GORZYCE</w:t>
      </w:r>
      <w:r w:rsidRPr="00763E9B">
        <w:rPr>
          <w:rFonts w:ascii="Arial" w:hAnsi="Arial" w:cs="Arial"/>
          <w:b/>
          <w:sz w:val="20"/>
          <w:szCs w:val="20"/>
        </w:rPr>
        <w:t xml:space="preserve"> wraz z jednostkami organizacyjnymi</w:t>
      </w:r>
      <w:r w:rsidRPr="00763E9B">
        <w:rPr>
          <w:rFonts w:ascii="Arial" w:hAnsi="Arial" w:cs="Arial"/>
          <w:sz w:val="20"/>
          <w:szCs w:val="20"/>
        </w:rPr>
        <w:t>,  strony zgodnie ustalają co następuje</w:t>
      </w:r>
      <w:r w:rsidRPr="00763E9B">
        <w:rPr>
          <w:rFonts w:ascii="Arial" w:hAnsi="Arial" w:cs="Arial"/>
          <w:b/>
          <w:sz w:val="20"/>
          <w:szCs w:val="20"/>
        </w:rPr>
        <w:t>:</w:t>
      </w:r>
    </w:p>
    <w:p w:rsidR="00901C4C" w:rsidRPr="00763E9B" w:rsidRDefault="00901C4C" w:rsidP="00901C4C">
      <w:pPr>
        <w:keepNext/>
        <w:jc w:val="center"/>
        <w:rPr>
          <w:rFonts w:ascii="Arial" w:hAnsi="Arial" w:cs="Arial"/>
          <w:iCs/>
          <w:snapToGrid w:val="0"/>
          <w:sz w:val="20"/>
          <w:szCs w:val="20"/>
        </w:rPr>
      </w:pPr>
    </w:p>
    <w:p w:rsidR="00901C4C" w:rsidRPr="00763E9B" w:rsidRDefault="00901C4C" w:rsidP="00901C4C">
      <w:pPr>
        <w:keepNext/>
        <w:jc w:val="center"/>
        <w:rPr>
          <w:rFonts w:ascii="Arial" w:hAnsi="Arial" w:cs="Arial"/>
          <w:b/>
          <w:iCs/>
          <w:snapToGrid w:val="0"/>
          <w:sz w:val="20"/>
          <w:szCs w:val="20"/>
        </w:rPr>
      </w:pPr>
      <w:r w:rsidRPr="00763E9B">
        <w:rPr>
          <w:rFonts w:ascii="Arial" w:hAnsi="Arial" w:cs="Arial"/>
          <w:b/>
          <w:iCs/>
          <w:snapToGrid w:val="0"/>
          <w:sz w:val="20"/>
          <w:szCs w:val="20"/>
        </w:rPr>
        <w:t>§ 2</w:t>
      </w:r>
    </w:p>
    <w:p w:rsidR="00901C4C" w:rsidRPr="00763E9B" w:rsidRDefault="00901C4C" w:rsidP="00901C4C">
      <w:pPr>
        <w:pStyle w:val="Nagwek4"/>
        <w:ind w:right="28"/>
        <w:jc w:val="center"/>
        <w:rPr>
          <w:rFonts w:ascii="Arial" w:hAnsi="Arial" w:cs="Arial"/>
          <w:sz w:val="20"/>
          <w:szCs w:val="20"/>
        </w:rPr>
      </w:pPr>
      <w:r w:rsidRPr="00763E9B">
        <w:rPr>
          <w:rFonts w:ascii="Arial" w:hAnsi="Arial" w:cs="Arial"/>
          <w:sz w:val="20"/>
          <w:szCs w:val="20"/>
        </w:rPr>
        <w:t>PRZEDMIOT UBEZPIECZENIA</w:t>
      </w:r>
    </w:p>
    <w:p w:rsidR="00901C4C" w:rsidRPr="00763E9B" w:rsidRDefault="00901C4C" w:rsidP="00901C4C">
      <w:pPr>
        <w:pStyle w:val="Wcicienormalne"/>
        <w:rPr>
          <w:rFonts w:ascii="Arial" w:hAnsi="Arial" w:cs="Arial"/>
        </w:rPr>
      </w:pPr>
    </w:p>
    <w:p w:rsidR="00901C4C" w:rsidRPr="00763E9B" w:rsidRDefault="00901C4C" w:rsidP="000B0A03">
      <w:pPr>
        <w:numPr>
          <w:ilvl w:val="0"/>
          <w:numId w:val="26"/>
        </w:numPr>
        <w:tabs>
          <w:tab w:val="clear" w:pos="720"/>
          <w:tab w:val="num" w:pos="284"/>
          <w:tab w:val="right" w:pos="9072"/>
        </w:tabs>
        <w:ind w:left="284" w:hanging="284"/>
        <w:jc w:val="both"/>
        <w:rPr>
          <w:rFonts w:ascii="Arial" w:hAnsi="Arial" w:cs="Arial"/>
          <w:sz w:val="20"/>
          <w:szCs w:val="20"/>
        </w:rPr>
      </w:pPr>
      <w:r w:rsidRPr="00763E9B">
        <w:rPr>
          <w:rFonts w:ascii="Arial" w:hAnsi="Arial" w:cs="Arial"/>
          <w:snapToGrid w:val="0"/>
          <w:sz w:val="20"/>
          <w:szCs w:val="20"/>
        </w:rPr>
        <w:t>Przedmiotem ubezpieczenia mienie i odpowiedzialność cywilna Zamawiającego .</w:t>
      </w:r>
    </w:p>
    <w:p w:rsidR="00901C4C" w:rsidRPr="00763E9B" w:rsidRDefault="00901C4C" w:rsidP="000B0A03">
      <w:pPr>
        <w:numPr>
          <w:ilvl w:val="0"/>
          <w:numId w:val="26"/>
        </w:numPr>
        <w:tabs>
          <w:tab w:val="clear" w:pos="720"/>
          <w:tab w:val="num" w:pos="284"/>
          <w:tab w:val="right" w:pos="9072"/>
        </w:tabs>
        <w:ind w:left="284" w:hanging="284"/>
        <w:rPr>
          <w:rFonts w:ascii="Arial" w:hAnsi="Arial" w:cs="Arial"/>
          <w:sz w:val="20"/>
          <w:szCs w:val="20"/>
        </w:rPr>
      </w:pPr>
      <w:r w:rsidRPr="00763E9B">
        <w:rPr>
          <w:rFonts w:ascii="Arial" w:hAnsi="Arial" w:cs="Arial"/>
          <w:snapToGrid w:val="0"/>
          <w:sz w:val="20"/>
          <w:szCs w:val="20"/>
        </w:rPr>
        <w:t>Szczegółowy zakres ochrony ubezpieczeniowej reguluje pkt ………….: „Opis przedmiotu Zamówienia”</w:t>
      </w:r>
      <w:r w:rsidRPr="00763E9B">
        <w:rPr>
          <w:rFonts w:ascii="Arial" w:hAnsi="Arial" w:cs="Arial"/>
          <w:snapToGrid w:val="0"/>
          <w:color w:val="FF0000"/>
          <w:sz w:val="20"/>
          <w:szCs w:val="20"/>
        </w:rPr>
        <w:t xml:space="preserve"> </w:t>
      </w:r>
      <w:r w:rsidRPr="00763E9B">
        <w:rPr>
          <w:rFonts w:ascii="Arial" w:hAnsi="Arial" w:cs="Arial"/>
          <w:sz w:val="20"/>
          <w:szCs w:val="20"/>
        </w:rPr>
        <w:t>Specyfikacji Warunków Konkursu, stanowiącej integralną część niniejszej Umowy.</w:t>
      </w:r>
    </w:p>
    <w:p w:rsidR="00901C4C" w:rsidRPr="00763E9B" w:rsidRDefault="00901C4C" w:rsidP="00901C4C">
      <w:pPr>
        <w:jc w:val="center"/>
        <w:rPr>
          <w:rFonts w:ascii="Arial" w:hAnsi="Arial" w:cs="Arial"/>
          <w:b/>
          <w:iCs/>
          <w:snapToGrid w:val="0"/>
          <w:sz w:val="20"/>
          <w:szCs w:val="20"/>
        </w:rPr>
      </w:pPr>
      <w:r w:rsidRPr="00763E9B">
        <w:rPr>
          <w:rFonts w:ascii="Arial" w:hAnsi="Arial" w:cs="Arial"/>
          <w:b/>
          <w:iCs/>
          <w:snapToGrid w:val="0"/>
          <w:sz w:val="20"/>
          <w:szCs w:val="20"/>
        </w:rPr>
        <w:t>§ 3</w:t>
      </w:r>
    </w:p>
    <w:p w:rsidR="00901C4C" w:rsidRPr="00763E9B" w:rsidRDefault="00901C4C" w:rsidP="00901C4C">
      <w:pPr>
        <w:jc w:val="center"/>
        <w:rPr>
          <w:rFonts w:ascii="Arial" w:hAnsi="Arial" w:cs="Arial"/>
          <w:b/>
          <w:iCs/>
          <w:snapToGrid w:val="0"/>
          <w:sz w:val="20"/>
          <w:szCs w:val="20"/>
        </w:rPr>
      </w:pPr>
      <w:r w:rsidRPr="00763E9B">
        <w:rPr>
          <w:rFonts w:ascii="Arial" w:hAnsi="Arial" w:cs="Arial"/>
          <w:b/>
          <w:iCs/>
          <w:snapToGrid w:val="0"/>
          <w:sz w:val="20"/>
          <w:szCs w:val="20"/>
        </w:rPr>
        <w:t>OKRES UBEZPIECZENIA</w:t>
      </w:r>
    </w:p>
    <w:p w:rsidR="00901C4C" w:rsidRPr="00763E9B" w:rsidRDefault="00901C4C" w:rsidP="00901C4C">
      <w:pPr>
        <w:pStyle w:val="Tekstpodstawowy2"/>
        <w:rPr>
          <w:rFonts w:ascii="Arial" w:hAnsi="Arial" w:cs="Arial"/>
          <w:i w:val="0"/>
          <w:sz w:val="20"/>
          <w:szCs w:val="20"/>
        </w:rPr>
      </w:pPr>
      <w:r w:rsidRPr="00763E9B">
        <w:rPr>
          <w:rFonts w:ascii="Arial" w:hAnsi="Arial" w:cs="Arial"/>
          <w:i w:val="0"/>
          <w:sz w:val="20"/>
          <w:szCs w:val="20"/>
        </w:rPr>
        <w:t>Umowa ubezpieczenia generalnego zostaje zawarta na okres od dnia……... do dnia ……….. z zastrzeżeniem, że jeśli data rozpoczęcia odpowiedzialności będzie inna niż wymieniona powyżej, Ubezpieczyciel udzieli ochrony ubezpieczeniowej zgodnie z terminami określonymi w składanych przez Zamawiającego wnioskach.</w:t>
      </w:r>
    </w:p>
    <w:p w:rsidR="00901C4C" w:rsidRPr="00763E9B" w:rsidRDefault="00901C4C" w:rsidP="00901C4C">
      <w:pPr>
        <w:pStyle w:val="Tekstpodstawowy2"/>
        <w:rPr>
          <w:rFonts w:ascii="Arial" w:hAnsi="Arial" w:cs="Arial"/>
          <w:b/>
          <w:i w:val="0"/>
          <w:snapToGrid w:val="0"/>
          <w:color w:val="FF0000"/>
          <w:sz w:val="20"/>
          <w:szCs w:val="20"/>
        </w:rPr>
      </w:pPr>
    </w:p>
    <w:p w:rsidR="00901C4C" w:rsidRPr="00763E9B" w:rsidRDefault="00901C4C" w:rsidP="00901C4C">
      <w:pPr>
        <w:jc w:val="center"/>
        <w:rPr>
          <w:rFonts w:ascii="Arial" w:hAnsi="Arial" w:cs="Arial"/>
          <w:b/>
          <w:snapToGrid w:val="0"/>
          <w:sz w:val="20"/>
          <w:szCs w:val="20"/>
        </w:rPr>
      </w:pPr>
      <w:r w:rsidRPr="00763E9B">
        <w:rPr>
          <w:rFonts w:ascii="Arial" w:hAnsi="Arial" w:cs="Arial"/>
          <w:b/>
          <w:snapToGrid w:val="0"/>
          <w:sz w:val="20"/>
          <w:szCs w:val="20"/>
        </w:rPr>
        <w:t>§ 4</w:t>
      </w:r>
    </w:p>
    <w:p w:rsidR="00901C4C" w:rsidRPr="00763E9B" w:rsidRDefault="00901C4C" w:rsidP="00901C4C">
      <w:pPr>
        <w:pStyle w:val="Nagwek4"/>
        <w:jc w:val="center"/>
        <w:rPr>
          <w:rFonts w:ascii="Arial" w:hAnsi="Arial" w:cs="Arial"/>
          <w:sz w:val="20"/>
          <w:szCs w:val="20"/>
        </w:rPr>
      </w:pPr>
      <w:r w:rsidRPr="00763E9B">
        <w:rPr>
          <w:rFonts w:ascii="Arial" w:hAnsi="Arial" w:cs="Arial"/>
          <w:sz w:val="20"/>
          <w:szCs w:val="20"/>
        </w:rPr>
        <w:t>ZASADY UBEZPIECZENIA</w:t>
      </w:r>
    </w:p>
    <w:p w:rsidR="00901C4C" w:rsidRPr="00763E9B" w:rsidRDefault="00901C4C" w:rsidP="000B0A03">
      <w:pPr>
        <w:numPr>
          <w:ilvl w:val="0"/>
          <w:numId w:val="27"/>
        </w:numPr>
        <w:ind w:left="714" w:hanging="357"/>
        <w:rPr>
          <w:rFonts w:ascii="Arial" w:hAnsi="Arial" w:cs="Arial"/>
          <w:snapToGrid w:val="0"/>
          <w:sz w:val="20"/>
          <w:szCs w:val="20"/>
        </w:rPr>
      </w:pPr>
      <w:r w:rsidRPr="00763E9B">
        <w:rPr>
          <w:rFonts w:ascii="Arial" w:hAnsi="Arial" w:cs="Arial"/>
          <w:snapToGrid w:val="0"/>
          <w:sz w:val="20"/>
          <w:szCs w:val="20"/>
        </w:rPr>
        <w:t>Specyfikacja Istotnych Warunków Zamówienia oraz oferta Wykonawcy stanową integralną część niniejszej Umowy.</w:t>
      </w:r>
    </w:p>
    <w:p w:rsidR="00901C4C" w:rsidRPr="00763E9B" w:rsidRDefault="00901C4C" w:rsidP="000B0A03">
      <w:pPr>
        <w:numPr>
          <w:ilvl w:val="0"/>
          <w:numId w:val="27"/>
        </w:numPr>
        <w:ind w:left="714" w:hanging="357"/>
        <w:rPr>
          <w:rFonts w:ascii="Arial" w:hAnsi="Arial" w:cs="Arial"/>
          <w:snapToGrid w:val="0"/>
          <w:sz w:val="20"/>
          <w:szCs w:val="20"/>
        </w:rPr>
      </w:pPr>
      <w:r w:rsidRPr="00763E9B">
        <w:rPr>
          <w:rFonts w:ascii="Arial" w:hAnsi="Arial" w:cs="Arial"/>
          <w:snapToGrid w:val="0"/>
          <w:sz w:val="20"/>
          <w:szCs w:val="20"/>
        </w:rPr>
        <w:t xml:space="preserve">W wykonaniu niniejszej Umowy zawierane będą umowy ubezpieczenia w oznaczonym w tych umowach okresie w oparciu o postanowienia </w:t>
      </w:r>
      <w:r>
        <w:rPr>
          <w:rFonts w:ascii="Arial" w:hAnsi="Arial" w:cs="Arial"/>
          <w:snapToGrid w:val="0"/>
          <w:sz w:val="20"/>
          <w:szCs w:val="20"/>
        </w:rPr>
        <w:t>Specyfikacji Warunków Konkursu</w:t>
      </w:r>
      <w:r w:rsidRPr="00763E9B">
        <w:rPr>
          <w:rFonts w:ascii="Arial" w:hAnsi="Arial" w:cs="Arial"/>
          <w:snapToGrid w:val="0"/>
          <w:sz w:val="20"/>
          <w:szCs w:val="20"/>
        </w:rPr>
        <w:t>.</w:t>
      </w:r>
    </w:p>
    <w:p w:rsidR="00901C4C" w:rsidRPr="00763E9B" w:rsidRDefault="00901C4C" w:rsidP="000B0A03">
      <w:pPr>
        <w:numPr>
          <w:ilvl w:val="0"/>
          <w:numId w:val="27"/>
        </w:numPr>
        <w:ind w:left="714" w:hanging="357"/>
        <w:rPr>
          <w:rFonts w:ascii="Arial" w:hAnsi="Arial" w:cs="Arial"/>
          <w:snapToGrid w:val="0"/>
          <w:sz w:val="20"/>
          <w:szCs w:val="20"/>
        </w:rPr>
      </w:pPr>
      <w:r w:rsidRPr="00763E9B">
        <w:rPr>
          <w:rFonts w:ascii="Arial" w:hAnsi="Arial" w:cs="Arial"/>
          <w:snapToGrid w:val="0"/>
          <w:sz w:val="20"/>
          <w:szCs w:val="20"/>
        </w:rPr>
        <w:t>Wykonawca wystawi polisy ubezpieczenia określające zakres i koszt ubezpieczenia.</w:t>
      </w:r>
    </w:p>
    <w:p w:rsidR="00901C4C" w:rsidRPr="00763E9B" w:rsidRDefault="00901C4C" w:rsidP="00901C4C">
      <w:pPr>
        <w:rPr>
          <w:rFonts w:ascii="Arial" w:hAnsi="Arial" w:cs="Arial"/>
          <w:snapToGrid w:val="0"/>
          <w:sz w:val="20"/>
          <w:szCs w:val="20"/>
        </w:rPr>
      </w:pPr>
    </w:p>
    <w:p w:rsidR="00901C4C" w:rsidRPr="00763E9B" w:rsidRDefault="00901C4C" w:rsidP="00901C4C">
      <w:pPr>
        <w:jc w:val="center"/>
        <w:rPr>
          <w:rFonts w:ascii="Arial" w:hAnsi="Arial" w:cs="Arial"/>
          <w:b/>
          <w:iCs/>
          <w:snapToGrid w:val="0"/>
          <w:sz w:val="20"/>
          <w:szCs w:val="20"/>
        </w:rPr>
      </w:pPr>
      <w:r w:rsidRPr="00763E9B">
        <w:rPr>
          <w:rFonts w:ascii="Arial" w:hAnsi="Arial" w:cs="Arial"/>
          <w:b/>
          <w:iCs/>
          <w:snapToGrid w:val="0"/>
          <w:sz w:val="20"/>
          <w:szCs w:val="20"/>
        </w:rPr>
        <w:t>§ 5</w:t>
      </w:r>
    </w:p>
    <w:p w:rsidR="00901C4C" w:rsidRPr="00763E9B" w:rsidRDefault="00901C4C" w:rsidP="00901C4C">
      <w:pPr>
        <w:pStyle w:val="Nagwek3"/>
        <w:jc w:val="center"/>
        <w:rPr>
          <w:rFonts w:ascii="Arial" w:hAnsi="Arial" w:cs="Arial"/>
          <w:sz w:val="20"/>
          <w:szCs w:val="20"/>
        </w:rPr>
      </w:pPr>
      <w:r w:rsidRPr="00763E9B">
        <w:rPr>
          <w:rFonts w:ascii="Arial" w:hAnsi="Arial" w:cs="Arial"/>
          <w:sz w:val="20"/>
          <w:szCs w:val="20"/>
        </w:rPr>
        <w:t>NIEZMIENNOŚĆ UMOWY</w:t>
      </w:r>
    </w:p>
    <w:p w:rsidR="00901C4C" w:rsidRPr="00763E9B" w:rsidRDefault="00901C4C" w:rsidP="00901C4C">
      <w:pPr>
        <w:pStyle w:val="Tekstpodstawowy2"/>
        <w:numPr>
          <w:ilvl w:val="0"/>
          <w:numId w:val="28"/>
        </w:numPr>
        <w:tabs>
          <w:tab w:val="left" w:pos="10632"/>
        </w:tabs>
        <w:ind w:right="0"/>
        <w:rPr>
          <w:rFonts w:ascii="Arial" w:hAnsi="Arial" w:cs="Arial"/>
          <w:i w:val="0"/>
          <w:iCs w:val="0"/>
          <w:sz w:val="20"/>
          <w:szCs w:val="20"/>
        </w:rPr>
      </w:pPr>
      <w:r w:rsidRPr="00763E9B">
        <w:rPr>
          <w:rFonts w:ascii="Arial" w:hAnsi="Arial" w:cs="Arial"/>
          <w:i w:val="0"/>
          <w:iCs w:val="0"/>
          <w:sz w:val="20"/>
          <w:szCs w:val="20"/>
        </w:rPr>
        <w:t>W okresie obowiązywania Umowy warunki ubezpieczenia, w tym określone Ogólne Warunki Ubezpieczenia, nie mogą zostać zmienione w stosunku do treści oferty, chyba że zmiana będzie korzystna dla Zamawiającego i wyrazi on zgodę na jej wprowadzenie do treści umowy. Wszelkie zmiany umowy wymagają sporządzenia pisemnego aneksu pod rygorem nieważności.</w:t>
      </w:r>
    </w:p>
    <w:p w:rsidR="00901C4C" w:rsidRPr="00763E9B" w:rsidRDefault="00901C4C" w:rsidP="00901C4C">
      <w:pPr>
        <w:pStyle w:val="Tekstpodstawowy2"/>
        <w:numPr>
          <w:ilvl w:val="0"/>
          <w:numId w:val="28"/>
        </w:numPr>
        <w:tabs>
          <w:tab w:val="left" w:pos="10632"/>
        </w:tabs>
        <w:ind w:right="0"/>
        <w:rPr>
          <w:rFonts w:ascii="Arial" w:hAnsi="Arial" w:cs="Arial"/>
          <w:i w:val="0"/>
          <w:iCs w:val="0"/>
          <w:sz w:val="20"/>
          <w:szCs w:val="20"/>
        </w:rPr>
      </w:pPr>
      <w:r w:rsidRPr="00763E9B">
        <w:rPr>
          <w:rFonts w:ascii="Arial" w:hAnsi="Arial" w:cs="Arial"/>
          <w:i w:val="0"/>
          <w:iCs w:val="0"/>
          <w:sz w:val="20"/>
          <w:szCs w:val="20"/>
        </w:rPr>
        <w:t>Zmiana Umowy może nastąpić tylko w okoliczno</w:t>
      </w:r>
      <w:r>
        <w:rPr>
          <w:rFonts w:ascii="Arial" w:hAnsi="Arial" w:cs="Arial"/>
          <w:i w:val="0"/>
          <w:iCs w:val="0"/>
          <w:sz w:val="20"/>
          <w:szCs w:val="20"/>
        </w:rPr>
        <w:t>ściach, przewidzianych w</w:t>
      </w:r>
      <w:r w:rsidRPr="00763E9B">
        <w:rPr>
          <w:rFonts w:ascii="Arial" w:hAnsi="Arial" w:cs="Arial"/>
          <w:i w:val="0"/>
          <w:iCs w:val="0"/>
          <w:sz w:val="20"/>
          <w:szCs w:val="20"/>
        </w:rPr>
        <w:t xml:space="preserve"> </w:t>
      </w:r>
      <w:r>
        <w:rPr>
          <w:rFonts w:ascii="Arial" w:hAnsi="Arial" w:cs="Arial"/>
          <w:i w:val="0"/>
          <w:iCs w:val="0"/>
          <w:sz w:val="20"/>
          <w:szCs w:val="20"/>
        </w:rPr>
        <w:t>Specyfikacji Warunków Konkursu</w:t>
      </w:r>
      <w:r w:rsidRPr="00763E9B">
        <w:rPr>
          <w:rFonts w:ascii="Arial" w:hAnsi="Arial" w:cs="Arial"/>
          <w:i w:val="0"/>
          <w:iCs w:val="0"/>
          <w:sz w:val="20"/>
          <w:szCs w:val="20"/>
        </w:rPr>
        <w:t>.</w:t>
      </w:r>
    </w:p>
    <w:p w:rsidR="00901C4C" w:rsidRPr="00763E9B" w:rsidRDefault="00901C4C" w:rsidP="00901C4C">
      <w:pPr>
        <w:pStyle w:val="Tekstpodstawowy2"/>
        <w:numPr>
          <w:ilvl w:val="0"/>
          <w:numId w:val="28"/>
        </w:numPr>
        <w:tabs>
          <w:tab w:val="left" w:pos="10632"/>
        </w:tabs>
        <w:ind w:right="0"/>
        <w:rPr>
          <w:rFonts w:ascii="Arial" w:hAnsi="Arial" w:cs="Arial"/>
          <w:i w:val="0"/>
          <w:iCs w:val="0"/>
          <w:sz w:val="20"/>
          <w:szCs w:val="20"/>
        </w:rPr>
      </w:pPr>
      <w:r w:rsidRPr="00763E9B">
        <w:rPr>
          <w:rFonts w:ascii="Arial" w:hAnsi="Arial" w:cs="Arial"/>
          <w:i w:val="0"/>
          <w:iCs w:val="0"/>
          <w:sz w:val="20"/>
          <w:szCs w:val="20"/>
        </w:rPr>
        <w:t>W przypadku sprzeczności pomiędzy treścią niniejszej Umowy ubezpieczenia generalnego,</w:t>
      </w:r>
      <w:r w:rsidRPr="00763E9B">
        <w:rPr>
          <w:rFonts w:ascii="Arial" w:hAnsi="Arial" w:cs="Arial"/>
          <w:i w:val="0"/>
          <w:iCs w:val="0"/>
          <w:sz w:val="20"/>
          <w:szCs w:val="20"/>
        </w:rPr>
        <w:br/>
        <w:t>a treścią umów indywidualnych lub</w:t>
      </w:r>
      <w:r w:rsidRPr="00763E9B">
        <w:rPr>
          <w:rFonts w:ascii="Arial" w:hAnsi="Arial" w:cs="Arial"/>
          <w:i w:val="0"/>
          <w:sz w:val="20"/>
          <w:szCs w:val="20"/>
        </w:rPr>
        <w:t xml:space="preserve"> </w:t>
      </w:r>
      <w:r w:rsidRPr="00763E9B">
        <w:rPr>
          <w:rFonts w:ascii="Arial" w:hAnsi="Arial" w:cs="Arial"/>
          <w:i w:val="0"/>
          <w:iCs w:val="0"/>
          <w:sz w:val="20"/>
          <w:szCs w:val="20"/>
        </w:rPr>
        <w:t xml:space="preserve">ogólnych warunków ubezpieczenia, decyduje treść Umowy. </w:t>
      </w:r>
    </w:p>
    <w:p w:rsidR="00901C4C" w:rsidRPr="00763E9B" w:rsidRDefault="00901C4C" w:rsidP="00901C4C">
      <w:pPr>
        <w:pStyle w:val="Tekstpodstawowy2"/>
        <w:numPr>
          <w:ilvl w:val="0"/>
          <w:numId w:val="28"/>
        </w:numPr>
        <w:tabs>
          <w:tab w:val="left" w:pos="10632"/>
        </w:tabs>
        <w:ind w:right="0"/>
        <w:rPr>
          <w:rFonts w:ascii="Arial" w:hAnsi="Arial" w:cs="Arial"/>
          <w:i w:val="0"/>
          <w:iCs w:val="0"/>
          <w:sz w:val="20"/>
          <w:szCs w:val="20"/>
        </w:rPr>
      </w:pPr>
      <w:r w:rsidRPr="00763E9B">
        <w:rPr>
          <w:rFonts w:ascii="Arial" w:hAnsi="Arial" w:cs="Arial"/>
          <w:i w:val="0"/>
          <w:iCs w:val="0"/>
          <w:sz w:val="20"/>
          <w:szCs w:val="20"/>
        </w:rPr>
        <w:t xml:space="preserve">W przypadku sprzeczności Ogólnych Warunków Ubezpieczenia z treścią </w:t>
      </w:r>
      <w:r>
        <w:rPr>
          <w:rFonts w:ascii="Arial" w:hAnsi="Arial" w:cs="Arial"/>
          <w:i w:val="0"/>
          <w:iCs w:val="0"/>
          <w:sz w:val="20"/>
          <w:szCs w:val="20"/>
        </w:rPr>
        <w:t>Specyfikacji Warunków Konkursu</w:t>
      </w:r>
      <w:r w:rsidRPr="00763E9B">
        <w:rPr>
          <w:rFonts w:ascii="Arial" w:hAnsi="Arial" w:cs="Arial"/>
          <w:i w:val="0"/>
          <w:iCs w:val="0"/>
          <w:sz w:val="20"/>
          <w:szCs w:val="20"/>
        </w:rPr>
        <w:t xml:space="preserve">, decyduje treść </w:t>
      </w:r>
      <w:r>
        <w:rPr>
          <w:rFonts w:ascii="Arial" w:hAnsi="Arial" w:cs="Arial"/>
          <w:i w:val="0"/>
          <w:iCs w:val="0"/>
          <w:sz w:val="20"/>
          <w:szCs w:val="20"/>
        </w:rPr>
        <w:t>Specyfikacji Warunków Konkursu</w:t>
      </w:r>
      <w:r w:rsidRPr="00763E9B">
        <w:rPr>
          <w:rFonts w:ascii="Arial" w:hAnsi="Arial" w:cs="Arial"/>
          <w:i w:val="0"/>
          <w:iCs w:val="0"/>
          <w:sz w:val="20"/>
          <w:szCs w:val="20"/>
        </w:rPr>
        <w:t xml:space="preserve"> oraz oferta Wykonawcy.</w:t>
      </w:r>
    </w:p>
    <w:p w:rsidR="00901C4C" w:rsidRPr="00763E9B" w:rsidRDefault="00901C4C" w:rsidP="00901C4C">
      <w:pPr>
        <w:pStyle w:val="Tekstpodstawowy2"/>
        <w:rPr>
          <w:rFonts w:ascii="Arial" w:hAnsi="Arial" w:cs="Arial"/>
          <w:i w:val="0"/>
          <w:iCs w:val="0"/>
          <w:sz w:val="20"/>
          <w:szCs w:val="20"/>
        </w:rPr>
      </w:pPr>
    </w:p>
    <w:p w:rsidR="00901C4C" w:rsidRPr="00763E9B" w:rsidRDefault="00901C4C" w:rsidP="00901C4C">
      <w:pPr>
        <w:jc w:val="center"/>
        <w:rPr>
          <w:rFonts w:ascii="Arial" w:hAnsi="Arial" w:cs="Arial"/>
          <w:b/>
          <w:snapToGrid w:val="0"/>
          <w:sz w:val="20"/>
          <w:szCs w:val="20"/>
        </w:rPr>
      </w:pPr>
      <w:r w:rsidRPr="00763E9B">
        <w:rPr>
          <w:rFonts w:ascii="Arial" w:hAnsi="Arial" w:cs="Arial"/>
          <w:b/>
          <w:snapToGrid w:val="0"/>
          <w:sz w:val="20"/>
          <w:szCs w:val="20"/>
        </w:rPr>
        <w:lastRenderedPageBreak/>
        <w:t>§ 6</w:t>
      </w:r>
    </w:p>
    <w:p w:rsidR="00901C4C" w:rsidRPr="00763E9B" w:rsidRDefault="00901C4C" w:rsidP="00901C4C">
      <w:pPr>
        <w:jc w:val="center"/>
        <w:rPr>
          <w:rFonts w:ascii="Arial" w:hAnsi="Arial" w:cs="Arial"/>
          <w:b/>
          <w:sz w:val="20"/>
          <w:szCs w:val="20"/>
        </w:rPr>
      </w:pPr>
      <w:r w:rsidRPr="00763E9B">
        <w:rPr>
          <w:rFonts w:ascii="Arial" w:hAnsi="Arial" w:cs="Arial"/>
          <w:b/>
          <w:sz w:val="20"/>
          <w:szCs w:val="20"/>
        </w:rPr>
        <w:t>SKŁADKI</w:t>
      </w:r>
    </w:p>
    <w:p w:rsidR="00901C4C" w:rsidRPr="00763E9B" w:rsidRDefault="00901C4C" w:rsidP="00901C4C">
      <w:pPr>
        <w:numPr>
          <w:ilvl w:val="0"/>
          <w:numId w:val="29"/>
        </w:numPr>
        <w:rPr>
          <w:rFonts w:ascii="Arial" w:hAnsi="Arial" w:cs="Arial"/>
          <w:iCs/>
          <w:snapToGrid w:val="0"/>
          <w:sz w:val="20"/>
          <w:szCs w:val="20"/>
        </w:rPr>
      </w:pPr>
      <w:r w:rsidRPr="00763E9B">
        <w:rPr>
          <w:rFonts w:ascii="Arial" w:hAnsi="Arial" w:cs="Arial"/>
          <w:iCs/>
          <w:snapToGrid w:val="0"/>
          <w:sz w:val="20"/>
          <w:szCs w:val="20"/>
        </w:rPr>
        <w:t xml:space="preserve">Składka za udzielaną na podstawie niniejszej Umowy ochronę ubezpieczeniową wynosi łącznie …………………… </w:t>
      </w:r>
    </w:p>
    <w:p w:rsidR="00901C4C" w:rsidRPr="00763E9B" w:rsidRDefault="00901C4C" w:rsidP="00901C4C">
      <w:pPr>
        <w:numPr>
          <w:ilvl w:val="0"/>
          <w:numId w:val="29"/>
        </w:numPr>
        <w:rPr>
          <w:rFonts w:ascii="Arial" w:hAnsi="Arial" w:cs="Arial"/>
          <w:iCs/>
          <w:snapToGrid w:val="0"/>
          <w:sz w:val="20"/>
          <w:szCs w:val="20"/>
        </w:rPr>
      </w:pPr>
      <w:r w:rsidRPr="00763E9B">
        <w:rPr>
          <w:rFonts w:ascii="Arial" w:hAnsi="Arial" w:cs="Arial"/>
          <w:iCs/>
          <w:snapToGrid w:val="0"/>
          <w:sz w:val="20"/>
          <w:szCs w:val="20"/>
        </w:rPr>
        <w:t>Płatność składki dokonana zostanie na konto Wykonawcy w wysokości i terminach określonych w polisach.</w:t>
      </w:r>
    </w:p>
    <w:p w:rsidR="00901C4C" w:rsidRPr="00763E9B" w:rsidRDefault="00901C4C" w:rsidP="00901C4C">
      <w:pPr>
        <w:numPr>
          <w:ilvl w:val="0"/>
          <w:numId w:val="29"/>
        </w:numPr>
        <w:rPr>
          <w:rFonts w:ascii="Arial" w:hAnsi="Arial" w:cs="Arial"/>
          <w:sz w:val="20"/>
          <w:szCs w:val="20"/>
        </w:rPr>
      </w:pPr>
      <w:r w:rsidRPr="00763E9B">
        <w:rPr>
          <w:rFonts w:ascii="Arial" w:hAnsi="Arial" w:cs="Arial"/>
          <w:sz w:val="20"/>
          <w:szCs w:val="20"/>
        </w:rPr>
        <w:t>Ochrona ubezpieczeniowa powstaje przed zapłatą składki, od początku okresu ubezpieczenia.</w:t>
      </w:r>
    </w:p>
    <w:p w:rsidR="00901C4C" w:rsidRPr="00763E9B" w:rsidRDefault="00901C4C" w:rsidP="00901C4C">
      <w:pPr>
        <w:rPr>
          <w:rFonts w:ascii="Arial" w:hAnsi="Arial" w:cs="Arial"/>
          <w:iCs/>
          <w:snapToGrid w:val="0"/>
          <w:sz w:val="20"/>
          <w:szCs w:val="20"/>
        </w:rPr>
      </w:pPr>
    </w:p>
    <w:p w:rsidR="00901C4C" w:rsidRPr="00763E9B" w:rsidRDefault="00901C4C" w:rsidP="00901C4C">
      <w:pPr>
        <w:jc w:val="center"/>
        <w:rPr>
          <w:rFonts w:ascii="Arial" w:hAnsi="Arial" w:cs="Arial"/>
          <w:b/>
          <w:iCs/>
          <w:snapToGrid w:val="0"/>
          <w:sz w:val="20"/>
          <w:szCs w:val="20"/>
        </w:rPr>
      </w:pPr>
      <w:r w:rsidRPr="00763E9B">
        <w:rPr>
          <w:rFonts w:ascii="Arial" w:hAnsi="Arial" w:cs="Arial"/>
          <w:b/>
          <w:iCs/>
          <w:snapToGrid w:val="0"/>
          <w:sz w:val="20"/>
          <w:szCs w:val="20"/>
        </w:rPr>
        <w:t>§ 7</w:t>
      </w:r>
    </w:p>
    <w:p w:rsidR="00901C4C" w:rsidRPr="00763E9B" w:rsidRDefault="00901C4C" w:rsidP="00901C4C">
      <w:pPr>
        <w:pStyle w:val="Nagwek4"/>
        <w:jc w:val="center"/>
        <w:rPr>
          <w:rFonts w:ascii="Arial" w:hAnsi="Arial" w:cs="Arial"/>
          <w:sz w:val="20"/>
          <w:szCs w:val="20"/>
        </w:rPr>
      </w:pPr>
      <w:r w:rsidRPr="00763E9B">
        <w:rPr>
          <w:rFonts w:ascii="Arial" w:hAnsi="Arial" w:cs="Arial"/>
          <w:sz w:val="20"/>
          <w:szCs w:val="20"/>
        </w:rPr>
        <w:t>ROZWIĄZANIE UMOWY</w:t>
      </w:r>
    </w:p>
    <w:p w:rsidR="00901C4C" w:rsidRPr="00763E9B" w:rsidRDefault="00901C4C" w:rsidP="00901C4C">
      <w:pPr>
        <w:pStyle w:val="Tekstpodstawowywcity"/>
        <w:widowControl/>
        <w:numPr>
          <w:ilvl w:val="0"/>
          <w:numId w:val="30"/>
        </w:numPr>
        <w:autoSpaceDE/>
        <w:autoSpaceDN/>
        <w:adjustRightInd/>
        <w:jc w:val="left"/>
        <w:rPr>
          <w:rFonts w:ascii="Arial" w:hAnsi="Arial" w:cs="Arial"/>
          <w:iCs/>
          <w:sz w:val="20"/>
          <w:szCs w:val="20"/>
        </w:rPr>
      </w:pPr>
      <w:r w:rsidRPr="00763E9B">
        <w:rPr>
          <w:rFonts w:ascii="Arial" w:hAnsi="Arial" w:cs="Arial"/>
          <w:iCs/>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901C4C" w:rsidRPr="00763E9B" w:rsidRDefault="00901C4C" w:rsidP="00901C4C">
      <w:pPr>
        <w:pStyle w:val="Tekstpodstawowywcity"/>
        <w:widowControl/>
        <w:numPr>
          <w:ilvl w:val="0"/>
          <w:numId w:val="30"/>
        </w:numPr>
        <w:autoSpaceDE/>
        <w:autoSpaceDN/>
        <w:adjustRightInd/>
        <w:jc w:val="left"/>
        <w:rPr>
          <w:rFonts w:ascii="Arial" w:hAnsi="Arial" w:cs="Arial"/>
          <w:iCs/>
          <w:sz w:val="20"/>
          <w:szCs w:val="20"/>
        </w:rPr>
      </w:pPr>
      <w:r w:rsidRPr="00763E9B">
        <w:rPr>
          <w:rFonts w:ascii="Arial" w:hAnsi="Arial" w:cs="Arial"/>
          <w:iCs/>
          <w:sz w:val="20"/>
          <w:szCs w:val="20"/>
        </w:rPr>
        <w:t>W dacie rozwiązania Umowy, rozwiązaniu ulegają umowy indywidualne zawarte w wykonaniu niniejszej Umowy.</w:t>
      </w:r>
    </w:p>
    <w:p w:rsidR="00901C4C" w:rsidRPr="00763E9B" w:rsidRDefault="00901C4C" w:rsidP="00901C4C">
      <w:pPr>
        <w:pStyle w:val="Tekstpodstawowywcity"/>
        <w:widowControl/>
        <w:numPr>
          <w:ilvl w:val="0"/>
          <w:numId w:val="30"/>
        </w:numPr>
        <w:autoSpaceDE/>
        <w:autoSpaceDN/>
        <w:adjustRightInd/>
        <w:jc w:val="left"/>
        <w:rPr>
          <w:rFonts w:ascii="Arial" w:hAnsi="Arial" w:cs="Arial"/>
          <w:iCs/>
          <w:sz w:val="20"/>
          <w:szCs w:val="20"/>
        </w:rPr>
      </w:pPr>
      <w:r w:rsidRPr="00763E9B">
        <w:rPr>
          <w:rFonts w:ascii="Arial" w:hAnsi="Arial" w:cs="Arial"/>
          <w:iCs/>
          <w:sz w:val="20"/>
          <w:szCs w:val="20"/>
        </w:rPr>
        <w:t xml:space="preserve">W przypadku rozwiązania Umowy, </w:t>
      </w:r>
      <w:r w:rsidRPr="00763E9B">
        <w:rPr>
          <w:rFonts w:ascii="Arial" w:hAnsi="Arial" w:cs="Arial"/>
          <w:sz w:val="20"/>
          <w:szCs w:val="20"/>
        </w:rPr>
        <w:t>Wykonawcy</w:t>
      </w:r>
      <w:r w:rsidRPr="00763E9B">
        <w:rPr>
          <w:rFonts w:ascii="Arial" w:hAnsi="Arial" w:cs="Arial"/>
          <w:iCs/>
          <w:sz w:val="20"/>
          <w:szCs w:val="20"/>
        </w:rPr>
        <w:t xml:space="preserve"> należy się składka za okres, w którym udzielał on ochrony ubezpieczeniowej. </w:t>
      </w:r>
    </w:p>
    <w:p w:rsidR="00901C4C" w:rsidRPr="00763E9B" w:rsidRDefault="00901C4C" w:rsidP="00901C4C">
      <w:pPr>
        <w:pStyle w:val="Tekstpodstawowywcity"/>
        <w:widowControl/>
        <w:numPr>
          <w:ilvl w:val="0"/>
          <w:numId w:val="30"/>
        </w:numPr>
        <w:autoSpaceDE/>
        <w:autoSpaceDN/>
        <w:adjustRightInd/>
        <w:jc w:val="left"/>
        <w:rPr>
          <w:rFonts w:ascii="Arial" w:hAnsi="Arial" w:cs="Arial"/>
          <w:iCs/>
          <w:sz w:val="20"/>
          <w:szCs w:val="20"/>
        </w:rPr>
      </w:pPr>
      <w:r w:rsidRPr="00763E9B">
        <w:rPr>
          <w:rFonts w:ascii="Arial" w:hAnsi="Arial" w:cs="Arial"/>
          <w:iCs/>
          <w:sz w:val="20"/>
          <w:szCs w:val="20"/>
        </w:rPr>
        <w:t xml:space="preserve">Strony dopuszczają wypowiedzenie niniejszej Umowy wyłącznie w okolicznościach określonych </w:t>
      </w:r>
      <w:r w:rsidRPr="00763E9B">
        <w:rPr>
          <w:rFonts w:ascii="Arial" w:hAnsi="Arial" w:cs="Arial"/>
          <w:iCs/>
          <w:sz w:val="20"/>
          <w:szCs w:val="20"/>
        </w:rPr>
        <w:br/>
        <w:t xml:space="preserve">w przepisach kodeksu cywilnego oraz zgodnie z klauzulą płatności składki lub rat składki z zastrzeżeniem, że w każdym przypadku, w którym zachodzi okoliczność uzasadniająca wypowiedzenie, termin wypowiedzenia wynosi 45 dni. </w:t>
      </w:r>
    </w:p>
    <w:p w:rsidR="00901C4C" w:rsidRPr="00763E9B" w:rsidRDefault="00901C4C" w:rsidP="00901C4C">
      <w:pPr>
        <w:pStyle w:val="Tekstpodstawowywcity"/>
        <w:widowControl/>
        <w:numPr>
          <w:ilvl w:val="0"/>
          <w:numId w:val="30"/>
        </w:numPr>
        <w:autoSpaceDE/>
        <w:autoSpaceDN/>
        <w:adjustRightInd/>
        <w:jc w:val="left"/>
        <w:rPr>
          <w:rFonts w:ascii="Arial" w:hAnsi="Arial" w:cs="Arial"/>
          <w:iCs/>
          <w:sz w:val="20"/>
          <w:szCs w:val="20"/>
        </w:rPr>
      </w:pPr>
      <w:r w:rsidRPr="00763E9B">
        <w:rPr>
          <w:rFonts w:ascii="Arial" w:hAnsi="Arial" w:cs="Arial"/>
          <w:iCs/>
          <w:sz w:val="20"/>
          <w:szCs w:val="20"/>
        </w:rPr>
        <w:t xml:space="preserve">W razie wypowiedzenia Umowy przez </w:t>
      </w:r>
      <w:r w:rsidRPr="00763E9B">
        <w:rPr>
          <w:rFonts w:ascii="Arial" w:hAnsi="Arial" w:cs="Arial"/>
          <w:sz w:val="20"/>
          <w:szCs w:val="20"/>
        </w:rPr>
        <w:t>Wykonawcy</w:t>
      </w:r>
      <w:r w:rsidRPr="00763E9B">
        <w:rPr>
          <w:rFonts w:ascii="Arial" w:hAnsi="Arial" w:cs="Arial"/>
          <w:iCs/>
          <w:sz w:val="20"/>
          <w:szCs w:val="20"/>
        </w:rPr>
        <w:t xml:space="preserve"> nie będą potrącane koszty manipulacyjne.</w:t>
      </w:r>
    </w:p>
    <w:p w:rsidR="00901C4C" w:rsidRPr="00763E9B" w:rsidRDefault="00901C4C" w:rsidP="00901C4C">
      <w:pPr>
        <w:rPr>
          <w:rFonts w:ascii="Arial" w:hAnsi="Arial" w:cs="Arial"/>
          <w:b/>
          <w:iCs/>
          <w:snapToGrid w:val="0"/>
          <w:sz w:val="20"/>
          <w:szCs w:val="20"/>
        </w:rPr>
      </w:pPr>
    </w:p>
    <w:p w:rsidR="00901C4C" w:rsidRPr="00763E9B" w:rsidRDefault="00901C4C" w:rsidP="00901C4C">
      <w:pPr>
        <w:pStyle w:val="Tekstpodstawowywcity"/>
        <w:tabs>
          <w:tab w:val="left" w:pos="1200"/>
        </w:tabs>
        <w:ind w:left="0"/>
        <w:jc w:val="center"/>
        <w:rPr>
          <w:rFonts w:ascii="Arial" w:hAnsi="Arial" w:cs="Arial"/>
          <w:b/>
          <w:sz w:val="20"/>
          <w:szCs w:val="20"/>
        </w:rPr>
      </w:pPr>
      <w:r w:rsidRPr="00763E9B">
        <w:rPr>
          <w:rFonts w:ascii="Arial" w:hAnsi="Arial" w:cs="Arial"/>
          <w:b/>
          <w:sz w:val="20"/>
          <w:szCs w:val="20"/>
        </w:rPr>
        <w:t>§ 8</w:t>
      </w:r>
    </w:p>
    <w:p w:rsidR="00901C4C" w:rsidRPr="00763E9B" w:rsidRDefault="00901C4C" w:rsidP="00901C4C">
      <w:pPr>
        <w:pStyle w:val="Nagwek4"/>
        <w:jc w:val="center"/>
        <w:rPr>
          <w:rFonts w:ascii="Arial" w:hAnsi="Arial" w:cs="Arial"/>
          <w:iCs/>
          <w:sz w:val="20"/>
          <w:szCs w:val="20"/>
        </w:rPr>
      </w:pPr>
      <w:r w:rsidRPr="00763E9B">
        <w:rPr>
          <w:rFonts w:ascii="Arial" w:hAnsi="Arial" w:cs="Arial"/>
          <w:iCs/>
          <w:sz w:val="20"/>
          <w:szCs w:val="20"/>
        </w:rPr>
        <w:t>ROZSTRZYGANIE SPORÓW</w:t>
      </w:r>
    </w:p>
    <w:p w:rsidR="00901C4C" w:rsidRPr="00763E9B" w:rsidRDefault="00901C4C" w:rsidP="00901C4C">
      <w:pPr>
        <w:rPr>
          <w:rFonts w:ascii="Arial" w:hAnsi="Arial" w:cs="Arial"/>
          <w:iCs/>
          <w:sz w:val="20"/>
          <w:szCs w:val="20"/>
        </w:rPr>
      </w:pPr>
      <w:r w:rsidRPr="00763E9B">
        <w:rPr>
          <w:rFonts w:ascii="Arial" w:hAnsi="Arial" w:cs="Arial"/>
          <w:iCs/>
          <w:sz w:val="20"/>
          <w:szCs w:val="20"/>
        </w:rPr>
        <w:t>Ewentualne spory mogące wyniknąć z Umowy będą rozpatrywane przez sądy właściwe ze względu na siedzibę Zamawiającego, zgodnie z art. 9 ustawy z dnia 22 maja 2003 r. o działalności ubezpieczeniowej (Dz. U. z 2003 r. Nr 124, poz. 1151 z późn. zm.)</w:t>
      </w:r>
    </w:p>
    <w:p w:rsidR="00901C4C" w:rsidRPr="00763E9B" w:rsidRDefault="00901C4C" w:rsidP="00901C4C">
      <w:pPr>
        <w:rPr>
          <w:rFonts w:ascii="Arial" w:hAnsi="Arial" w:cs="Arial"/>
          <w:iCs/>
          <w:sz w:val="20"/>
          <w:szCs w:val="20"/>
        </w:rPr>
      </w:pPr>
    </w:p>
    <w:p w:rsidR="00901C4C" w:rsidRPr="00763E9B" w:rsidRDefault="00901C4C" w:rsidP="00901C4C">
      <w:pPr>
        <w:tabs>
          <w:tab w:val="center" w:pos="5046"/>
          <w:tab w:val="left" w:pos="6075"/>
        </w:tabs>
        <w:rPr>
          <w:rFonts w:ascii="Arial" w:hAnsi="Arial" w:cs="Arial"/>
          <w:b/>
          <w:iCs/>
          <w:snapToGrid w:val="0"/>
          <w:sz w:val="20"/>
          <w:szCs w:val="20"/>
        </w:rPr>
      </w:pPr>
      <w:r w:rsidRPr="00763E9B">
        <w:rPr>
          <w:rFonts w:ascii="Arial" w:hAnsi="Arial" w:cs="Arial"/>
          <w:b/>
          <w:iCs/>
          <w:snapToGrid w:val="0"/>
          <w:sz w:val="20"/>
          <w:szCs w:val="20"/>
        </w:rPr>
        <w:tab/>
        <w:t>§9</w:t>
      </w:r>
      <w:r w:rsidRPr="00763E9B">
        <w:rPr>
          <w:rFonts w:ascii="Arial" w:hAnsi="Arial" w:cs="Arial"/>
          <w:b/>
          <w:iCs/>
          <w:snapToGrid w:val="0"/>
          <w:sz w:val="20"/>
          <w:szCs w:val="20"/>
        </w:rPr>
        <w:tab/>
      </w:r>
    </w:p>
    <w:p w:rsidR="00901C4C" w:rsidRPr="00763E9B" w:rsidRDefault="00901C4C" w:rsidP="00901C4C">
      <w:pPr>
        <w:jc w:val="center"/>
        <w:rPr>
          <w:rFonts w:ascii="Arial" w:hAnsi="Arial" w:cs="Arial"/>
          <w:b/>
          <w:sz w:val="20"/>
          <w:szCs w:val="20"/>
        </w:rPr>
      </w:pPr>
      <w:r w:rsidRPr="00763E9B">
        <w:rPr>
          <w:rFonts w:ascii="Arial" w:hAnsi="Arial" w:cs="Arial"/>
          <w:b/>
          <w:sz w:val="20"/>
          <w:szCs w:val="20"/>
        </w:rPr>
        <w:t>POSTANOWIENIA KOŃCOWE</w:t>
      </w:r>
    </w:p>
    <w:p w:rsidR="00901C4C" w:rsidRPr="00763E9B" w:rsidRDefault="00901C4C" w:rsidP="000B0A03">
      <w:pPr>
        <w:numPr>
          <w:ilvl w:val="0"/>
          <w:numId w:val="31"/>
        </w:numPr>
        <w:ind w:left="714" w:hanging="357"/>
        <w:rPr>
          <w:rFonts w:ascii="Arial" w:hAnsi="Arial" w:cs="Arial"/>
          <w:iCs/>
          <w:snapToGrid w:val="0"/>
          <w:sz w:val="20"/>
          <w:szCs w:val="20"/>
        </w:rPr>
      </w:pPr>
      <w:r w:rsidRPr="00763E9B">
        <w:rPr>
          <w:rFonts w:ascii="Arial" w:hAnsi="Arial" w:cs="Arial"/>
          <w:iCs/>
          <w:snapToGrid w:val="0"/>
          <w:sz w:val="20"/>
          <w:szCs w:val="20"/>
        </w:rPr>
        <w:t>Niniejsza Umowa wchodzi w życie z dniem podpisania.</w:t>
      </w:r>
    </w:p>
    <w:p w:rsidR="00901C4C" w:rsidRPr="00763E9B" w:rsidRDefault="00901C4C" w:rsidP="000B0A03">
      <w:pPr>
        <w:numPr>
          <w:ilvl w:val="0"/>
          <w:numId w:val="31"/>
        </w:numPr>
        <w:ind w:left="714" w:hanging="357"/>
        <w:rPr>
          <w:rFonts w:ascii="Arial" w:hAnsi="Arial" w:cs="Arial"/>
          <w:iCs/>
          <w:snapToGrid w:val="0"/>
          <w:sz w:val="20"/>
          <w:szCs w:val="20"/>
        </w:rPr>
      </w:pPr>
      <w:r w:rsidRPr="00763E9B">
        <w:rPr>
          <w:rFonts w:ascii="Arial" w:hAnsi="Arial" w:cs="Arial"/>
          <w:iCs/>
          <w:snapToGrid w:val="0"/>
          <w:sz w:val="20"/>
          <w:szCs w:val="20"/>
        </w:rPr>
        <w:t>Zawiadomienia/oświadczenia, jakie w związku z Umową składane są przez strony tej Umowy, powinny być dokonywane na piśmie i doręczane za pokwitowaniem lub przesyłane listem poleconym.</w:t>
      </w:r>
    </w:p>
    <w:p w:rsidR="00901C4C" w:rsidRPr="00763E9B" w:rsidRDefault="00901C4C" w:rsidP="000B0A03">
      <w:pPr>
        <w:numPr>
          <w:ilvl w:val="0"/>
          <w:numId w:val="31"/>
        </w:numPr>
        <w:ind w:left="714" w:hanging="357"/>
        <w:rPr>
          <w:rFonts w:ascii="Arial" w:hAnsi="Arial" w:cs="Arial"/>
          <w:iCs/>
          <w:snapToGrid w:val="0"/>
          <w:sz w:val="20"/>
          <w:szCs w:val="20"/>
        </w:rPr>
      </w:pPr>
      <w:r w:rsidRPr="00763E9B">
        <w:rPr>
          <w:rFonts w:ascii="Arial" w:hAnsi="Arial" w:cs="Arial"/>
          <w:iCs/>
          <w:snapToGrid w:val="0"/>
          <w:sz w:val="20"/>
          <w:szCs w:val="20"/>
        </w:rPr>
        <w:t>Wszelkie zmiany niniejszej Umowy wymagają formy pisemnej pod rygorem nieważności.</w:t>
      </w:r>
    </w:p>
    <w:p w:rsidR="00901C4C" w:rsidRPr="00763E9B" w:rsidRDefault="00901C4C" w:rsidP="000B0A03">
      <w:pPr>
        <w:numPr>
          <w:ilvl w:val="0"/>
          <w:numId w:val="31"/>
        </w:numPr>
        <w:ind w:left="714" w:hanging="357"/>
        <w:rPr>
          <w:rFonts w:ascii="Arial" w:hAnsi="Arial" w:cs="Arial"/>
          <w:iCs/>
          <w:snapToGrid w:val="0"/>
          <w:sz w:val="20"/>
          <w:szCs w:val="20"/>
        </w:rPr>
      </w:pPr>
      <w:r w:rsidRPr="00763E9B">
        <w:rPr>
          <w:rFonts w:ascii="Arial" w:hAnsi="Arial" w:cs="Arial"/>
          <w:iCs/>
          <w:snapToGrid w:val="0"/>
          <w:sz w:val="20"/>
          <w:szCs w:val="20"/>
        </w:rPr>
        <w:t>W sprawach nieuregulowanych niniejszą umową zastosowanie mają odpowiednie zapisy ustawy z dnia 23 kwietnia 1964 roku Kodeks cywilny (</w:t>
      </w:r>
      <w:proofErr w:type="spellStart"/>
      <w:r w:rsidRPr="00763E9B">
        <w:rPr>
          <w:rFonts w:ascii="Arial" w:hAnsi="Arial" w:cs="Arial"/>
          <w:iCs/>
          <w:snapToGrid w:val="0"/>
          <w:sz w:val="20"/>
          <w:szCs w:val="20"/>
        </w:rPr>
        <w:t>Dz.U</w:t>
      </w:r>
      <w:proofErr w:type="spellEnd"/>
      <w:r w:rsidRPr="00763E9B">
        <w:rPr>
          <w:rFonts w:ascii="Arial" w:hAnsi="Arial" w:cs="Arial"/>
          <w:iCs/>
          <w:snapToGrid w:val="0"/>
          <w:sz w:val="20"/>
          <w:szCs w:val="20"/>
        </w:rPr>
        <w:t>. Nr 16, poz. 93 z późn. zm.).</w:t>
      </w:r>
    </w:p>
    <w:p w:rsidR="00901C4C" w:rsidRPr="00763E9B" w:rsidRDefault="00901C4C" w:rsidP="000B0A03">
      <w:pPr>
        <w:numPr>
          <w:ilvl w:val="0"/>
          <w:numId w:val="31"/>
        </w:numPr>
        <w:ind w:left="714" w:hanging="357"/>
        <w:rPr>
          <w:rFonts w:ascii="Arial" w:hAnsi="Arial" w:cs="Arial"/>
          <w:iCs/>
          <w:snapToGrid w:val="0"/>
          <w:sz w:val="20"/>
          <w:szCs w:val="20"/>
        </w:rPr>
      </w:pPr>
      <w:r w:rsidRPr="00763E9B">
        <w:rPr>
          <w:rFonts w:ascii="Arial" w:hAnsi="Arial" w:cs="Arial"/>
          <w:iCs/>
          <w:snapToGrid w:val="0"/>
          <w:sz w:val="20"/>
          <w:szCs w:val="20"/>
        </w:rPr>
        <w:t>Niniejsza Umowa została sporządzona w dwóch jednobrzmiących egzemplarzach, po jednym dla Wykonawcy i  Zamawiającego.</w:t>
      </w:r>
    </w:p>
    <w:p w:rsidR="00901C4C" w:rsidRPr="00763E9B" w:rsidRDefault="00901C4C" w:rsidP="00901C4C">
      <w:pPr>
        <w:rPr>
          <w:rFonts w:ascii="Arial" w:hAnsi="Arial" w:cs="Arial"/>
          <w:iCs/>
          <w:snapToGrid w:val="0"/>
          <w:sz w:val="20"/>
          <w:szCs w:val="20"/>
        </w:rPr>
      </w:pPr>
    </w:p>
    <w:p w:rsidR="00901C4C" w:rsidRPr="00763E9B" w:rsidRDefault="00901C4C" w:rsidP="00901C4C">
      <w:pPr>
        <w:rPr>
          <w:rFonts w:ascii="Arial" w:hAnsi="Arial" w:cs="Arial"/>
          <w:iCs/>
          <w:snapToGrid w:val="0"/>
          <w:sz w:val="20"/>
          <w:szCs w:val="20"/>
        </w:rPr>
      </w:pPr>
    </w:p>
    <w:p w:rsidR="00901C4C" w:rsidRPr="00763E9B" w:rsidRDefault="00901C4C" w:rsidP="00901C4C">
      <w:pPr>
        <w:rPr>
          <w:rFonts w:ascii="Arial" w:hAnsi="Arial" w:cs="Arial"/>
          <w:iCs/>
          <w:snapToGrid w:val="0"/>
          <w:sz w:val="20"/>
          <w:szCs w:val="20"/>
        </w:rPr>
      </w:pPr>
    </w:p>
    <w:p w:rsidR="00901C4C" w:rsidRPr="00763E9B" w:rsidRDefault="00901C4C" w:rsidP="00901C4C">
      <w:pPr>
        <w:rPr>
          <w:rFonts w:ascii="Arial" w:hAnsi="Arial" w:cs="Arial"/>
          <w:b/>
          <w:bCs/>
          <w:iCs/>
          <w:snapToGrid w:val="0"/>
          <w:sz w:val="20"/>
          <w:szCs w:val="20"/>
        </w:rPr>
      </w:pPr>
      <w:r w:rsidRPr="00763E9B">
        <w:rPr>
          <w:rFonts w:ascii="Arial" w:hAnsi="Arial" w:cs="Arial"/>
          <w:iCs/>
          <w:snapToGrid w:val="0"/>
          <w:sz w:val="20"/>
          <w:szCs w:val="20"/>
        </w:rPr>
        <w:t xml:space="preserve">               </w:t>
      </w:r>
      <w:r w:rsidRPr="00763E9B">
        <w:rPr>
          <w:rFonts w:ascii="Arial" w:hAnsi="Arial" w:cs="Arial"/>
          <w:b/>
          <w:bCs/>
          <w:iCs/>
          <w:snapToGrid w:val="0"/>
          <w:sz w:val="20"/>
          <w:szCs w:val="20"/>
        </w:rPr>
        <w:t>ZAMAWIAJĄCY</w:t>
      </w:r>
      <w:r w:rsidRPr="00763E9B">
        <w:rPr>
          <w:rFonts w:ascii="Arial" w:hAnsi="Arial" w:cs="Arial"/>
          <w:bCs/>
          <w:iCs/>
          <w:snapToGrid w:val="0"/>
          <w:sz w:val="20"/>
          <w:szCs w:val="20"/>
        </w:rPr>
        <w:t xml:space="preserve">                                           </w:t>
      </w:r>
      <w:r>
        <w:rPr>
          <w:rFonts w:ascii="Arial" w:hAnsi="Arial" w:cs="Arial"/>
          <w:bCs/>
          <w:iCs/>
          <w:snapToGrid w:val="0"/>
          <w:sz w:val="20"/>
          <w:szCs w:val="20"/>
        </w:rPr>
        <w:tab/>
      </w:r>
      <w:r>
        <w:rPr>
          <w:rFonts w:ascii="Arial" w:hAnsi="Arial" w:cs="Arial"/>
          <w:bCs/>
          <w:iCs/>
          <w:snapToGrid w:val="0"/>
          <w:sz w:val="20"/>
          <w:szCs w:val="20"/>
        </w:rPr>
        <w:tab/>
      </w:r>
      <w:r>
        <w:rPr>
          <w:rFonts w:ascii="Arial" w:hAnsi="Arial" w:cs="Arial"/>
          <w:bCs/>
          <w:iCs/>
          <w:snapToGrid w:val="0"/>
          <w:sz w:val="20"/>
          <w:szCs w:val="20"/>
        </w:rPr>
        <w:tab/>
      </w:r>
      <w:r>
        <w:rPr>
          <w:rFonts w:ascii="Arial" w:hAnsi="Arial" w:cs="Arial"/>
          <w:bCs/>
          <w:iCs/>
          <w:snapToGrid w:val="0"/>
          <w:sz w:val="20"/>
          <w:szCs w:val="20"/>
        </w:rPr>
        <w:tab/>
      </w:r>
      <w:r w:rsidRPr="00763E9B">
        <w:rPr>
          <w:rFonts w:ascii="Arial" w:hAnsi="Arial" w:cs="Arial"/>
          <w:bCs/>
          <w:iCs/>
          <w:snapToGrid w:val="0"/>
          <w:sz w:val="20"/>
          <w:szCs w:val="20"/>
        </w:rPr>
        <w:t xml:space="preserve"> </w:t>
      </w:r>
      <w:r w:rsidRPr="00763E9B">
        <w:rPr>
          <w:rFonts w:ascii="Arial" w:hAnsi="Arial" w:cs="Arial"/>
          <w:b/>
          <w:bCs/>
          <w:iCs/>
          <w:snapToGrid w:val="0"/>
          <w:sz w:val="20"/>
          <w:szCs w:val="20"/>
        </w:rPr>
        <w:t>WYKONAWCA</w:t>
      </w:r>
    </w:p>
    <w:p w:rsidR="00901C4C" w:rsidRPr="00763E9B" w:rsidRDefault="00901C4C" w:rsidP="00901C4C">
      <w:pPr>
        <w:pStyle w:val="Nagwek2"/>
        <w:jc w:val="center"/>
        <w:rPr>
          <w:rFonts w:ascii="Arial" w:hAnsi="Arial" w:cs="Arial"/>
          <w:sz w:val="20"/>
        </w:rPr>
      </w:pPr>
      <w:r w:rsidRPr="00763E9B">
        <w:rPr>
          <w:rFonts w:ascii="Arial" w:hAnsi="Arial" w:cs="Arial"/>
          <w:b w:val="0"/>
          <w:bCs/>
          <w:i w:val="0"/>
          <w:iCs/>
          <w:snapToGrid w:val="0"/>
          <w:sz w:val="20"/>
        </w:rPr>
        <w:br w:type="page"/>
      </w:r>
      <w:r w:rsidRPr="00763E9B">
        <w:rPr>
          <w:rFonts w:ascii="Arial" w:hAnsi="Arial" w:cs="Arial"/>
          <w:sz w:val="20"/>
        </w:rPr>
        <w:lastRenderedPageBreak/>
        <w:t>WZÓR UMOWY UBEZPIECZENIA GENERALNEGO</w:t>
      </w:r>
    </w:p>
    <w:p w:rsidR="00901C4C" w:rsidRPr="00763E9B" w:rsidRDefault="00901C4C" w:rsidP="00901C4C">
      <w:pPr>
        <w:pStyle w:val="Nagwek2"/>
        <w:jc w:val="center"/>
        <w:rPr>
          <w:rFonts w:ascii="Arial" w:hAnsi="Arial" w:cs="Arial"/>
          <w:sz w:val="20"/>
        </w:rPr>
      </w:pPr>
      <w:r w:rsidRPr="00763E9B">
        <w:rPr>
          <w:rFonts w:ascii="Arial" w:hAnsi="Arial" w:cs="Arial"/>
          <w:sz w:val="20"/>
        </w:rPr>
        <w:t>Dla części II</w:t>
      </w:r>
    </w:p>
    <w:p w:rsidR="00901C4C" w:rsidRPr="00763E9B" w:rsidRDefault="00901C4C" w:rsidP="00901C4C">
      <w:pPr>
        <w:rPr>
          <w:rFonts w:ascii="Arial" w:hAnsi="Arial" w:cs="Arial"/>
          <w:snapToGrid w:val="0"/>
          <w:sz w:val="20"/>
          <w:szCs w:val="20"/>
        </w:rPr>
      </w:pPr>
    </w:p>
    <w:p w:rsidR="00901C4C" w:rsidRPr="00763E9B" w:rsidRDefault="00901C4C" w:rsidP="00901C4C">
      <w:pPr>
        <w:jc w:val="both"/>
        <w:rPr>
          <w:rFonts w:ascii="Arial" w:hAnsi="Arial" w:cs="Arial"/>
          <w:snapToGrid w:val="0"/>
          <w:sz w:val="20"/>
          <w:szCs w:val="20"/>
        </w:rPr>
      </w:pPr>
      <w:r w:rsidRPr="00763E9B">
        <w:rPr>
          <w:rFonts w:ascii="Arial" w:hAnsi="Arial" w:cs="Arial"/>
          <w:snapToGrid w:val="0"/>
          <w:sz w:val="20"/>
          <w:szCs w:val="20"/>
        </w:rPr>
        <w:t xml:space="preserve">zawarta w dniu ……………… w …………….…………. , </w:t>
      </w:r>
    </w:p>
    <w:p w:rsidR="00901C4C" w:rsidRPr="00763E9B" w:rsidRDefault="00901C4C" w:rsidP="00901C4C">
      <w:pPr>
        <w:jc w:val="both"/>
        <w:rPr>
          <w:rFonts w:ascii="Arial" w:hAnsi="Arial" w:cs="Arial"/>
          <w:snapToGrid w:val="0"/>
          <w:sz w:val="20"/>
          <w:szCs w:val="20"/>
        </w:rPr>
      </w:pPr>
      <w:r w:rsidRPr="00763E9B">
        <w:rPr>
          <w:rFonts w:ascii="Arial" w:hAnsi="Arial" w:cs="Arial"/>
          <w:snapToGrid w:val="0"/>
          <w:sz w:val="20"/>
          <w:szCs w:val="20"/>
        </w:rPr>
        <w:t xml:space="preserve">pomiędzy </w:t>
      </w:r>
    </w:p>
    <w:p w:rsidR="00901C4C" w:rsidRPr="00763E9B" w:rsidRDefault="00901C4C" w:rsidP="00901C4C">
      <w:pPr>
        <w:jc w:val="both"/>
        <w:rPr>
          <w:rFonts w:ascii="Arial" w:hAnsi="Arial" w:cs="Arial"/>
          <w:snapToGrid w:val="0"/>
          <w:sz w:val="20"/>
          <w:szCs w:val="20"/>
        </w:rPr>
      </w:pPr>
    </w:p>
    <w:p w:rsidR="00901C4C" w:rsidRPr="00763E9B" w:rsidRDefault="00901C4C" w:rsidP="00901C4C">
      <w:pPr>
        <w:jc w:val="both"/>
        <w:rPr>
          <w:rFonts w:ascii="Arial" w:hAnsi="Arial" w:cs="Arial"/>
          <w:snapToGrid w:val="0"/>
          <w:sz w:val="20"/>
          <w:szCs w:val="20"/>
        </w:rPr>
      </w:pPr>
      <w:r w:rsidRPr="00763E9B">
        <w:rPr>
          <w:rFonts w:ascii="Arial" w:hAnsi="Arial" w:cs="Arial"/>
          <w:snapToGrid w:val="0"/>
          <w:sz w:val="20"/>
          <w:szCs w:val="20"/>
        </w:rPr>
        <w:t xml:space="preserve">reprezentowaną  przez </w:t>
      </w:r>
    </w:p>
    <w:p w:rsidR="00901C4C" w:rsidRPr="00763E9B" w:rsidRDefault="00901C4C" w:rsidP="00901C4C">
      <w:pPr>
        <w:jc w:val="both"/>
        <w:rPr>
          <w:rFonts w:ascii="Arial" w:hAnsi="Arial" w:cs="Arial"/>
          <w:snapToGrid w:val="0"/>
          <w:sz w:val="20"/>
          <w:szCs w:val="20"/>
        </w:rPr>
      </w:pPr>
      <w:r w:rsidRPr="00763E9B">
        <w:rPr>
          <w:rFonts w:ascii="Arial" w:hAnsi="Arial" w:cs="Arial"/>
          <w:snapToGrid w:val="0"/>
          <w:sz w:val="20"/>
          <w:szCs w:val="20"/>
        </w:rPr>
        <w:t xml:space="preserve">1) </w:t>
      </w:r>
    </w:p>
    <w:p w:rsidR="00901C4C" w:rsidRPr="00763E9B" w:rsidRDefault="00901C4C" w:rsidP="00901C4C">
      <w:pPr>
        <w:rPr>
          <w:rFonts w:ascii="Arial" w:hAnsi="Arial" w:cs="Arial"/>
          <w:bCs/>
          <w:iCs/>
          <w:sz w:val="20"/>
          <w:szCs w:val="20"/>
        </w:rPr>
      </w:pPr>
    </w:p>
    <w:p w:rsidR="00901C4C" w:rsidRPr="00763E9B" w:rsidRDefault="00901C4C" w:rsidP="00901C4C">
      <w:pPr>
        <w:rPr>
          <w:rFonts w:ascii="Arial" w:hAnsi="Arial" w:cs="Arial"/>
          <w:iCs/>
          <w:sz w:val="20"/>
          <w:szCs w:val="20"/>
        </w:rPr>
      </w:pPr>
      <w:r w:rsidRPr="00763E9B">
        <w:rPr>
          <w:rFonts w:ascii="Arial" w:hAnsi="Arial" w:cs="Arial"/>
          <w:bCs/>
          <w:iCs/>
          <w:sz w:val="20"/>
          <w:szCs w:val="20"/>
        </w:rPr>
        <w:t xml:space="preserve">zwanym w dalszej części umowy </w:t>
      </w:r>
      <w:r w:rsidRPr="00763E9B">
        <w:rPr>
          <w:rFonts w:ascii="Arial" w:hAnsi="Arial" w:cs="Arial"/>
          <w:iCs/>
          <w:sz w:val="20"/>
          <w:szCs w:val="20"/>
        </w:rPr>
        <w:t xml:space="preserve">Zamawiającym </w:t>
      </w:r>
      <w:r w:rsidRPr="00763E9B">
        <w:rPr>
          <w:rFonts w:ascii="Arial" w:hAnsi="Arial" w:cs="Arial"/>
          <w:sz w:val="20"/>
          <w:szCs w:val="20"/>
        </w:rPr>
        <w:t xml:space="preserve">oraz przy udziale brokera ubezpieczeniowego </w:t>
      </w:r>
      <w:smartTag w:uri="urn:schemas-microsoft-com:office:smarttags" w:element="PersonName">
        <w:smartTagPr>
          <w:attr w:name="ProductID" w:val="Nord Partner"/>
        </w:smartTagPr>
        <w:r w:rsidRPr="00763E9B">
          <w:rPr>
            <w:rFonts w:ascii="Arial" w:hAnsi="Arial" w:cs="Arial"/>
            <w:sz w:val="20"/>
            <w:szCs w:val="20"/>
          </w:rPr>
          <w:t>NORD PARTNER</w:t>
        </w:r>
      </w:smartTag>
      <w:r w:rsidRPr="00763E9B">
        <w:rPr>
          <w:rFonts w:ascii="Arial" w:hAnsi="Arial" w:cs="Arial"/>
          <w:sz w:val="20"/>
          <w:szCs w:val="20"/>
        </w:rPr>
        <w:t xml:space="preserve"> </w:t>
      </w:r>
      <w:proofErr w:type="spellStart"/>
      <w:r w:rsidRPr="00763E9B">
        <w:rPr>
          <w:rFonts w:ascii="Arial" w:hAnsi="Arial" w:cs="Arial"/>
          <w:sz w:val="20"/>
          <w:szCs w:val="20"/>
        </w:rPr>
        <w:t>sp.z</w:t>
      </w:r>
      <w:proofErr w:type="spellEnd"/>
      <w:r w:rsidRPr="00763E9B">
        <w:rPr>
          <w:rFonts w:ascii="Arial" w:hAnsi="Arial" w:cs="Arial"/>
          <w:sz w:val="20"/>
          <w:szCs w:val="20"/>
        </w:rPr>
        <w:t xml:space="preserve"> o. o. z siedzibą w Toruniu, przy ul. Fałata 94</w:t>
      </w:r>
      <w:r w:rsidRPr="00763E9B">
        <w:rPr>
          <w:rFonts w:ascii="Arial" w:hAnsi="Arial" w:cs="Arial"/>
          <w:bCs/>
          <w:sz w:val="20"/>
          <w:szCs w:val="20"/>
        </w:rPr>
        <w:t xml:space="preserve"> </w:t>
      </w:r>
      <w:r w:rsidRPr="00763E9B">
        <w:rPr>
          <w:rFonts w:ascii="Arial" w:hAnsi="Arial" w:cs="Arial"/>
          <w:snapToGrid w:val="0"/>
          <w:sz w:val="20"/>
          <w:szCs w:val="20"/>
        </w:rPr>
        <w:t>wpisaną do rejestru przedsiębiorców Krajowego Rejestru Sądowego pod nr KRS 00000718665 przez Sąd Rejonowy w Toruniu, NIP: 956-19-33-030, wysokość kapitału zakładowego 507 000,00 PLN</w:t>
      </w:r>
    </w:p>
    <w:p w:rsidR="00901C4C" w:rsidRPr="00763E9B" w:rsidRDefault="00901C4C" w:rsidP="00901C4C">
      <w:pPr>
        <w:jc w:val="both"/>
        <w:rPr>
          <w:rFonts w:ascii="Arial" w:hAnsi="Arial" w:cs="Arial"/>
          <w:bCs/>
          <w:sz w:val="20"/>
          <w:szCs w:val="20"/>
        </w:rPr>
      </w:pPr>
    </w:p>
    <w:p w:rsidR="00901C4C" w:rsidRPr="00763E9B" w:rsidRDefault="00901C4C" w:rsidP="00901C4C">
      <w:pPr>
        <w:jc w:val="both"/>
        <w:rPr>
          <w:rFonts w:ascii="Arial" w:hAnsi="Arial" w:cs="Arial"/>
          <w:iCs/>
          <w:snapToGrid w:val="0"/>
          <w:sz w:val="20"/>
          <w:szCs w:val="20"/>
        </w:rPr>
      </w:pPr>
      <w:r w:rsidRPr="00763E9B">
        <w:rPr>
          <w:rFonts w:ascii="Arial" w:hAnsi="Arial" w:cs="Arial"/>
          <w:iCs/>
          <w:snapToGrid w:val="0"/>
          <w:sz w:val="20"/>
          <w:szCs w:val="20"/>
        </w:rPr>
        <w:t>a …………………………………………………………..…………………………………………………………..</w:t>
      </w:r>
    </w:p>
    <w:p w:rsidR="00901C4C" w:rsidRPr="00763E9B" w:rsidRDefault="00901C4C" w:rsidP="00901C4C">
      <w:pPr>
        <w:jc w:val="both"/>
        <w:rPr>
          <w:rFonts w:ascii="Arial" w:hAnsi="Arial" w:cs="Arial"/>
          <w:iCs/>
          <w:snapToGrid w:val="0"/>
          <w:sz w:val="20"/>
          <w:szCs w:val="20"/>
        </w:rPr>
      </w:pPr>
      <w:r w:rsidRPr="00763E9B">
        <w:rPr>
          <w:rFonts w:ascii="Arial" w:hAnsi="Arial" w:cs="Arial"/>
          <w:iCs/>
          <w:snapToGrid w:val="0"/>
          <w:sz w:val="20"/>
          <w:szCs w:val="20"/>
        </w:rPr>
        <w:t>reprezentowanym  przez:</w:t>
      </w:r>
    </w:p>
    <w:p w:rsidR="00901C4C" w:rsidRPr="00763E9B" w:rsidRDefault="00901C4C" w:rsidP="00901C4C">
      <w:pPr>
        <w:jc w:val="both"/>
        <w:rPr>
          <w:rFonts w:ascii="Arial" w:hAnsi="Arial" w:cs="Arial"/>
          <w:iCs/>
          <w:snapToGrid w:val="0"/>
          <w:sz w:val="20"/>
          <w:szCs w:val="20"/>
        </w:rPr>
      </w:pPr>
      <w:r w:rsidRPr="00763E9B">
        <w:rPr>
          <w:rFonts w:ascii="Arial" w:hAnsi="Arial" w:cs="Arial"/>
          <w:iCs/>
          <w:snapToGrid w:val="0"/>
          <w:sz w:val="20"/>
          <w:szCs w:val="20"/>
        </w:rPr>
        <w:t>1) ............................................................................,</w:t>
      </w:r>
    </w:p>
    <w:p w:rsidR="00901C4C" w:rsidRPr="00763E9B" w:rsidRDefault="00901C4C" w:rsidP="00901C4C">
      <w:pPr>
        <w:jc w:val="both"/>
        <w:rPr>
          <w:rFonts w:ascii="Arial" w:hAnsi="Arial" w:cs="Arial"/>
          <w:iCs/>
          <w:snapToGrid w:val="0"/>
          <w:sz w:val="20"/>
          <w:szCs w:val="20"/>
        </w:rPr>
      </w:pPr>
      <w:r w:rsidRPr="00763E9B">
        <w:rPr>
          <w:rFonts w:ascii="Arial" w:hAnsi="Arial" w:cs="Arial"/>
          <w:iCs/>
          <w:snapToGrid w:val="0"/>
          <w:sz w:val="20"/>
          <w:szCs w:val="20"/>
        </w:rPr>
        <w:t>2) …………………………………………………</w:t>
      </w:r>
    </w:p>
    <w:p w:rsidR="00901C4C" w:rsidRPr="00763E9B" w:rsidRDefault="00901C4C" w:rsidP="00901C4C">
      <w:pPr>
        <w:jc w:val="both"/>
        <w:rPr>
          <w:rFonts w:ascii="Arial" w:hAnsi="Arial" w:cs="Arial"/>
          <w:b/>
          <w:bCs/>
          <w:iCs/>
          <w:snapToGrid w:val="0"/>
          <w:sz w:val="20"/>
          <w:szCs w:val="20"/>
        </w:rPr>
      </w:pPr>
      <w:r w:rsidRPr="00763E9B">
        <w:rPr>
          <w:rFonts w:ascii="Arial" w:hAnsi="Arial" w:cs="Arial"/>
          <w:iCs/>
          <w:snapToGrid w:val="0"/>
          <w:sz w:val="20"/>
          <w:szCs w:val="20"/>
        </w:rPr>
        <w:t xml:space="preserve">zwanym w dalszej części umowy </w:t>
      </w:r>
      <w:r w:rsidRPr="00763E9B">
        <w:rPr>
          <w:rFonts w:ascii="Arial" w:hAnsi="Arial" w:cs="Arial"/>
          <w:b/>
          <w:bCs/>
          <w:iCs/>
          <w:snapToGrid w:val="0"/>
          <w:sz w:val="20"/>
          <w:szCs w:val="20"/>
        </w:rPr>
        <w:t>Wykonawcą.</w:t>
      </w:r>
    </w:p>
    <w:p w:rsidR="00901C4C" w:rsidRPr="00763E9B" w:rsidRDefault="00901C4C" w:rsidP="00901C4C">
      <w:pPr>
        <w:pStyle w:val="Nagwek1"/>
        <w:spacing w:after="120" w:line="276" w:lineRule="auto"/>
        <w:rPr>
          <w:rFonts w:ascii="Arial" w:hAnsi="Arial" w:cs="Arial"/>
          <w:sz w:val="20"/>
          <w:szCs w:val="20"/>
        </w:rPr>
      </w:pPr>
      <w:r w:rsidRPr="00763E9B">
        <w:rPr>
          <w:rFonts w:ascii="Arial" w:hAnsi="Arial" w:cs="Arial"/>
          <w:iCs/>
          <w:snapToGrid w:val="0"/>
          <w:sz w:val="20"/>
          <w:szCs w:val="20"/>
        </w:rPr>
        <w:t>§ 1</w:t>
      </w:r>
    </w:p>
    <w:p w:rsidR="00901C4C" w:rsidRPr="00763E9B" w:rsidRDefault="00901C4C" w:rsidP="00901C4C">
      <w:pPr>
        <w:pStyle w:val="Nagwek1"/>
        <w:spacing w:after="120" w:line="276" w:lineRule="auto"/>
        <w:rPr>
          <w:rFonts w:ascii="Arial" w:hAnsi="Arial" w:cs="Arial"/>
          <w:bCs/>
          <w:sz w:val="20"/>
          <w:szCs w:val="20"/>
        </w:rPr>
      </w:pPr>
      <w:r w:rsidRPr="00763E9B">
        <w:rPr>
          <w:rFonts w:ascii="Arial" w:hAnsi="Arial" w:cs="Arial"/>
          <w:sz w:val="20"/>
          <w:szCs w:val="20"/>
        </w:rPr>
        <w:t>POSTANOWIENIA OGÓLNE</w:t>
      </w:r>
    </w:p>
    <w:p w:rsidR="00901C4C" w:rsidRPr="00763E9B" w:rsidRDefault="00901C4C" w:rsidP="00901C4C">
      <w:pPr>
        <w:ind w:left="284"/>
        <w:jc w:val="both"/>
        <w:rPr>
          <w:rFonts w:ascii="Arial" w:hAnsi="Arial" w:cs="Arial"/>
          <w:sz w:val="20"/>
          <w:szCs w:val="20"/>
        </w:rPr>
      </w:pPr>
      <w:r w:rsidRPr="00763E9B">
        <w:rPr>
          <w:rFonts w:ascii="Arial" w:hAnsi="Arial" w:cs="Arial"/>
          <w:sz w:val="20"/>
          <w:szCs w:val="20"/>
        </w:rPr>
        <w:t>W wyniku przeprowadzonego na podstawie: ‘</w:t>
      </w:r>
      <w:r w:rsidRPr="00763E9B">
        <w:rPr>
          <w:rFonts w:ascii="Arial" w:hAnsi="Arial" w:cs="Arial"/>
          <w:bCs/>
          <w:sz w:val="20"/>
          <w:szCs w:val="20"/>
        </w:rPr>
        <w:t>Regulamin udzielania zamówień publicznych, których wartość nie przekracza wyrażonej w złotych równowartości kwoty 14 000 euro’</w:t>
      </w:r>
      <w:r w:rsidRPr="00763E9B">
        <w:rPr>
          <w:rFonts w:ascii="Arial" w:hAnsi="Arial" w:cs="Arial"/>
          <w:sz w:val="20"/>
          <w:szCs w:val="20"/>
        </w:rPr>
        <w:t xml:space="preserve"> postępowania o udzielenie zamówienia na: </w:t>
      </w:r>
      <w:r w:rsidRPr="00763E9B">
        <w:rPr>
          <w:rFonts w:ascii="Arial" w:hAnsi="Arial" w:cs="Arial"/>
          <w:b/>
          <w:color w:val="000000"/>
          <w:sz w:val="20"/>
          <w:szCs w:val="20"/>
        </w:rPr>
        <w:t>ubezpieczenie mienia i odpowiedzialności cywilnej</w:t>
      </w:r>
      <w:r w:rsidRPr="00763E9B">
        <w:rPr>
          <w:rFonts w:ascii="Arial" w:hAnsi="Arial" w:cs="Arial"/>
          <w:b/>
          <w:sz w:val="20"/>
          <w:szCs w:val="20"/>
        </w:rPr>
        <w:t xml:space="preserve"> oraz komunikacyjne GMINY </w:t>
      </w:r>
      <w:r w:rsidR="002841C2">
        <w:rPr>
          <w:rFonts w:ascii="Arial" w:hAnsi="Arial" w:cs="Arial"/>
          <w:b/>
          <w:sz w:val="20"/>
          <w:szCs w:val="20"/>
        </w:rPr>
        <w:t>GORZYCE</w:t>
      </w:r>
      <w:r w:rsidRPr="00763E9B">
        <w:rPr>
          <w:rFonts w:ascii="Arial" w:hAnsi="Arial" w:cs="Arial"/>
          <w:b/>
          <w:sz w:val="20"/>
          <w:szCs w:val="20"/>
        </w:rPr>
        <w:t xml:space="preserve"> wraz z jednostkami organizacyjnymi</w:t>
      </w:r>
      <w:r w:rsidRPr="00763E9B">
        <w:rPr>
          <w:rFonts w:ascii="Arial" w:hAnsi="Arial" w:cs="Arial"/>
          <w:sz w:val="20"/>
          <w:szCs w:val="20"/>
        </w:rPr>
        <w:t>,  strony zgodnie ustalają co następuje</w:t>
      </w:r>
      <w:r w:rsidRPr="00763E9B">
        <w:rPr>
          <w:rFonts w:ascii="Arial" w:hAnsi="Arial" w:cs="Arial"/>
          <w:b/>
          <w:sz w:val="20"/>
          <w:szCs w:val="20"/>
        </w:rPr>
        <w:t>:</w:t>
      </w:r>
    </w:p>
    <w:p w:rsidR="00901C4C" w:rsidRPr="00763E9B" w:rsidRDefault="00901C4C" w:rsidP="00901C4C">
      <w:pPr>
        <w:spacing w:after="120" w:line="276" w:lineRule="auto"/>
        <w:jc w:val="center"/>
        <w:rPr>
          <w:rFonts w:ascii="Arial" w:hAnsi="Arial" w:cs="Arial"/>
          <w:b/>
          <w:iCs/>
          <w:snapToGrid w:val="0"/>
          <w:sz w:val="20"/>
          <w:szCs w:val="20"/>
        </w:rPr>
      </w:pPr>
      <w:r w:rsidRPr="00763E9B">
        <w:rPr>
          <w:rFonts w:ascii="Arial" w:hAnsi="Arial" w:cs="Arial"/>
          <w:b/>
          <w:iCs/>
          <w:snapToGrid w:val="0"/>
          <w:sz w:val="20"/>
          <w:szCs w:val="20"/>
        </w:rPr>
        <w:t>§ 2</w:t>
      </w:r>
    </w:p>
    <w:p w:rsidR="00901C4C" w:rsidRPr="00763E9B" w:rsidRDefault="00901C4C" w:rsidP="00901C4C">
      <w:pPr>
        <w:pStyle w:val="Nagwek4"/>
        <w:spacing w:after="120" w:line="276" w:lineRule="auto"/>
        <w:ind w:right="28"/>
        <w:jc w:val="center"/>
        <w:rPr>
          <w:rFonts w:ascii="Arial" w:hAnsi="Arial" w:cs="Arial"/>
          <w:sz w:val="20"/>
          <w:szCs w:val="20"/>
        </w:rPr>
      </w:pPr>
      <w:r w:rsidRPr="00763E9B">
        <w:rPr>
          <w:rFonts w:ascii="Arial" w:hAnsi="Arial" w:cs="Arial"/>
          <w:sz w:val="20"/>
          <w:szCs w:val="20"/>
        </w:rPr>
        <w:t>PRZEDMIOT UBEZPIECZENIA</w:t>
      </w:r>
    </w:p>
    <w:p w:rsidR="00901C4C" w:rsidRPr="00763E9B" w:rsidRDefault="00901C4C" w:rsidP="00901C4C">
      <w:pPr>
        <w:numPr>
          <w:ilvl w:val="0"/>
          <w:numId w:val="36"/>
        </w:numPr>
        <w:spacing w:after="120" w:line="276" w:lineRule="auto"/>
        <w:jc w:val="both"/>
        <w:rPr>
          <w:rFonts w:ascii="Arial" w:hAnsi="Arial" w:cs="Arial"/>
          <w:sz w:val="20"/>
          <w:szCs w:val="20"/>
        </w:rPr>
      </w:pPr>
      <w:r w:rsidRPr="00763E9B">
        <w:rPr>
          <w:rFonts w:ascii="Arial" w:hAnsi="Arial" w:cs="Arial"/>
          <w:snapToGrid w:val="0"/>
          <w:sz w:val="20"/>
          <w:szCs w:val="20"/>
        </w:rPr>
        <w:t>Przedmiotem ubezpieczenia są pojazdy będące w posiadaniu lub użytkowane przez Zamawiającego.</w:t>
      </w:r>
    </w:p>
    <w:p w:rsidR="00901C4C" w:rsidRPr="00763E9B" w:rsidRDefault="00901C4C" w:rsidP="00901C4C">
      <w:pPr>
        <w:numPr>
          <w:ilvl w:val="0"/>
          <w:numId w:val="36"/>
        </w:numPr>
        <w:spacing w:after="120" w:line="276" w:lineRule="auto"/>
        <w:jc w:val="both"/>
        <w:rPr>
          <w:rFonts w:ascii="Arial" w:hAnsi="Arial" w:cs="Arial"/>
          <w:sz w:val="20"/>
          <w:szCs w:val="20"/>
        </w:rPr>
      </w:pPr>
      <w:r w:rsidRPr="00763E9B">
        <w:rPr>
          <w:rFonts w:ascii="Arial" w:hAnsi="Arial" w:cs="Arial"/>
          <w:snapToGrid w:val="0"/>
          <w:sz w:val="20"/>
          <w:szCs w:val="20"/>
        </w:rPr>
        <w:t xml:space="preserve">Szczegółowy zakres ochrony ubezpieczeniowej reguluje Załącznik nr 8 </w:t>
      </w:r>
      <w:r w:rsidRPr="00763E9B">
        <w:rPr>
          <w:rFonts w:ascii="Arial" w:hAnsi="Arial" w:cs="Arial"/>
          <w:sz w:val="20"/>
          <w:szCs w:val="20"/>
        </w:rPr>
        <w:t>Specyfikacji Warunków Konkursu wraz z dodatkowymi załącznikami, stanowiącymi integralną część niniejszej Umowy.</w:t>
      </w:r>
    </w:p>
    <w:p w:rsidR="00901C4C" w:rsidRPr="00763E9B" w:rsidRDefault="00901C4C" w:rsidP="00901C4C">
      <w:pPr>
        <w:jc w:val="center"/>
        <w:rPr>
          <w:rFonts w:ascii="Arial" w:hAnsi="Arial" w:cs="Arial"/>
          <w:b/>
          <w:iCs/>
          <w:snapToGrid w:val="0"/>
          <w:sz w:val="20"/>
          <w:szCs w:val="20"/>
        </w:rPr>
      </w:pPr>
      <w:r w:rsidRPr="00763E9B">
        <w:rPr>
          <w:rFonts w:ascii="Arial" w:hAnsi="Arial" w:cs="Arial"/>
          <w:b/>
          <w:iCs/>
          <w:snapToGrid w:val="0"/>
          <w:sz w:val="20"/>
          <w:szCs w:val="20"/>
        </w:rPr>
        <w:t>§ 3</w:t>
      </w:r>
    </w:p>
    <w:p w:rsidR="00901C4C" w:rsidRPr="00763E9B" w:rsidRDefault="00901C4C" w:rsidP="00901C4C">
      <w:pPr>
        <w:spacing w:after="120" w:line="276" w:lineRule="auto"/>
        <w:jc w:val="center"/>
        <w:rPr>
          <w:rFonts w:ascii="Arial" w:hAnsi="Arial" w:cs="Arial"/>
          <w:iCs/>
          <w:snapToGrid w:val="0"/>
          <w:sz w:val="20"/>
          <w:szCs w:val="20"/>
        </w:rPr>
      </w:pPr>
      <w:r w:rsidRPr="00763E9B">
        <w:rPr>
          <w:rFonts w:ascii="Arial" w:hAnsi="Arial" w:cs="Arial"/>
          <w:b/>
          <w:iCs/>
          <w:snapToGrid w:val="0"/>
          <w:sz w:val="20"/>
          <w:szCs w:val="20"/>
        </w:rPr>
        <w:t>OKRES UBEZPIECZENIA</w:t>
      </w:r>
    </w:p>
    <w:p w:rsidR="00901C4C" w:rsidRPr="00763E9B" w:rsidRDefault="00901C4C" w:rsidP="00901C4C">
      <w:pPr>
        <w:pStyle w:val="Tekstpodstawowywcity3"/>
        <w:spacing w:line="276" w:lineRule="auto"/>
        <w:ind w:left="0" w:firstLine="0"/>
        <w:rPr>
          <w:rFonts w:ascii="Arial" w:hAnsi="Arial" w:cs="Arial"/>
          <w:b/>
          <w:sz w:val="20"/>
          <w:szCs w:val="20"/>
        </w:rPr>
      </w:pPr>
      <w:r w:rsidRPr="00763E9B">
        <w:rPr>
          <w:rFonts w:ascii="Arial" w:hAnsi="Arial" w:cs="Arial"/>
          <w:sz w:val="20"/>
          <w:szCs w:val="20"/>
        </w:rPr>
        <w:t xml:space="preserve">Umowa ubezpieczenia generalnego zostaje zawarta na okres </w:t>
      </w:r>
      <w:r w:rsidRPr="00763E9B">
        <w:rPr>
          <w:rFonts w:ascii="Arial" w:hAnsi="Arial" w:cs="Arial"/>
          <w:b/>
          <w:sz w:val="20"/>
          <w:szCs w:val="20"/>
        </w:rPr>
        <w:t xml:space="preserve">od dnia ………………... do dn. ………….. </w:t>
      </w:r>
    </w:p>
    <w:p w:rsidR="00901C4C" w:rsidRPr="00763E9B" w:rsidRDefault="00901C4C" w:rsidP="00901C4C">
      <w:pPr>
        <w:spacing w:after="120" w:line="276" w:lineRule="auto"/>
        <w:jc w:val="center"/>
        <w:rPr>
          <w:rFonts w:ascii="Arial" w:hAnsi="Arial" w:cs="Arial"/>
          <w:b/>
          <w:snapToGrid w:val="0"/>
          <w:sz w:val="20"/>
          <w:szCs w:val="20"/>
        </w:rPr>
      </w:pPr>
      <w:r w:rsidRPr="00763E9B">
        <w:rPr>
          <w:rFonts w:ascii="Arial" w:hAnsi="Arial" w:cs="Arial"/>
          <w:b/>
          <w:snapToGrid w:val="0"/>
          <w:sz w:val="20"/>
          <w:szCs w:val="20"/>
        </w:rPr>
        <w:t>§ 4</w:t>
      </w:r>
    </w:p>
    <w:p w:rsidR="00901C4C" w:rsidRPr="00763E9B" w:rsidRDefault="00901C4C" w:rsidP="00901C4C">
      <w:pPr>
        <w:spacing w:after="120" w:line="276" w:lineRule="auto"/>
        <w:jc w:val="center"/>
        <w:rPr>
          <w:rFonts w:ascii="Arial" w:hAnsi="Arial" w:cs="Arial"/>
          <w:b/>
          <w:snapToGrid w:val="0"/>
          <w:sz w:val="20"/>
          <w:szCs w:val="20"/>
        </w:rPr>
      </w:pPr>
      <w:r w:rsidRPr="00763E9B">
        <w:rPr>
          <w:rFonts w:ascii="Arial" w:hAnsi="Arial" w:cs="Arial"/>
          <w:b/>
          <w:sz w:val="20"/>
          <w:szCs w:val="20"/>
        </w:rPr>
        <w:t>ZASADY UBEZPIECZENIA</w:t>
      </w:r>
    </w:p>
    <w:p w:rsidR="00901C4C" w:rsidRPr="00763E9B" w:rsidRDefault="00901C4C" w:rsidP="00901C4C">
      <w:pPr>
        <w:spacing w:after="120" w:line="276" w:lineRule="auto"/>
        <w:jc w:val="both"/>
        <w:rPr>
          <w:rFonts w:ascii="Arial" w:hAnsi="Arial" w:cs="Arial"/>
          <w:snapToGrid w:val="0"/>
          <w:sz w:val="20"/>
          <w:szCs w:val="20"/>
        </w:rPr>
      </w:pPr>
      <w:r w:rsidRPr="00763E9B">
        <w:rPr>
          <w:rFonts w:ascii="Arial" w:hAnsi="Arial" w:cs="Arial"/>
          <w:snapToGrid w:val="0"/>
          <w:sz w:val="20"/>
          <w:szCs w:val="20"/>
        </w:rPr>
        <w:t>Specyfikacja Istotnych Warunków Zamówienia oraz oferta Wykonawcy stanową integralną część niniejszej Umowy.</w:t>
      </w:r>
    </w:p>
    <w:p w:rsidR="00901C4C" w:rsidRPr="00763E9B" w:rsidRDefault="00901C4C" w:rsidP="00901C4C">
      <w:pPr>
        <w:spacing w:after="120" w:line="276" w:lineRule="auto"/>
        <w:jc w:val="center"/>
        <w:rPr>
          <w:rFonts w:ascii="Arial" w:hAnsi="Arial" w:cs="Arial"/>
          <w:b/>
          <w:iCs/>
          <w:snapToGrid w:val="0"/>
          <w:sz w:val="20"/>
          <w:szCs w:val="20"/>
        </w:rPr>
      </w:pPr>
      <w:r w:rsidRPr="00763E9B">
        <w:rPr>
          <w:rFonts w:ascii="Arial" w:hAnsi="Arial" w:cs="Arial"/>
          <w:b/>
          <w:iCs/>
          <w:snapToGrid w:val="0"/>
          <w:sz w:val="20"/>
          <w:szCs w:val="20"/>
        </w:rPr>
        <w:t>§ 5</w:t>
      </w:r>
    </w:p>
    <w:p w:rsidR="00901C4C" w:rsidRPr="00763E9B" w:rsidRDefault="00901C4C" w:rsidP="00901C4C">
      <w:pPr>
        <w:pStyle w:val="Nagwek3"/>
        <w:spacing w:after="120" w:line="276" w:lineRule="auto"/>
        <w:jc w:val="center"/>
        <w:rPr>
          <w:rFonts w:ascii="Arial" w:hAnsi="Arial" w:cs="Arial"/>
          <w:sz w:val="20"/>
          <w:szCs w:val="20"/>
        </w:rPr>
      </w:pPr>
      <w:r w:rsidRPr="00763E9B">
        <w:rPr>
          <w:rFonts w:ascii="Arial" w:hAnsi="Arial" w:cs="Arial"/>
          <w:sz w:val="20"/>
          <w:szCs w:val="20"/>
        </w:rPr>
        <w:t>ZMIANA UMOWY</w:t>
      </w:r>
    </w:p>
    <w:p w:rsidR="00901C4C" w:rsidRPr="00763E9B" w:rsidRDefault="00901C4C" w:rsidP="00901C4C">
      <w:pPr>
        <w:spacing w:after="120" w:line="276" w:lineRule="auto"/>
        <w:jc w:val="both"/>
        <w:rPr>
          <w:rFonts w:ascii="Arial" w:hAnsi="Arial" w:cs="Arial"/>
          <w:sz w:val="20"/>
          <w:szCs w:val="20"/>
        </w:rPr>
      </w:pPr>
      <w:r w:rsidRPr="00763E9B">
        <w:rPr>
          <w:rFonts w:ascii="Arial" w:hAnsi="Arial" w:cs="Arial"/>
          <w:sz w:val="20"/>
          <w:szCs w:val="20"/>
        </w:rPr>
        <w:t>1.  Zamawiający przewiduje możliwość zmiany umowy , która polegać może na:</w:t>
      </w:r>
    </w:p>
    <w:p w:rsidR="00901C4C" w:rsidRPr="00763E9B" w:rsidRDefault="00901C4C" w:rsidP="00901C4C">
      <w:pPr>
        <w:numPr>
          <w:ilvl w:val="0"/>
          <w:numId w:val="3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zmianie wysokości sumy ubezpieczenia / sumy gwarancyjnej;</w:t>
      </w:r>
    </w:p>
    <w:p w:rsidR="00901C4C" w:rsidRPr="00763E9B" w:rsidRDefault="00901C4C" w:rsidP="00901C4C">
      <w:pPr>
        <w:numPr>
          <w:ilvl w:val="0"/>
          <w:numId w:val="3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 xml:space="preserve">zmianie ilości nabywanych przez Zamawiającego pojazdów, modernizację i ulepszenie pojazdów; </w:t>
      </w:r>
    </w:p>
    <w:p w:rsidR="00901C4C" w:rsidRPr="00763E9B" w:rsidRDefault="00901C4C" w:rsidP="00901C4C">
      <w:pPr>
        <w:numPr>
          <w:ilvl w:val="0"/>
          <w:numId w:val="3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 xml:space="preserve">zmianie ilości posiadanych przez Zamawiającego pojazdów na podstawie umów cywilnoprawnych  nakładających na Zamawiającego obowiązek ubezpieczenia; </w:t>
      </w:r>
    </w:p>
    <w:p w:rsidR="00901C4C" w:rsidRPr="00763E9B" w:rsidRDefault="00901C4C" w:rsidP="00901C4C">
      <w:pPr>
        <w:numPr>
          <w:ilvl w:val="0"/>
          <w:numId w:val="3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zmianie wysokości sumy ubezpieczenia / sumy gwarancyjnej;</w:t>
      </w:r>
    </w:p>
    <w:p w:rsidR="00901C4C" w:rsidRPr="00763E9B" w:rsidRDefault="00901C4C" w:rsidP="00901C4C">
      <w:pPr>
        <w:numPr>
          <w:ilvl w:val="0"/>
          <w:numId w:val="3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likwidacji pojazdów;</w:t>
      </w:r>
    </w:p>
    <w:p w:rsidR="00901C4C" w:rsidRPr="00763E9B" w:rsidRDefault="00901C4C" w:rsidP="00901C4C">
      <w:pPr>
        <w:numPr>
          <w:ilvl w:val="0"/>
          <w:numId w:val="3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 xml:space="preserve">rozszerzenie zakresu ubezpieczenia na wniosek Zamawiającego i za zgodą wykonawcy w przypadku ujawnienia się bądź powstania nowego ryzyka ubezpieczeniowego nie przewidzianego w SWK; </w:t>
      </w:r>
    </w:p>
    <w:p w:rsidR="00901C4C" w:rsidRPr="00763E9B" w:rsidRDefault="00901C4C" w:rsidP="00901C4C">
      <w:pPr>
        <w:numPr>
          <w:ilvl w:val="0"/>
          <w:numId w:val="3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 xml:space="preserve">zmiany przewidziane w klauzulach zawartych w SWK, bądź w opisie przedmiotu zamówienia określone w SWK; </w:t>
      </w:r>
    </w:p>
    <w:p w:rsidR="00901C4C" w:rsidRPr="00763E9B" w:rsidRDefault="00901C4C" w:rsidP="00901C4C">
      <w:pPr>
        <w:numPr>
          <w:ilvl w:val="0"/>
          <w:numId w:val="3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lastRenderedPageBreak/>
        <w:t>zmiana zakresu ubezpieczenia wynikająca ze zmian przepisów prawnych.</w:t>
      </w:r>
    </w:p>
    <w:p w:rsidR="00901C4C" w:rsidRPr="00763E9B" w:rsidRDefault="00901C4C" w:rsidP="00901C4C">
      <w:pPr>
        <w:pStyle w:val="Tekstpodstawowywcity3"/>
        <w:spacing w:line="276" w:lineRule="auto"/>
        <w:ind w:left="360" w:hanging="360"/>
        <w:rPr>
          <w:rFonts w:ascii="Arial" w:hAnsi="Arial" w:cs="Arial"/>
          <w:iCs/>
          <w:sz w:val="20"/>
          <w:szCs w:val="20"/>
        </w:rPr>
      </w:pPr>
      <w:r w:rsidRPr="00763E9B">
        <w:rPr>
          <w:rFonts w:ascii="Arial" w:hAnsi="Arial" w:cs="Arial"/>
          <w:iCs/>
          <w:sz w:val="20"/>
          <w:szCs w:val="20"/>
        </w:rPr>
        <w:t>2. W przypadku sprzeczności pomiędzy treścią niniejszej Umowy ubezpieczenia generalnego, a treścią umów indywidualnych lub</w:t>
      </w:r>
      <w:r w:rsidRPr="00763E9B">
        <w:rPr>
          <w:rFonts w:ascii="Arial" w:hAnsi="Arial" w:cs="Arial"/>
          <w:sz w:val="20"/>
          <w:szCs w:val="20"/>
        </w:rPr>
        <w:t xml:space="preserve"> </w:t>
      </w:r>
      <w:r w:rsidRPr="00763E9B">
        <w:rPr>
          <w:rFonts w:ascii="Arial" w:hAnsi="Arial" w:cs="Arial"/>
          <w:iCs/>
          <w:sz w:val="20"/>
          <w:szCs w:val="20"/>
        </w:rPr>
        <w:t xml:space="preserve">ogólnych warunków ubezpieczenia, decyduje treść Umowy Ubezpieczenia Generalnego. </w:t>
      </w:r>
    </w:p>
    <w:p w:rsidR="00901C4C" w:rsidRPr="00763E9B" w:rsidRDefault="00901C4C" w:rsidP="00901C4C">
      <w:pPr>
        <w:pStyle w:val="Tekstpodstawowywcity3"/>
        <w:spacing w:line="276" w:lineRule="auto"/>
        <w:ind w:left="360" w:hanging="360"/>
        <w:rPr>
          <w:rFonts w:ascii="Arial" w:hAnsi="Arial" w:cs="Arial"/>
          <w:iCs/>
          <w:sz w:val="20"/>
          <w:szCs w:val="20"/>
        </w:rPr>
      </w:pPr>
      <w:r w:rsidRPr="00763E9B">
        <w:rPr>
          <w:rFonts w:ascii="Arial" w:hAnsi="Arial" w:cs="Arial"/>
          <w:iCs/>
          <w:sz w:val="20"/>
          <w:szCs w:val="20"/>
        </w:rPr>
        <w:t>3.</w:t>
      </w:r>
      <w:r w:rsidRPr="00763E9B">
        <w:rPr>
          <w:rFonts w:ascii="Arial" w:hAnsi="Arial" w:cs="Arial"/>
          <w:iCs/>
          <w:sz w:val="20"/>
          <w:szCs w:val="20"/>
        </w:rPr>
        <w:tab/>
        <w:t xml:space="preserve">W przypadku sprzeczności Ogólnych Warunków Ubezpieczenia z treścią </w:t>
      </w:r>
      <w:r>
        <w:rPr>
          <w:rFonts w:ascii="Arial" w:hAnsi="Arial" w:cs="Arial"/>
          <w:iCs/>
          <w:sz w:val="20"/>
          <w:szCs w:val="20"/>
        </w:rPr>
        <w:t>Specyfikacji Warunków Konkursu</w:t>
      </w:r>
      <w:r w:rsidRPr="00763E9B">
        <w:rPr>
          <w:rFonts w:ascii="Arial" w:hAnsi="Arial" w:cs="Arial"/>
          <w:iCs/>
          <w:sz w:val="20"/>
          <w:szCs w:val="20"/>
        </w:rPr>
        <w:t xml:space="preserve">, decyduje treść </w:t>
      </w:r>
      <w:r>
        <w:rPr>
          <w:rFonts w:ascii="Arial" w:hAnsi="Arial" w:cs="Arial"/>
          <w:iCs/>
          <w:sz w:val="20"/>
          <w:szCs w:val="20"/>
        </w:rPr>
        <w:t>Specyfikacji Warunków Konkursu</w:t>
      </w:r>
      <w:r w:rsidRPr="00763E9B">
        <w:rPr>
          <w:rFonts w:ascii="Arial" w:hAnsi="Arial" w:cs="Arial"/>
          <w:iCs/>
          <w:sz w:val="20"/>
          <w:szCs w:val="20"/>
        </w:rPr>
        <w:t xml:space="preserve"> oraz oferta Wykonawcy.</w:t>
      </w:r>
    </w:p>
    <w:p w:rsidR="00901C4C" w:rsidRPr="00763E9B" w:rsidRDefault="00901C4C" w:rsidP="00901C4C">
      <w:pPr>
        <w:spacing w:after="120" w:line="276" w:lineRule="auto"/>
        <w:jc w:val="center"/>
        <w:rPr>
          <w:rFonts w:ascii="Arial" w:hAnsi="Arial" w:cs="Arial"/>
          <w:snapToGrid w:val="0"/>
          <w:sz w:val="20"/>
          <w:szCs w:val="20"/>
        </w:rPr>
      </w:pPr>
    </w:p>
    <w:p w:rsidR="00901C4C" w:rsidRPr="00763E9B" w:rsidRDefault="00901C4C" w:rsidP="00901C4C">
      <w:pPr>
        <w:spacing w:after="120" w:line="276" w:lineRule="auto"/>
        <w:jc w:val="center"/>
        <w:rPr>
          <w:rFonts w:ascii="Arial" w:hAnsi="Arial" w:cs="Arial"/>
          <w:b/>
          <w:snapToGrid w:val="0"/>
          <w:sz w:val="20"/>
          <w:szCs w:val="20"/>
        </w:rPr>
      </w:pPr>
      <w:r w:rsidRPr="00763E9B">
        <w:rPr>
          <w:rFonts w:ascii="Arial" w:hAnsi="Arial" w:cs="Arial"/>
          <w:b/>
          <w:snapToGrid w:val="0"/>
          <w:sz w:val="20"/>
          <w:szCs w:val="20"/>
        </w:rPr>
        <w:t>§ 6</w:t>
      </w:r>
    </w:p>
    <w:p w:rsidR="00901C4C" w:rsidRPr="00763E9B" w:rsidRDefault="00901C4C" w:rsidP="00901C4C">
      <w:pPr>
        <w:spacing w:after="120" w:line="276" w:lineRule="auto"/>
        <w:jc w:val="center"/>
        <w:rPr>
          <w:rFonts w:ascii="Arial" w:hAnsi="Arial" w:cs="Arial"/>
          <w:b/>
          <w:sz w:val="20"/>
          <w:szCs w:val="20"/>
        </w:rPr>
      </w:pPr>
      <w:r w:rsidRPr="00763E9B">
        <w:rPr>
          <w:rFonts w:ascii="Arial" w:hAnsi="Arial" w:cs="Arial"/>
          <w:b/>
          <w:sz w:val="20"/>
          <w:szCs w:val="20"/>
        </w:rPr>
        <w:t>SKŁADKI</w:t>
      </w:r>
    </w:p>
    <w:p w:rsidR="00901C4C" w:rsidRPr="00763E9B" w:rsidRDefault="00901C4C" w:rsidP="00901C4C">
      <w:pPr>
        <w:numPr>
          <w:ilvl w:val="0"/>
          <w:numId w:val="33"/>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 xml:space="preserve">Składka za roczny okres ubezpieczenia wynosi : </w:t>
      </w:r>
      <w:r w:rsidRPr="00763E9B">
        <w:rPr>
          <w:rFonts w:ascii="Arial" w:hAnsi="Arial" w:cs="Arial"/>
          <w:b/>
          <w:iCs/>
          <w:snapToGrid w:val="0"/>
          <w:sz w:val="20"/>
          <w:szCs w:val="20"/>
        </w:rPr>
        <w:t xml:space="preserve">………….. </w:t>
      </w:r>
      <w:r w:rsidRPr="00763E9B">
        <w:rPr>
          <w:rFonts w:ascii="Arial" w:hAnsi="Arial" w:cs="Arial"/>
          <w:iCs/>
          <w:snapToGrid w:val="0"/>
          <w:sz w:val="20"/>
          <w:szCs w:val="20"/>
        </w:rPr>
        <w:t xml:space="preserve">zł. (słownie: </w:t>
      </w:r>
      <w:r w:rsidRPr="00763E9B">
        <w:rPr>
          <w:rFonts w:ascii="Arial" w:hAnsi="Arial" w:cs="Arial"/>
          <w:b/>
          <w:iCs/>
          <w:snapToGrid w:val="0"/>
          <w:sz w:val="20"/>
          <w:szCs w:val="20"/>
        </w:rPr>
        <w:t>……………………… 00/00 PLN)</w:t>
      </w:r>
    </w:p>
    <w:p w:rsidR="00901C4C" w:rsidRPr="00763E9B" w:rsidRDefault="00901C4C" w:rsidP="00901C4C">
      <w:pPr>
        <w:numPr>
          <w:ilvl w:val="0"/>
          <w:numId w:val="33"/>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Termin płatności składek :.</w:t>
      </w:r>
    </w:p>
    <w:p w:rsidR="00901C4C" w:rsidRPr="00763E9B" w:rsidRDefault="00901C4C" w:rsidP="00901C4C">
      <w:pPr>
        <w:numPr>
          <w:ilvl w:val="0"/>
          <w:numId w:val="33"/>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Terminy płatności składek za ubezpieczenia komunikacyjne zostaną podane w wystawionych polisach potwierdzających ochronę ubezpieczeniową.</w:t>
      </w:r>
    </w:p>
    <w:p w:rsidR="00901C4C" w:rsidRPr="00763E9B" w:rsidRDefault="00901C4C" w:rsidP="00901C4C">
      <w:pPr>
        <w:numPr>
          <w:ilvl w:val="0"/>
          <w:numId w:val="33"/>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Płatność składki na konto zakładu ubezpieczeń zostanie podana w wystawionych polisach potwierdzających ochronę ubezpieczeniową.</w:t>
      </w:r>
    </w:p>
    <w:p w:rsidR="00901C4C" w:rsidRPr="00763E9B" w:rsidRDefault="00901C4C" w:rsidP="00901C4C">
      <w:pPr>
        <w:spacing w:after="120" w:line="276" w:lineRule="auto"/>
        <w:jc w:val="center"/>
        <w:rPr>
          <w:rFonts w:ascii="Arial" w:hAnsi="Arial" w:cs="Arial"/>
          <w:b/>
          <w:iCs/>
          <w:snapToGrid w:val="0"/>
          <w:sz w:val="20"/>
          <w:szCs w:val="20"/>
        </w:rPr>
      </w:pPr>
      <w:r w:rsidRPr="00763E9B">
        <w:rPr>
          <w:rFonts w:ascii="Arial" w:hAnsi="Arial" w:cs="Arial"/>
          <w:b/>
          <w:iCs/>
          <w:snapToGrid w:val="0"/>
          <w:sz w:val="20"/>
          <w:szCs w:val="20"/>
        </w:rPr>
        <w:t>§ 7</w:t>
      </w:r>
    </w:p>
    <w:p w:rsidR="00901C4C" w:rsidRPr="00763E9B" w:rsidRDefault="00901C4C" w:rsidP="00901C4C">
      <w:pPr>
        <w:pStyle w:val="Nagwek4"/>
        <w:spacing w:after="120" w:line="276" w:lineRule="auto"/>
        <w:jc w:val="center"/>
        <w:rPr>
          <w:rFonts w:ascii="Arial" w:hAnsi="Arial" w:cs="Arial"/>
          <w:sz w:val="20"/>
          <w:szCs w:val="20"/>
        </w:rPr>
      </w:pPr>
      <w:r w:rsidRPr="00763E9B">
        <w:rPr>
          <w:rFonts w:ascii="Arial" w:hAnsi="Arial" w:cs="Arial"/>
          <w:sz w:val="20"/>
          <w:szCs w:val="20"/>
        </w:rPr>
        <w:t>ROZWIĄZANIE UMOWY</w:t>
      </w:r>
    </w:p>
    <w:p w:rsidR="00901C4C" w:rsidRPr="00763E9B" w:rsidRDefault="00901C4C" w:rsidP="00901C4C">
      <w:pPr>
        <w:pStyle w:val="Tekstpodstawowywcity2"/>
        <w:numPr>
          <w:ilvl w:val="0"/>
          <w:numId w:val="34"/>
        </w:numPr>
        <w:spacing w:after="120" w:line="276" w:lineRule="auto"/>
        <w:jc w:val="both"/>
        <w:rPr>
          <w:rFonts w:ascii="Arial" w:hAnsi="Arial" w:cs="Arial"/>
          <w:iCs/>
          <w:sz w:val="20"/>
          <w:szCs w:val="20"/>
        </w:rPr>
      </w:pPr>
      <w:r w:rsidRPr="00763E9B">
        <w:rPr>
          <w:rFonts w:ascii="Arial" w:hAnsi="Arial" w:cs="Arial"/>
          <w:iCs/>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901C4C" w:rsidRPr="00763E9B" w:rsidRDefault="00901C4C" w:rsidP="00901C4C">
      <w:pPr>
        <w:pStyle w:val="Tekstpodstawowywcity2"/>
        <w:numPr>
          <w:ilvl w:val="0"/>
          <w:numId w:val="34"/>
        </w:numPr>
        <w:spacing w:after="120" w:line="276" w:lineRule="auto"/>
        <w:jc w:val="both"/>
        <w:rPr>
          <w:rFonts w:ascii="Arial" w:hAnsi="Arial" w:cs="Arial"/>
          <w:iCs/>
          <w:sz w:val="20"/>
          <w:szCs w:val="20"/>
        </w:rPr>
      </w:pPr>
      <w:r w:rsidRPr="00763E9B">
        <w:rPr>
          <w:rFonts w:ascii="Arial" w:hAnsi="Arial" w:cs="Arial"/>
          <w:iCs/>
          <w:sz w:val="20"/>
          <w:szCs w:val="20"/>
        </w:rPr>
        <w:t>W dacie rozwiązania Umowy, rozwiązaniu ulegają umowy indywidualne zawarte w wykonaniu niniejszej Umowy.</w:t>
      </w:r>
    </w:p>
    <w:p w:rsidR="00901C4C" w:rsidRPr="00763E9B" w:rsidRDefault="00901C4C" w:rsidP="00901C4C">
      <w:pPr>
        <w:pStyle w:val="Tekstpodstawowywcity2"/>
        <w:numPr>
          <w:ilvl w:val="0"/>
          <w:numId w:val="34"/>
        </w:numPr>
        <w:spacing w:after="120" w:line="276" w:lineRule="auto"/>
        <w:jc w:val="both"/>
        <w:rPr>
          <w:rFonts w:ascii="Arial" w:hAnsi="Arial" w:cs="Arial"/>
          <w:iCs/>
          <w:sz w:val="20"/>
          <w:szCs w:val="20"/>
        </w:rPr>
      </w:pPr>
      <w:r w:rsidRPr="00763E9B">
        <w:rPr>
          <w:rFonts w:ascii="Arial" w:hAnsi="Arial" w:cs="Arial"/>
          <w:iCs/>
          <w:sz w:val="20"/>
          <w:szCs w:val="20"/>
        </w:rPr>
        <w:t xml:space="preserve">W przypadku rozwiązania umowy, ubezpieczycielowi należy się składka za okres, w którym udzielał on ochrony ubezpieczeniowej. Rozliczenie składek nastąpi z rozliczeniem co do dnia, według zasady pro rata temporis. </w:t>
      </w:r>
    </w:p>
    <w:p w:rsidR="00901C4C" w:rsidRPr="00763E9B" w:rsidRDefault="00901C4C" w:rsidP="00901C4C">
      <w:pPr>
        <w:pStyle w:val="Tekstpodstawowywcity2"/>
        <w:numPr>
          <w:ilvl w:val="0"/>
          <w:numId w:val="34"/>
        </w:numPr>
        <w:spacing w:after="120" w:line="276" w:lineRule="auto"/>
        <w:jc w:val="both"/>
        <w:rPr>
          <w:rFonts w:ascii="Arial" w:hAnsi="Arial" w:cs="Arial"/>
          <w:iCs/>
          <w:sz w:val="20"/>
          <w:szCs w:val="20"/>
        </w:rPr>
      </w:pPr>
      <w:r w:rsidRPr="00763E9B">
        <w:rPr>
          <w:rFonts w:ascii="Arial" w:hAnsi="Arial" w:cs="Arial"/>
          <w:iCs/>
          <w:sz w:val="20"/>
          <w:szCs w:val="20"/>
        </w:rPr>
        <w:t>W razie wypowiedzenia umowy przez zakład ubezpieczeń nie będą potrącane koszty manipulacyjne.</w:t>
      </w:r>
    </w:p>
    <w:p w:rsidR="00901C4C" w:rsidRPr="00763E9B" w:rsidRDefault="00901C4C" w:rsidP="00901C4C">
      <w:pPr>
        <w:pStyle w:val="Tekstpodstawowywcity3"/>
        <w:spacing w:line="276" w:lineRule="auto"/>
        <w:ind w:left="0"/>
        <w:jc w:val="center"/>
        <w:rPr>
          <w:rFonts w:ascii="Arial" w:hAnsi="Arial" w:cs="Arial"/>
          <w:b/>
          <w:iCs/>
          <w:sz w:val="20"/>
          <w:szCs w:val="20"/>
        </w:rPr>
      </w:pPr>
      <w:r w:rsidRPr="00763E9B">
        <w:rPr>
          <w:rFonts w:ascii="Arial" w:hAnsi="Arial" w:cs="Arial"/>
          <w:b/>
          <w:iCs/>
          <w:sz w:val="20"/>
          <w:szCs w:val="20"/>
        </w:rPr>
        <w:t>§ 8</w:t>
      </w:r>
    </w:p>
    <w:p w:rsidR="00901C4C" w:rsidRPr="00763E9B" w:rsidRDefault="00901C4C" w:rsidP="00901C4C">
      <w:pPr>
        <w:pStyle w:val="Nagwek4"/>
        <w:spacing w:after="120" w:line="276" w:lineRule="auto"/>
        <w:jc w:val="center"/>
        <w:rPr>
          <w:rFonts w:ascii="Arial" w:hAnsi="Arial" w:cs="Arial"/>
          <w:iCs/>
          <w:sz w:val="20"/>
          <w:szCs w:val="20"/>
        </w:rPr>
      </w:pPr>
      <w:r w:rsidRPr="00763E9B">
        <w:rPr>
          <w:rFonts w:ascii="Arial" w:hAnsi="Arial" w:cs="Arial"/>
          <w:iCs/>
          <w:sz w:val="20"/>
          <w:szCs w:val="20"/>
        </w:rPr>
        <w:t>ROZSTRZYGANIE SPORÓW</w:t>
      </w:r>
    </w:p>
    <w:p w:rsidR="00901C4C" w:rsidRPr="00763E9B" w:rsidRDefault="00901C4C" w:rsidP="00901C4C">
      <w:pPr>
        <w:spacing w:after="120" w:line="276" w:lineRule="auto"/>
        <w:jc w:val="both"/>
        <w:rPr>
          <w:rFonts w:ascii="Arial" w:hAnsi="Arial" w:cs="Arial"/>
          <w:iCs/>
          <w:sz w:val="20"/>
          <w:szCs w:val="20"/>
        </w:rPr>
      </w:pPr>
      <w:r w:rsidRPr="00763E9B">
        <w:rPr>
          <w:rFonts w:ascii="Arial" w:hAnsi="Arial" w:cs="Arial"/>
          <w:iCs/>
          <w:sz w:val="20"/>
          <w:szCs w:val="20"/>
        </w:rPr>
        <w:t>Ewentualne spory mogące wyniknąć z umowy ubezpieczenia będą rozpatrywane przez sądy właściwe ze względu na siedzibę Zamawiającego, zgodnie z art. 9 ustawy z dnia 22 maja 2003 r. o działalności ubezpieczeniowej (Dz. U. z 2010 r. Nr 11, poz. 66)</w:t>
      </w:r>
    </w:p>
    <w:p w:rsidR="00901C4C" w:rsidRPr="00763E9B" w:rsidRDefault="00901C4C" w:rsidP="00901C4C">
      <w:pPr>
        <w:spacing w:after="120" w:line="276" w:lineRule="auto"/>
        <w:jc w:val="center"/>
        <w:rPr>
          <w:rFonts w:ascii="Arial" w:hAnsi="Arial" w:cs="Arial"/>
          <w:b/>
          <w:iCs/>
          <w:snapToGrid w:val="0"/>
          <w:sz w:val="20"/>
          <w:szCs w:val="20"/>
        </w:rPr>
      </w:pPr>
      <w:r w:rsidRPr="00763E9B">
        <w:rPr>
          <w:rFonts w:ascii="Arial" w:hAnsi="Arial" w:cs="Arial"/>
          <w:b/>
          <w:iCs/>
          <w:snapToGrid w:val="0"/>
          <w:sz w:val="20"/>
          <w:szCs w:val="20"/>
        </w:rPr>
        <w:t>§9</w:t>
      </w:r>
    </w:p>
    <w:p w:rsidR="00901C4C" w:rsidRPr="00763E9B" w:rsidRDefault="00901C4C" w:rsidP="00901C4C">
      <w:pPr>
        <w:spacing w:after="120" w:line="276" w:lineRule="auto"/>
        <w:jc w:val="center"/>
        <w:rPr>
          <w:rFonts w:ascii="Arial" w:hAnsi="Arial" w:cs="Arial"/>
          <w:b/>
          <w:sz w:val="20"/>
          <w:szCs w:val="20"/>
        </w:rPr>
      </w:pPr>
      <w:r w:rsidRPr="00763E9B">
        <w:rPr>
          <w:rFonts w:ascii="Arial" w:hAnsi="Arial" w:cs="Arial"/>
          <w:b/>
          <w:sz w:val="20"/>
          <w:szCs w:val="20"/>
        </w:rPr>
        <w:t>POSTANOWIENIA KOŃCOWE</w:t>
      </w:r>
    </w:p>
    <w:p w:rsidR="00901C4C" w:rsidRPr="00763E9B" w:rsidRDefault="00901C4C" w:rsidP="00901C4C">
      <w:pPr>
        <w:numPr>
          <w:ilvl w:val="0"/>
          <w:numId w:val="35"/>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Niniejsza umowa wchodzi w życie z dniem podpisania.</w:t>
      </w:r>
    </w:p>
    <w:p w:rsidR="00901C4C" w:rsidRPr="00763E9B" w:rsidRDefault="00901C4C" w:rsidP="00901C4C">
      <w:pPr>
        <w:numPr>
          <w:ilvl w:val="0"/>
          <w:numId w:val="35"/>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Zawiadomienia/oświadczenia, jakie w związku z umową generalną lub umowami indywidualnymi składane są przez strony tej umowy, powinny być dokonywane na piśmie i doręczane za pokwitowaniem lub przesyłane listem poleconym.</w:t>
      </w:r>
    </w:p>
    <w:p w:rsidR="00901C4C" w:rsidRPr="00763E9B" w:rsidRDefault="00901C4C" w:rsidP="00901C4C">
      <w:pPr>
        <w:numPr>
          <w:ilvl w:val="0"/>
          <w:numId w:val="35"/>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Wszelkie zmiany niniejszej umowy, jak również umów indywidualnych wymagają formy pisemnej pod rygorem nieważności.</w:t>
      </w:r>
    </w:p>
    <w:p w:rsidR="00901C4C" w:rsidRPr="00763E9B" w:rsidRDefault="00901C4C" w:rsidP="00901C4C">
      <w:pPr>
        <w:numPr>
          <w:ilvl w:val="0"/>
          <w:numId w:val="35"/>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Niniejsza umowa została sporządzona w dwóch jednobrzmiących egzemplarzach, po jednym dla Wykonawcy oraz Zamawiającego.</w:t>
      </w:r>
    </w:p>
    <w:p w:rsidR="00901C4C" w:rsidRPr="00763E9B" w:rsidRDefault="00901C4C" w:rsidP="00901C4C">
      <w:pPr>
        <w:spacing w:line="276" w:lineRule="auto"/>
        <w:ind w:right="23"/>
        <w:jc w:val="both"/>
        <w:rPr>
          <w:rFonts w:ascii="Arial" w:hAnsi="Arial" w:cs="Arial"/>
          <w:bCs/>
          <w:sz w:val="20"/>
          <w:szCs w:val="20"/>
        </w:rPr>
      </w:pPr>
    </w:p>
    <w:p w:rsidR="00901C4C" w:rsidRPr="00763E9B" w:rsidRDefault="00901C4C" w:rsidP="00901C4C">
      <w:pPr>
        <w:spacing w:line="276" w:lineRule="auto"/>
        <w:ind w:right="23"/>
        <w:jc w:val="both"/>
        <w:rPr>
          <w:rFonts w:ascii="Arial" w:hAnsi="Arial" w:cs="Arial"/>
          <w:b/>
          <w:bCs/>
          <w:sz w:val="20"/>
          <w:szCs w:val="20"/>
        </w:rPr>
      </w:pPr>
    </w:p>
    <w:p w:rsidR="00901C4C" w:rsidRPr="00763E9B" w:rsidRDefault="00901C4C" w:rsidP="00901C4C">
      <w:pPr>
        <w:spacing w:line="276" w:lineRule="auto"/>
        <w:ind w:right="23"/>
        <w:rPr>
          <w:rFonts w:ascii="Arial" w:hAnsi="Arial" w:cs="Arial"/>
          <w:b/>
          <w:bCs/>
          <w:sz w:val="20"/>
          <w:szCs w:val="20"/>
        </w:rPr>
      </w:pPr>
      <w:r w:rsidRPr="00763E9B">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63E9B">
        <w:rPr>
          <w:rFonts w:ascii="Arial" w:hAnsi="Arial" w:cs="Arial"/>
          <w:b/>
          <w:bCs/>
          <w:sz w:val="20"/>
          <w:szCs w:val="20"/>
        </w:rPr>
        <w:t>.................................................</w:t>
      </w:r>
    </w:p>
    <w:p w:rsidR="00901C4C" w:rsidRPr="00763E9B" w:rsidRDefault="00901C4C" w:rsidP="00901C4C">
      <w:pPr>
        <w:rPr>
          <w:rFonts w:ascii="Arial" w:hAnsi="Arial" w:cs="Arial"/>
          <w:b/>
          <w:sz w:val="20"/>
          <w:szCs w:val="20"/>
        </w:rPr>
      </w:pPr>
      <w:r w:rsidRPr="00763E9B">
        <w:rPr>
          <w:rFonts w:ascii="Arial" w:hAnsi="Arial" w:cs="Arial"/>
          <w:b/>
          <w:bCs/>
          <w:sz w:val="20"/>
          <w:szCs w:val="20"/>
        </w:rPr>
        <w:t>ZAMAWIAJĄCY</w:t>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63E9B">
        <w:rPr>
          <w:rFonts w:ascii="Arial" w:hAnsi="Arial" w:cs="Arial"/>
          <w:b/>
          <w:bCs/>
          <w:sz w:val="20"/>
          <w:szCs w:val="20"/>
        </w:rPr>
        <w:t>WYKONAWCA</w:t>
      </w:r>
    </w:p>
    <w:p w:rsidR="00DD46AF" w:rsidRDefault="00B4031F" w:rsidP="006D2544">
      <w:pPr>
        <w:ind w:left="720" w:hanging="180"/>
        <w:rPr>
          <w:rFonts w:ascii="Calibri" w:hAnsi="Calibri" w:cs="Calibri"/>
          <w:sz w:val="22"/>
          <w:szCs w:val="22"/>
        </w:rPr>
      </w:pPr>
      <w:r w:rsidRPr="002A6D8C">
        <w:rPr>
          <w:rFonts w:ascii="Arial" w:hAnsi="Arial" w:cs="Arial"/>
          <w:sz w:val="22"/>
          <w:szCs w:val="22"/>
        </w:rPr>
        <w:br/>
      </w:r>
    </w:p>
    <w:p w:rsidR="00DD46AF" w:rsidRDefault="00DD46AF">
      <w:pPr>
        <w:rPr>
          <w:rFonts w:ascii="Calibri" w:hAnsi="Calibri" w:cs="Calibri"/>
          <w:sz w:val="22"/>
          <w:szCs w:val="22"/>
        </w:rPr>
      </w:pPr>
      <w:r>
        <w:rPr>
          <w:rFonts w:ascii="Calibri" w:hAnsi="Calibri" w:cs="Calibri"/>
          <w:sz w:val="22"/>
          <w:szCs w:val="22"/>
        </w:rPr>
        <w:lastRenderedPageBreak/>
        <w:br w:type="page"/>
      </w:r>
    </w:p>
    <w:p w:rsidR="00DD46AF" w:rsidRPr="00763E9B" w:rsidRDefault="00DD46AF" w:rsidP="00DD46AF">
      <w:pPr>
        <w:pStyle w:val="Nagwek2"/>
        <w:jc w:val="center"/>
        <w:rPr>
          <w:rFonts w:ascii="Arial" w:hAnsi="Arial" w:cs="Arial"/>
          <w:sz w:val="20"/>
        </w:rPr>
      </w:pPr>
      <w:r w:rsidRPr="00763E9B">
        <w:rPr>
          <w:rFonts w:ascii="Arial" w:hAnsi="Arial" w:cs="Arial"/>
          <w:sz w:val="20"/>
        </w:rPr>
        <w:lastRenderedPageBreak/>
        <w:t>WZÓR UMOWY UBEZPIECZENIA GENERALNEGO</w:t>
      </w:r>
    </w:p>
    <w:p w:rsidR="00DD46AF" w:rsidRPr="00763E9B" w:rsidRDefault="00DD46AF" w:rsidP="00DD46AF">
      <w:pPr>
        <w:pStyle w:val="Nagwek2"/>
        <w:jc w:val="center"/>
        <w:rPr>
          <w:rFonts w:ascii="Arial" w:hAnsi="Arial" w:cs="Arial"/>
          <w:sz w:val="20"/>
        </w:rPr>
      </w:pPr>
      <w:r w:rsidRPr="00763E9B">
        <w:rPr>
          <w:rFonts w:ascii="Arial" w:hAnsi="Arial" w:cs="Arial"/>
          <w:sz w:val="20"/>
        </w:rPr>
        <w:t>Dla części II</w:t>
      </w:r>
    </w:p>
    <w:p w:rsidR="00DD46AF" w:rsidRPr="00763E9B" w:rsidRDefault="00DD46AF" w:rsidP="00DD46AF">
      <w:pPr>
        <w:rPr>
          <w:rFonts w:ascii="Arial" w:hAnsi="Arial" w:cs="Arial"/>
          <w:snapToGrid w:val="0"/>
          <w:sz w:val="20"/>
          <w:szCs w:val="20"/>
        </w:rPr>
      </w:pPr>
    </w:p>
    <w:p w:rsidR="00DD46AF" w:rsidRPr="00763E9B" w:rsidRDefault="00DD46AF" w:rsidP="00DD46AF">
      <w:pPr>
        <w:jc w:val="both"/>
        <w:rPr>
          <w:rFonts w:ascii="Arial" w:hAnsi="Arial" w:cs="Arial"/>
          <w:snapToGrid w:val="0"/>
          <w:sz w:val="20"/>
          <w:szCs w:val="20"/>
        </w:rPr>
      </w:pPr>
      <w:r w:rsidRPr="00763E9B">
        <w:rPr>
          <w:rFonts w:ascii="Arial" w:hAnsi="Arial" w:cs="Arial"/>
          <w:snapToGrid w:val="0"/>
          <w:sz w:val="20"/>
          <w:szCs w:val="20"/>
        </w:rPr>
        <w:t xml:space="preserve">zawarta w dniu ……………… w …………….…………. , </w:t>
      </w:r>
    </w:p>
    <w:p w:rsidR="00DD46AF" w:rsidRPr="00763E9B" w:rsidRDefault="00DD46AF" w:rsidP="00DD46AF">
      <w:pPr>
        <w:jc w:val="both"/>
        <w:rPr>
          <w:rFonts w:ascii="Arial" w:hAnsi="Arial" w:cs="Arial"/>
          <w:snapToGrid w:val="0"/>
          <w:sz w:val="20"/>
          <w:szCs w:val="20"/>
        </w:rPr>
      </w:pPr>
      <w:r w:rsidRPr="00763E9B">
        <w:rPr>
          <w:rFonts w:ascii="Arial" w:hAnsi="Arial" w:cs="Arial"/>
          <w:snapToGrid w:val="0"/>
          <w:sz w:val="20"/>
          <w:szCs w:val="20"/>
        </w:rPr>
        <w:t xml:space="preserve">pomiędzy </w:t>
      </w:r>
    </w:p>
    <w:p w:rsidR="00DD46AF" w:rsidRPr="00763E9B" w:rsidRDefault="00DD46AF" w:rsidP="00DD46AF">
      <w:pPr>
        <w:jc w:val="both"/>
        <w:rPr>
          <w:rFonts w:ascii="Arial" w:hAnsi="Arial" w:cs="Arial"/>
          <w:snapToGrid w:val="0"/>
          <w:sz w:val="20"/>
          <w:szCs w:val="20"/>
        </w:rPr>
      </w:pPr>
    </w:p>
    <w:p w:rsidR="00DD46AF" w:rsidRPr="00763E9B" w:rsidRDefault="00DD46AF" w:rsidP="00DD46AF">
      <w:pPr>
        <w:jc w:val="both"/>
        <w:rPr>
          <w:rFonts w:ascii="Arial" w:hAnsi="Arial" w:cs="Arial"/>
          <w:snapToGrid w:val="0"/>
          <w:sz w:val="20"/>
          <w:szCs w:val="20"/>
        </w:rPr>
      </w:pPr>
      <w:r w:rsidRPr="00763E9B">
        <w:rPr>
          <w:rFonts w:ascii="Arial" w:hAnsi="Arial" w:cs="Arial"/>
          <w:snapToGrid w:val="0"/>
          <w:sz w:val="20"/>
          <w:szCs w:val="20"/>
        </w:rPr>
        <w:t xml:space="preserve">reprezentowaną  przez </w:t>
      </w:r>
    </w:p>
    <w:p w:rsidR="00DD46AF" w:rsidRPr="00763E9B" w:rsidRDefault="00DD46AF" w:rsidP="00DD46AF">
      <w:pPr>
        <w:jc w:val="both"/>
        <w:rPr>
          <w:rFonts w:ascii="Arial" w:hAnsi="Arial" w:cs="Arial"/>
          <w:snapToGrid w:val="0"/>
          <w:sz w:val="20"/>
          <w:szCs w:val="20"/>
        </w:rPr>
      </w:pPr>
      <w:r w:rsidRPr="00763E9B">
        <w:rPr>
          <w:rFonts w:ascii="Arial" w:hAnsi="Arial" w:cs="Arial"/>
          <w:snapToGrid w:val="0"/>
          <w:sz w:val="20"/>
          <w:szCs w:val="20"/>
        </w:rPr>
        <w:t xml:space="preserve">1) </w:t>
      </w:r>
    </w:p>
    <w:p w:rsidR="00DD46AF" w:rsidRPr="00763E9B" w:rsidRDefault="00DD46AF" w:rsidP="00DD46AF">
      <w:pPr>
        <w:rPr>
          <w:rFonts w:ascii="Arial" w:hAnsi="Arial" w:cs="Arial"/>
          <w:bCs/>
          <w:iCs/>
          <w:sz w:val="20"/>
          <w:szCs w:val="20"/>
        </w:rPr>
      </w:pPr>
    </w:p>
    <w:p w:rsidR="00DD46AF" w:rsidRPr="00763E9B" w:rsidRDefault="00DD46AF" w:rsidP="00DD46AF">
      <w:pPr>
        <w:rPr>
          <w:rFonts w:ascii="Arial" w:hAnsi="Arial" w:cs="Arial"/>
          <w:iCs/>
          <w:sz w:val="20"/>
          <w:szCs w:val="20"/>
        </w:rPr>
      </w:pPr>
      <w:r w:rsidRPr="00763E9B">
        <w:rPr>
          <w:rFonts w:ascii="Arial" w:hAnsi="Arial" w:cs="Arial"/>
          <w:bCs/>
          <w:iCs/>
          <w:sz w:val="20"/>
          <w:szCs w:val="20"/>
        </w:rPr>
        <w:t xml:space="preserve">zwanym w dalszej części umowy </w:t>
      </w:r>
      <w:r w:rsidRPr="00763E9B">
        <w:rPr>
          <w:rFonts w:ascii="Arial" w:hAnsi="Arial" w:cs="Arial"/>
          <w:iCs/>
          <w:sz w:val="20"/>
          <w:szCs w:val="20"/>
        </w:rPr>
        <w:t xml:space="preserve">Zamawiającym </w:t>
      </w:r>
      <w:r w:rsidRPr="00763E9B">
        <w:rPr>
          <w:rFonts w:ascii="Arial" w:hAnsi="Arial" w:cs="Arial"/>
          <w:sz w:val="20"/>
          <w:szCs w:val="20"/>
        </w:rPr>
        <w:t xml:space="preserve">oraz przy udziale brokera ubezpieczeniowego </w:t>
      </w:r>
      <w:smartTag w:uri="urn:schemas-microsoft-com:office:smarttags" w:element="PersonName">
        <w:smartTagPr>
          <w:attr w:name="ProductID" w:val="Nord Partner"/>
        </w:smartTagPr>
        <w:r w:rsidRPr="00763E9B">
          <w:rPr>
            <w:rFonts w:ascii="Arial" w:hAnsi="Arial" w:cs="Arial"/>
            <w:sz w:val="20"/>
            <w:szCs w:val="20"/>
          </w:rPr>
          <w:t>NORD PARTNER</w:t>
        </w:r>
      </w:smartTag>
      <w:r w:rsidRPr="00763E9B">
        <w:rPr>
          <w:rFonts w:ascii="Arial" w:hAnsi="Arial" w:cs="Arial"/>
          <w:sz w:val="20"/>
          <w:szCs w:val="20"/>
        </w:rPr>
        <w:t xml:space="preserve"> </w:t>
      </w:r>
      <w:proofErr w:type="spellStart"/>
      <w:r w:rsidRPr="00763E9B">
        <w:rPr>
          <w:rFonts w:ascii="Arial" w:hAnsi="Arial" w:cs="Arial"/>
          <w:sz w:val="20"/>
          <w:szCs w:val="20"/>
        </w:rPr>
        <w:t>sp.z</w:t>
      </w:r>
      <w:proofErr w:type="spellEnd"/>
      <w:r w:rsidRPr="00763E9B">
        <w:rPr>
          <w:rFonts w:ascii="Arial" w:hAnsi="Arial" w:cs="Arial"/>
          <w:sz w:val="20"/>
          <w:szCs w:val="20"/>
        </w:rPr>
        <w:t xml:space="preserve"> o. o. z siedzibą w Toruniu, przy ul. Fałata 94</w:t>
      </w:r>
      <w:r w:rsidRPr="00763E9B">
        <w:rPr>
          <w:rFonts w:ascii="Arial" w:hAnsi="Arial" w:cs="Arial"/>
          <w:bCs/>
          <w:sz w:val="20"/>
          <w:szCs w:val="20"/>
        </w:rPr>
        <w:t xml:space="preserve"> </w:t>
      </w:r>
      <w:r w:rsidRPr="00763E9B">
        <w:rPr>
          <w:rFonts w:ascii="Arial" w:hAnsi="Arial" w:cs="Arial"/>
          <w:snapToGrid w:val="0"/>
          <w:sz w:val="20"/>
          <w:szCs w:val="20"/>
        </w:rPr>
        <w:t>wpisaną do rejestru przedsiębiorców Krajowego Rejestru Sądowego pod nr KRS 00000718665 przez Sąd Rejonowy w Toruniu, NIP: 956-19-33-030, wysokość kapitału zakładowego 507 000,00 PLN</w:t>
      </w:r>
    </w:p>
    <w:p w:rsidR="00DD46AF" w:rsidRPr="00763E9B" w:rsidRDefault="00DD46AF" w:rsidP="00DD46AF">
      <w:pPr>
        <w:jc w:val="both"/>
        <w:rPr>
          <w:rFonts w:ascii="Arial" w:hAnsi="Arial" w:cs="Arial"/>
          <w:bCs/>
          <w:sz w:val="20"/>
          <w:szCs w:val="20"/>
        </w:rPr>
      </w:pPr>
    </w:p>
    <w:p w:rsidR="00DD46AF" w:rsidRPr="00763E9B" w:rsidRDefault="00DD46AF" w:rsidP="00DD46AF">
      <w:pPr>
        <w:jc w:val="both"/>
        <w:rPr>
          <w:rFonts w:ascii="Arial" w:hAnsi="Arial" w:cs="Arial"/>
          <w:iCs/>
          <w:snapToGrid w:val="0"/>
          <w:sz w:val="20"/>
          <w:szCs w:val="20"/>
        </w:rPr>
      </w:pPr>
      <w:r w:rsidRPr="00763E9B">
        <w:rPr>
          <w:rFonts w:ascii="Arial" w:hAnsi="Arial" w:cs="Arial"/>
          <w:iCs/>
          <w:snapToGrid w:val="0"/>
          <w:sz w:val="20"/>
          <w:szCs w:val="20"/>
        </w:rPr>
        <w:t>a …………………………………………………………..…………………………………………………………..</w:t>
      </w:r>
    </w:p>
    <w:p w:rsidR="00DD46AF" w:rsidRPr="00763E9B" w:rsidRDefault="00DD46AF" w:rsidP="00DD46AF">
      <w:pPr>
        <w:jc w:val="both"/>
        <w:rPr>
          <w:rFonts w:ascii="Arial" w:hAnsi="Arial" w:cs="Arial"/>
          <w:iCs/>
          <w:snapToGrid w:val="0"/>
          <w:sz w:val="20"/>
          <w:szCs w:val="20"/>
        </w:rPr>
      </w:pPr>
      <w:r w:rsidRPr="00763E9B">
        <w:rPr>
          <w:rFonts w:ascii="Arial" w:hAnsi="Arial" w:cs="Arial"/>
          <w:iCs/>
          <w:snapToGrid w:val="0"/>
          <w:sz w:val="20"/>
          <w:szCs w:val="20"/>
        </w:rPr>
        <w:t>reprezentowanym  przez:</w:t>
      </w:r>
    </w:p>
    <w:p w:rsidR="00DD46AF" w:rsidRPr="00763E9B" w:rsidRDefault="00DD46AF" w:rsidP="00DD46AF">
      <w:pPr>
        <w:jc w:val="both"/>
        <w:rPr>
          <w:rFonts w:ascii="Arial" w:hAnsi="Arial" w:cs="Arial"/>
          <w:iCs/>
          <w:snapToGrid w:val="0"/>
          <w:sz w:val="20"/>
          <w:szCs w:val="20"/>
        </w:rPr>
      </w:pPr>
      <w:r w:rsidRPr="00763E9B">
        <w:rPr>
          <w:rFonts w:ascii="Arial" w:hAnsi="Arial" w:cs="Arial"/>
          <w:iCs/>
          <w:snapToGrid w:val="0"/>
          <w:sz w:val="20"/>
          <w:szCs w:val="20"/>
        </w:rPr>
        <w:t>1) ............................................................................,</w:t>
      </w:r>
    </w:p>
    <w:p w:rsidR="00DD46AF" w:rsidRPr="00763E9B" w:rsidRDefault="00DD46AF" w:rsidP="00DD46AF">
      <w:pPr>
        <w:jc w:val="both"/>
        <w:rPr>
          <w:rFonts w:ascii="Arial" w:hAnsi="Arial" w:cs="Arial"/>
          <w:iCs/>
          <w:snapToGrid w:val="0"/>
          <w:sz w:val="20"/>
          <w:szCs w:val="20"/>
        </w:rPr>
      </w:pPr>
      <w:r w:rsidRPr="00763E9B">
        <w:rPr>
          <w:rFonts w:ascii="Arial" w:hAnsi="Arial" w:cs="Arial"/>
          <w:iCs/>
          <w:snapToGrid w:val="0"/>
          <w:sz w:val="20"/>
          <w:szCs w:val="20"/>
        </w:rPr>
        <w:t>2) …………………………………………………</w:t>
      </w:r>
    </w:p>
    <w:p w:rsidR="00DD46AF" w:rsidRPr="00763E9B" w:rsidRDefault="00DD46AF" w:rsidP="00DD46AF">
      <w:pPr>
        <w:jc w:val="both"/>
        <w:rPr>
          <w:rFonts w:ascii="Arial" w:hAnsi="Arial" w:cs="Arial"/>
          <w:b/>
          <w:bCs/>
          <w:iCs/>
          <w:snapToGrid w:val="0"/>
          <w:sz w:val="20"/>
          <w:szCs w:val="20"/>
        </w:rPr>
      </w:pPr>
      <w:r w:rsidRPr="00763E9B">
        <w:rPr>
          <w:rFonts w:ascii="Arial" w:hAnsi="Arial" w:cs="Arial"/>
          <w:iCs/>
          <w:snapToGrid w:val="0"/>
          <w:sz w:val="20"/>
          <w:szCs w:val="20"/>
        </w:rPr>
        <w:t xml:space="preserve">zwanym w dalszej części umowy </w:t>
      </w:r>
      <w:r w:rsidRPr="00763E9B">
        <w:rPr>
          <w:rFonts w:ascii="Arial" w:hAnsi="Arial" w:cs="Arial"/>
          <w:b/>
          <w:bCs/>
          <w:iCs/>
          <w:snapToGrid w:val="0"/>
          <w:sz w:val="20"/>
          <w:szCs w:val="20"/>
        </w:rPr>
        <w:t>Wykonawcą.</w:t>
      </w:r>
    </w:p>
    <w:p w:rsidR="00DD46AF" w:rsidRPr="00763E9B" w:rsidRDefault="00DD46AF" w:rsidP="00DD46AF">
      <w:pPr>
        <w:pStyle w:val="Nagwek1"/>
        <w:spacing w:after="120" w:line="276" w:lineRule="auto"/>
        <w:rPr>
          <w:rFonts w:ascii="Arial" w:hAnsi="Arial" w:cs="Arial"/>
          <w:sz w:val="20"/>
          <w:szCs w:val="20"/>
        </w:rPr>
      </w:pPr>
      <w:r w:rsidRPr="00763E9B">
        <w:rPr>
          <w:rFonts w:ascii="Arial" w:hAnsi="Arial" w:cs="Arial"/>
          <w:iCs/>
          <w:snapToGrid w:val="0"/>
          <w:sz w:val="20"/>
          <w:szCs w:val="20"/>
        </w:rPr>
        <w:t>§ 1</w:t>
      </w:r>
    </w:p>
    <w:p w:rsidR="00DD46AF" w:rsidRPr="00763E9B" w:rsidRDefault="00DD46AF" w:rsidP="00DD46AF">
      <w:pPr>
        <w:pStyle w:val="Nagwek1"/>
        <w:spacing w:after="120" w:line="276" w:lineRule="auto"/>
        <w:rPr>
          <w:rFonts w:ascii="Arial" w:hAnsi="Arial" w:cs="Arial"/>
          <w:bCs/>
          <w:sz w:val="20"/>
          <w:szCs w:val="20"/>
        </w:rPr>
      </w:pPr>
      <w:r w:rsidRPr="00763E9B">
        <w:rPr>
          <w:rFonts w:ascii="Arial" w:hAnsi="Arial" w:cs="Arial"/>
          <w:sz w:val="20"/>
          <w:szCs w:val="20"/>
        </w:rPr>
        <w:t>POSTANOWIENIA OGÓLNE</w:t>
      </w:r>
    </w:p>
    <w:p w:rsidR="00DD46AF" w:rsidRPr="00763E9B" w:rsidRDefault="00DD46AF" w:rsidP="00DD46AF">
      <w:pPr>
        <w:ind w:left="284"/>
        <w:jc w:val="both"/>
        <w:rPr>
          <w:rFonts w:ascii="Arial" w:hAnsi="Arial" w:cs="Arial"/>
          <w:sz w:val="20"/>
          <w:szCs w:val="20"/>
        </w:rPr>
      </w:pPr>
      <w:r w:rsidRPr="00763E9B">
        <w:rPr>
          <w:rFonts w:ascii="Arial" w:hAnsi="Arial" w:cs="Arial"/>
          <w:sz w:val="20"/>
          <w:szCs w:val="20"/>
        </w:rPr>
        <w:t>W wyniku przeprowadzonego na podstawie: ‘</w:t>
      </w:r>
      <w:r w:rsidRPr="00763E9B">
        <w:rPr>
          <w:rFonts w:ascii="Arial" w:hAnsi="Arial" w:cs="Arial"/>
          <w:bCs/>
          <w:sz w:val="20"/>
          <w:szCs w:val="20"/>
        </w:rPr>
        <w:t>Regulamin udzielania zamówień publicznych, których wartość nie przekracza wyrażonej w złotych równowartości kwoty 14 000 euro’</w:t>
      </w:r>
      <w:r w:rsidRPr="00763E9B">
        <w:rPr>
          <w:rFonts w:ascii="Arial" w:hAnsi="Arial" w:cs="Arial"/>
          <w:sz w:val="20"/>
          <w:szCs w:val="20"/>
        </w:rPr>
        <w:t xml:space="preserve"> postępowania o udzielenie zamówienia na: </w:t>
      </w:r>
      <w:r w:rsidRPr="00763E9B">
        <w:rPr>
          <w:rFonts w:ascii="Arial" w:hAnsi="Arial" w:cs="Arial"/>
          <w:b/>
          <w:color w:val="000000"/>
          <w:sz w:val="20"/>
          <w:szCs w:val="20"/>
        </w:rPr>
        <w:t>ubezpieczenie mienia i odpowiedzialności cywilnej</w:t>
      </w:r>
      <w:r w:rsidRPr="00763E9B">
        <w:rPr>
          <w:rFonts w:ascii="Arial" w:hAnsi="Arial" w:cs="Arial"/>
          <w:b/>
          <w:sz w:val="20"/>
          <w:szCs w:val="20"/>
        </w:rPr>
        <w:t xml:space="preserve"> oraz komunikacyjne GMINY </w:t>
      </w:r>
      <w:r>
        <w:rPr>
          <w:rFonts w:ascii="Arial" w:hAnsi="Arial" w:cs="Arial"/>
          <w:b/>
          <w:sz w:val="20"/>
          <w:szCs w:val="20"/>
        </w:rPr>
        <w:t>GORZYCE</w:t>
      </w:r>
      <w:r w:rsidRPr="00763E9B">
        <w:rPr>
          <w:rFonts w:ascii="Arial" w:hAnsi="Arial" w:cs="Arial"/>
          <w:b/>
          <w:sz w:val="20"/>
          <w:szCs w:val="20"/>
        </w:rPr>
        <w:t xml:space="preserve"> wraz z jednostkami organizacyjnymi</w:t>
      </w:r>
      <w:r w:rsidRPr="00763E9B">
        <w:rPr>
          <w:rFonts w:ascii="Arial" w:hAnsi="Arial" w:cs="Arial"/>
          <w:sz w:val="20"/>
          <w:szCs w:val="20"/>
        </w:rPr>
        <w:t>,  strony zgodnie ustalają co następuje</w:t>
      </w:r>
      <w:r w:rsidRPr="00763E9B">
        <w:rPr>
          <w:rFonts w:ascii="Arial" w:hAnsi="Arial" w:cs="Arial"/>
          <w:b/>
          <w:sz w:val="20"/>
          <w:szCs w:val="20"/>
        </w:rPr>
        <w:t>:</w:t>
      </w:r>
    </w:p>
    <w:p w:rsidR="00DD46AF" w:rsidRPr="00763E9B" w:rsidRDefault="00DD46AF" w:rsidP="00DD46AF">
      <w:pPr>
        <w:spacing w:after="120" w:line="276" w:lineRule="auto"/>
        <w:jc w:val="center"/>
        <w:rPr>
          <w:rFonts w:ascii="Arial" w:hAnsi="Arial" w:cs="Arial"/>
          <w:b/>
          <w:iCs/>
          <w:snapToGrid w:val="0"/>
          <w:sz w:val="20"/>
          <w:szCs w:val="20"/>
        </w:rPr>
      </w:pPr>
      <w:r w:rsidRPr="00763E9B">
        <w:rPr>
          <w:rFonts w:ascii="Arial" w:hAnsi="Arial" w:cs="Arial"/>
          <w:b/>
          <w:iCs/>
          <w:snapToGrid w:val="0"/>
          <w:sz w:val="20"/>
          <w:szCs w:val="20"/>
        </w:rPr>
        <w:t>§ 2</w:t>
      </w:r>
    </w:p>
    <w:p w:rsidR="00DD46AF" w:rsidRPr="00763E9B" w:rsidRDefault="00DD46AF" w:rsidP="00DD46AF">
      <w:pPr>
        <w:pStyle w:val="Nagwek4"/>
        <w:spacing w:after="120" w:line="276" w:lineRule="auto"/>
        <w:ind w:right="28"/>
        <w:jc w:val="center"/>
        <w:rPr>
          <w:rFonts w:ascii="Arial" w:hAnsi="Arial" w:cs="Arial"/>
          <w:sz w:val="20"/>
          <w:szCs w:val="20"/>
        </w:rPr>
      </w:pPr>
      <w:r w:rsidRPr="00763E9B">
        <w:rPr>
          <w:rFonts w:ascii="Arial" w:hAnsi="Arial" w:cs="Arial"/>
          <w:sz w:val="20"/>
          <w:szCs w:val="20"/>
        </w:rPr>
        <w:t>PRZEDMIOT UBEZPIECZENIA</w:t>
      </w:r>
    </w:p>
    <w:p w:rsidR="00DD46AF" w:rsidRPr="00763E9B" w:rsidRDefault="00DD46AF" w:rsidP="00DD46AF">
      <w:pPr>
        <w:numPr>
          <w:ilvl w:val="0"/>
          <w:numId w:val="36"/>
        </w:numPr>
        <w:spacing w:after="120" w:line="276" w:lineRule="auto"/>
        <w:jc w:val="both"/>
        <w:rPr>
          <w:rFonts w:ascii="Arial" w:hAnsi="Arial" w:cs="Arial"/>
          <w:sz w:val="20"/>
          <w:szCs w:val="20"/>
        </w:rPr>
      </w:pPr>
      <w:r w:rsidRPr="00763E9B">
        <w:rPr>
          <w:rFonts w:ascii="Arial" w:hAnsi="Arial" w:cs="Arial"/>
          <w:snapToGrid w:val="0"/>
          <w:sz w:val="20"/>
          <w:szCs w:val="20"/>
        </w:rPr>
        <w:t>Przedmiotem ubezpieczenia są pojazdy będące w posiadaniu lub użytkowane przez Zamawiającego.</w:t>
      </w:r>
    </w:p>
    <w:p w:rsidR="00DD46AF" w:rsidRPr="00763E9B" w:rsidRDefault="00DD46AF" w:rsidP="00DD46AF">
      <w:pPr>
        <w:numPr>
          <w:ilvl w:val="0"/>
          <w:numId w:val="36"/>
        </w:numPr>
        <w:spacing w:after="120" w:line="276" w:lineRule="auto"/>
        <w:jc w:val="both"/>
        <w:rPr>
          <w:rFonts w:ascii="Arial" w:hAnsi="Arial" w:cs="Arial"/>
          <w:sz w:val="20"/>
          <w:szCs w:val="20"/>
        </w:rPr>
      </w:pPr>
      <w:r w:rsidRPr="00763E9B">
        <w:rPr>
          <w:rFonts w:ascii="Arial" w:hAnsi="Arial" w:cs="Arial"/>
          <w:snapToGrid w:val="0"/>
          <w:sz w:val="20"/>
          <w:szCs w:val="20"/>
        </w:rPr>
        <w:t xml:space="preserve">Szczegółowy zakres ochrony ubezpieczeniowej reguluje Załącznik nr 8 </w:t>
      </w:r>
      <w:r w:rsidRPr="00763E9B">
        <w:rPr>
          <w:rFonts w:ascii="Arial" w:hAnsi="Arial" w:cs="Arial"/>
          <w:sz w:val="20"/>
          <w:szCs w:val="20"/>
        </w:rPr>
        <w:t>Specyfikacji Warunków Konkursu wraz z dodatkowymi załącznikami, stanowiącymi integralną część niniejszej Umowy.</w:t>
      </w:r>
    </w:p>
    <w:p w:rsidR="00DD46AF" w:rsidRPr="00763E9B" w:rsidRDefault="00DD46AF" w:rsidP="00DD46AF">
      <w:pPr>
        <w:jc w:val="center"/>
        <w:rPr>
          <w:rFonts w:ascii="Arial" w:hAnsi="Arial" w:cs="Arial"/>
          <w:b/>
          <w:iCs/>
          <w:snapToGrid w:val="0"/>
          <w:sz w:val="20"/>
          <w:szCs w:val="20"/>
        </w:rPr>
      </w:pPr>
      <w:r w:rsidRPr="00763E9B">
        <w:rPr>
          <w:rFonts w:ascii="Arial" w:hAnsi="Arial" w:cs="Arial"/>
          <w:b/>
          <w:iCs/>
          <w:snapToGrid w:val="0"/>
          <w:sz w:val="20"/>
          <w:szCs w:val="20"/>
        </w:rPr>
        <w:t>§ 3</w:t>
      </w:r>
    </w:p>
    <w:p w:rsidR="00DD46AF" w:rsidRPr="00763E9B" w:rsidRDefault="00DD46AF" w:rsidP="00DD46AF">
      <w:pPr>
        <w:spacing w:after="120" w:line="276" w:lineRule="auto"/>
        <w:jc w:val="center"/>
        <w:rPr>
          <w:rFonts w:ascii="Arial" w:hAnsi="Arial" w:cs="Arial"/>
          <w:iCs/>
          <w:snapToGrid w:val="0"/>
          <w:sz w:val="20"/>
          <w:szCs w:val="20"/>
        </w:rPr>
      </w:pPr>
      <w:r w:rsidRPr="00763E9B">
        <w:rPr>
          <w:rFonts w:ascii="Arial" w:hAnsi="Arial" w:cs="Arial"/>
          <w:b/>
          <w:iCs/>
          <w:snapToGrid w:val="0"/>
          <w:sz w:val="20"/>
          <w:szCs w:val="20"/>
        </w:rPr>
        <w:t>OKRES UBEZPIECZENIA</w:t>
      </w:r>
    </w:p>
    <w:p w:rsidR="00DD46AF" w:rsidRPr="00763E9B" w:rsidRDefault="00DD46AF" w:rsidP="00DD46AF">
      <w:pPr>
        <w:pStyle w:val="Tekstpodstawowywcity3"/>
        <w:spacing w:line="276" w:lineRule="auto"/>
        <w:ind w:left="0" w:firstLine="0"/>
        <w:rPr>
          <w:rFonts w:ascii="Arial" w:hAnsi="Arial" w:cs="Arial"/>
          <w:b/>
          <w:sz w:val="20"/>
          <w:szCs w:val="20"/>
        </w:rPr>
      </w:pPr>
      <w:r w:rsidRPr="00763E9B">
        <w:rPr>
          <w:rFonts w:ascii="Arial" w:hAnsi="Arial" w:cs="Arial"/>
          <w:sz w:val="20"/>
          <w:szCs w:val="20"/>
        </w:rPr>
        <w:t xml:space="preserve">Umowa ubezpieczenia generalnego zostaje zawarta na okres </w:t>
      </w:r>
      <w:r w:rsidRPr="00763E9B">
        <w:rPr>
          <w:rFonts w:ascii="Arial" w:hAnsi="Arial" w:cs="Arial"/>
          <w:b/>
          <w:sz w:val="20"/>
          <w:szCs w:val="20"/>
        </w:rPr>
        <w:t xml:space="preserve">od dnia ………………... do dn. ………….. </w:t>
      </w:r>
    </w:p>
    <w:p w:rsidR="00DD46AF" w:rsidRPr="00763E9B" w:rsidRDefault="00DD46AF" w:rsidP="00DD46AF">
      <w:pPr>
        <w:spacing w:after="120" w:line="276" w:lineRule="auto"/>
        <w:jc w:val="center"/>
        <w:rPr>
          <w:rFonts w:ascii="Arial" w:hAnsi="Arial" w:cs="Arial"/>
          <w:b/>
          <w:snapToGrid w:val="0"/>
          <w:sz w:val="20"/>
          <w:szCs w:val="20"/>
        </w:rPr>
      </w:pPr>
      <w:r w:rsidRPr="00763E9B">
        <w:rPr>
          <w:rFonts w:ascii="Arial" w:hAnsi="Arial" w:cs="Arial"/>
          <w:b/>
          <w:snapToGrid w:val="0"/>
          <w:sz w:val="20"/>
          <w:szCs w:val="20"/>
        </w:rPr>
        <w:t>§ 4</w:t>
      </w:r>
    </w:p>
    <w:p w:rsidR="00DD46AF" w:rsidRPr="00763E9B" w:rsidRDefault="00DD46AF" w:rsidP="00DD46AF">
      <w:pPr>
        <w:spacing w:after="120" w:line="276" w:lineRule="auto"/>
        <w:jc w:val="center"/>
        <w:rPr>
          <w:rFonts w:ascii="Arial" w:hAnsi="Arial" w:cs="Arial"/>
          <w:b/>
          <w:snapToGrid w:val="0"/>
          <w:sz w:val="20"/>
          <w:szCs w:val="20"/>
        </w:rPr>
      </w:pPr>
      <w:r w:rsidRPr="00763E9B">
        <w:rPr>
          <w:rFonts w:ascii="Arial" w:hAnsi="Arial" w:cs="Arial"/>
          <w:b/>
          <w:sz w:val="20"/>
          <w:szCs w:val="20"/>
        </w:rPr>
        <w:t>ZASADY UBEZPIECZENIA</w:t>
      </w:r>
    </w:p>
    <w:p w:rsidR="00DD46AF" w:rsidRPr="00763E9B" w:rsidRDefault="00DD46AF" w:rsidP="00DD46AF">
      <w:pPr>
        <w:spacing w:after="120" w:line="276" w:lineRule="auto"/>
        <w:jc w:val="both"/>
        <w:rPr>
          <w:rFonts w:ascii="Arial" w:hAnsi="Arial" w:cs="Arial"/>
          <w:snapToGrid w:val="0"/>
          <w:sz w:val="20"/>
          <w:szCs w:val="20"/>
        </w:rPr>
      </w:pPr>
      <w:r w:rsidRPr="00763E9B">
        <w:rPr>
          <w:rFonts w:ascii="Arial" w:hAnsi="Arial" w:cs="Arial"/>
          <w:snapToGrid w:val="0"/>
          <w:sz w:val="20"/>
          <w:szCs w:val="20"/>
        </w:rPr>
        <w:t>Specyfikacja Istotnych Warunków Zamówienia oraz oferta Wykonawcy stanową integralną część niniejszej Umowy.</w:t>
      </w:r>
    </w:p>
    <w:p w:rsidR="00DD46AF" w:rsidRPr="00763E9B" w:rsidRDefault="00DD46AF" w:rsidP="00DD46AF">
      <w:pPr>
        <w:spacing w:after="120" w:line="276" w:lineRule="auto"/>
        <w:jc w:val="center"/>
        <w:rPr>
          <w:rFonts w:ascii="Arial" w:hAnsi="Arial" w:cs="Arial"/>
          <w:b/>
          <w:iCs/>
          <w:snapToGrid w:val="0"/>
          <w:sz w:val="20"/>
          <w:szCs w:val="20"/>
        </w:rPr>
      </w:pPr>
      <w:r w:rsidRPr="00763E9B">
        <w:rPr>
          <w:rFonts w:ascii="Arial" w:hAnsi="Arial" w:cs="Arial"/>
          <w:b/>
          <w:iCs/>
          <w:snapToGrid w:val="0"/>
          <w:sz w:val="20"/>
          <w:szCs w:val="20"/>
        </w:rPr>
        <w:t>§ 5</w:t>
      </w:r>
    </w:p>
    <w:p w:rsidR="00DD46AF" w:rsidRPr="00763E9B" w:rsidRDefault="00DD46AF" w:rsidP="00DD46AF">
      <w:pPr>
        <w:pStyle w:val="Nagwek3"/>
        <w:spacing w:after="120" w:line="276" w:lineRule="auto"/>
        <w:jc w:val="center"/>
        <w:rPr>
          <w:rFonts w:ascii="Arial" w:hAnsi="Arial" w:cs="Arial"/>
          <w:sz w:val="20"/>
          <w:szCs w:val="20"/>
        </w:rPr>
      </w:pPr>
      <w:r w:rsidRPr="00763E9B">
        <w:rPr>
          <w:rFonts w:ascii="Arial" w:hAnsi="Arial" w:cs="Arial"/>
          <w:sz w:val="20"/>
          <w:szCs w:val="20"/>
        </w:rPr>
        <w:t>ZMIANA UMOWY</w:t>
      </w:r>
    </w:p>
    <w:p w:rsidR="00DD46AF" w:rsidRPr="00763E9B" w:rsidRDefault="00DD46AF" w:rsidP="00DD46AF">
      <w:pPr>
        <w:spacing w:after="120" w:line="276" w:lineRule="auto"/>
        <w:jc w:val="both"/>
        <w:rPr>
          <w:rFonts w:ascii="Arial" w:hAnsi="Arial" w:cs="Arial"/>
          <w:sz w:val="20"/>
          <w:szCs w:val="20"/>
        </w:rPr>
      </w:pPr>
      <w:r w:rsidRPr="00763E9B">
        <w:rPr>
          <w:rFonts w:ascii="Arial" w:hAnsi="Arial" w:cs="Arial"/>
          <w:sz w:val="20"/>
          <w:szCs w:val="20"/>
        </w:rPr>
        <w:t>1.  Zamawiający przewiduje możliwość zmiany umowy , która polegać może na:</w:t>
      </w:r>
    </w:p>
    <w:p w:rsidR="00DD46AF" w:rsidRPr="00763E9B" w:rsidRDefault="00DD46AF" w:rsidP="00DD46AF">
      <w:pPr>
        <w:numPr>
          <w:ilvl w:val="0"/>
          <w:numId w:val="4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zmianie wysokości sumy ubezpieczenia;</w:t>
      </w:r>
    </w:p>
    <w:p w:rsidR="00DD46AF" w:rsidRPr="00763E9B" w:rsidRDefault="00DD46AF" w:rsidP="00DD46AF">
      <w:pPr>
        <w:numPr>
          <w:ilvl w:val="0"/>
          <w:numId w:val="4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 xml:space="preserve">zmianie ilości </w:t>
      </w:r>
      <w:r>
        <w:rPr>
          <w:rFonts w:ascii="Arial" w:hAnsi="Arial" w:cs="Arial"/>
          <w:sz w:val="20"/>
          <w:szCs w:val="20"/>
        </w:rPr>
        <w:t>członków OSP</w:t>
      </w:r>
      <w:r w:rsidRPr="00763E9B">
        <w:rPr>
          <w:rFonts w:ascii="Arial" w:hAnsi="Arial" w:cs="Arial"/>
          <w:sz w:val="20"/>
          <w:szCs w:val="20"/>
        </w:rPr>
        <w:t xml:space="preserve">; </w:t>
      </w:r>
    </w:p>
    <w:p w:rsidR="00DD46AF" w:rsidRPr="00763E9B" w:rsidRDefault="00DD46AF" w:rsidP="00DD46AF">
      <w:pPr>
        <w:numPr>
          <w:ilvl w:val="0"/>
          <w:numId w:val="4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 xml:space="preserve">rozszerzenie zakresu ubezpieczenia na wniosek Zamawiającego i za zgodą wykonawcy w przypadku ujawnienia się bądź powstania nowego ryzyka ubezpieczeniowego nie przewidzianego w SWK; </w:t>
      </w:r>
    </w:p>
    <w:p w:rsidR="00DD46AF" w:rsidRPr="00763E9B" w:rsidRDefault="00DD46AF" w:rsidP="00DD46AF">
      <w:pPr>
        <w:numPr>
          <w:ilvl w:val="0"/>
          <w:numId w:val="4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 xml:space="preserve">zmiany przewidziane w klauzulach zawartych w SWK, bądź w opisie przedmiotu zamówienia określone w SWK; </w:t>
      </w:r>
    </w:p>
    <w:p w:rsidR="00DD46AF" w:rsidRPr="00763E9B" w:rsidRDefault="00DD46AF" w:rsidP="00DD46AF">
      <w:pPr>
        <w:numPr>
          <w:ilvl w:val="0"/>
          <w:numId w:val="42"/>
        </w:numPr>
        <w:autoSpaceDE w:val="0"/>
        <w:autoSpaceDN w:val="0"/>
        <w:adjustRightInd w:val="0"/>
        <w:spacing w:after="120" w:line="276" w:lineRule="auto"/>
        <w:jc w:val="both"/>
        <w:rPr>
          <w:rFonts w:ascii="Arial" w:hAnsi="Arial" w:cs="Arial"/>
          <w:sz w:val="20"/>
          <w:szCs w:val="20"/>
        </w:rPr>
      </w:pPr>
      <w:r w:rsidRPr="00763E9B">
        <w:rPr>
          <w:rFonts w:ascii="Arial" w:hAnsi="Arial" w:cs="Arial"/>
          <w:sz w:val="20"/>
          <w:szCs w:val="20"/>
        </w:rPr>
        <w:t>zmiana zakresu ubezpieczenia wynikająca ze zmian przepisów prawnych.</w:t>
      </w:r>
    </w:p>
    <w:p w:rsidR="00DD46AF" w:rsidRPr="00763E9B" w:rsidRDefault="00DD46AF" w:rsidP="00DD46AF">
      <w:pPr>
        <w:pStyle w:val="Tekstpodstawowywcity3"/>
        <w:spacing w:line="276" w:lineRule="auto"/>
        <w:ind w:left="360" w:hanging="360"/>
        <w:rPr>
          <w:rFonts w:ascii="Arial" w:hAnsi="Arial" w:cs="Arial"/>
          <w:iCs/>
          <w:sz w:val="20"/>
          <w:szCs w:val="20"/>
        </w:rPr>
      </w:pPr>
      <w:r w:rsidRPr="00763E9B">
        <w:rPr>
          <w:rFonts w:ascii="Arial" w:hAnsi="Arial" w:cs="Arial"/>
          <w:iCs/>
          <w:sz w:val="20"/>
          <w:szCs w:val="20"/>
        </w:rPr>
        <w:t>2. W przypadku sprzeczności pomiędzy treścią niniejszej Umowy ubezpieczenia generalnego, a treścią umów indywidualnych lub</w:t>
      </w:r>
      <w:r w:rsidRPr="00763E9B">
        <w:rPr>
          <w:rFonts w:ascii="Arial" w:hAnsi="Arial" w:cs="Arial"/>
          <w:sz w:val="20"/>
          <w:szCs w:val="20"/>
        </w:rPr>
        <w:t xml:space="preserve"> </w:t>
      </w:r>
      <w:r w:rsidRPr="00763E9B">
        <w:rPr>
          <w:rFonts w:ascii="Arial" w:hAnsi="Arial" w:cs="Arial"/>
          <w:iCs/>
          <w:sz w:val="20"/>
          <w:szCs w:val="20"/>
        </w:rPr>
        <w:t xml:space="preserve">ogólnych warunków ubezpieczenia, decyduje treść Umowy Ubezpieczenia Generalnego. </w:t>
      </w:r>
    </w:p>
    <w:p w:rsidR="00DD46AF" w:rsidRPr="00763E9B" w:rsidRDefault="00DD46AF" w:rsidP="00DD46AF">
      <w:pPr>
        <w:pStyle w:val="Tekstpodstawowywcity3"/>
        <w:spacing w:line="276" w:lineRule="auto"/>
        <w:ind w:left="360" w:hanging="360"/>
        <w:rPr>
          <w:rFonts w:ascii="Arial" w:hAnsi="Arial" w:cs="Arial"/>
          <w:iCs/>
          <w:sz w:val="20"/>
          <w:szCs w:val="20"/>
        </w:rPr>
      </w:pPr>
      <w:r w:rsidRPr="00763E9B">
        <w:rPr>
          <w:rFonts w:ascii="Arial" w:hAnsi="Arial" w:cs="Arial"/>
          <w:iCs/>
          <w:sz w:val="20"/>
          <w:szCs w:val="20"/>
        </w:rPr>
        <w:t>3.</w:t>
      </w:r>
      <w:r w:rsidRPr="00763E9B">
        <w:rPr>
          <w:rFonts w:ascii="Arial" w:hAnsi="Arial" w:cs="Arial"/>
          <w:iCs/>
          <w:sz w:val="20"/>
          <w:szCs w:val="20"/>
        </w:rPr>
        <w:tab/>
        <w:t xml:space="preserve">W przypadku sprzeczności Ogólnych Warunków Ubezpieczenia z treścią </w:t>
      </w:r>
      <w:r>
        <w:rPr>
          <w:rFonts w:ascii="Arial" w:hAnsi="Arial" w:cs="Arial"/>
          <w:iCs/>
          <w:sz w:val="20"/>
          <w:szCs w:val="20"/>
        </w:rPr>
        <w:t>Specyfikacji Warunków Konkursu</w:t>
      </w:r>
      <w:r w:rsidRPr="00763E9B">
        <w:rPr>
          <w:rFonts w:ascii="Arial" w:hAnsi="Arial" w:cs="Arial"/>
          <w:iCs/>
          <w:sz w:val="20"/>
          <w:szCs w:val="20"/>
        </w:rPr>
        <w:t xml:space="preserve">, decyduje treść </w:t>
      </w:r>
      <w:r>
        <w:rPr>
          <w:rFonts w:ascii="Arial" w:hAnsi="Arial" w:cs="Arial"/>
          <w:iCs/>
          <w:sz w:val="20"/>
          <w:szCs w:val="20"/>
        </w:rPr>
        <w:t>Specyfikacji Warunków Konkursu</w:t>
      </w:r>
      <w:r w:rsidRPr="00763E9B">
        <w:rPr>
          <w:rFonts w:ascii="Arial" w:hAnsi="Arial" w:cs="Arial"/>
          <w:iCs/>
          <w:sz w:val="20"/>
          <w:szCs w:val="20"/>
        </w:rPr>
        <w:t xml:space="preserve"> oraz oferta Wykonawcy.</w:t>
      </w:r>
    </w:p>
    <w:p w:rsidR="00DD46AF" w:rsidRPr="00763E9B" w:rsidRDefault="00DD46AF" w:rsidP="00DD46AF">
      <w:pPr>
        <w:spacing w:after="120" w:line="276" w:lineRule="auto"/>
        <w:jc w:val="center"/>
        <w:rPr>
          <w:rFonts w:ascii="Arial" w:hAnsi="Arial" w:cs="Arial"/>
          <w:snapToGrid w:val="0"/>
          <w:sz w:val="20"/>
          <w:szCs w:val="20"/>
        </w:rPr>
      </w:pPr>
    </w:p>
    <w:p w:rsidR="00DD46AF" w:rsidRPr="00763E9B" w:rsidRDefault="00DD46AF" w:rsidP="00DD46AF">
      <w:pPr>
        <w:spacing w:after="120" w:line="276" w:lineRule="auto"/>
        <w:jc w:val="center"/>
        <w:rPr>
          <w:rFonts w:ascii="Arial" w:hAnsi="Arial" w:cs="Arial"/>
          <w:b/>
          <w:snapToGrid w:val="0"/>
          <w:sz w:val="20"/>
          <w:szCs w:val="20"/>
        </w:rPr>
      </w:pPr>
      <w:r w:rsidRPr="00763E9B">
        <w:rPr>
          <w:rFonts w:ascii="Arial" w:hAnsi="Arial" w:cs="Arial"/>
          <w:b/>
          <w:snapToGrid w:val="0"/>
          <w:sz w:val="20"/>
          <w:szCs w:val="20"/>
        </w:rPr>
        <w:t>§ 6</w:t>
      </w:r>
    </w:p>
    <w:p w:rsidR="00DD46AF" w:rsidRPr="00763E9B" w:rsidRDefault="00DD46AF" w:rsidP="00DD46AF">
      <w:pPr>
        <w:spacing w:after="120" w:line="276" w:lineRule="auto"/>
        <w:jc w:val="center"/>
        <w:rPr>
          <w:rFonts w:ascii="Arial" w:hAnsi="Arial" w:cs="Arial"/>
          <w:b/>
          <w:sz w:val="20"/>
          <w:szCs w:val="20"/>
        </w:rPr>
      </w:pPr>
      <w:r w:rsidRPr="00763E9B">
        <w:rPr>
          <w:rFonts w:ascii="Arial" w:hAnsi="Arial" w:cs="Arial"/>
          <w:b/>
          <w:sz w:val="20"/>
          <w:szCs w:val="20"/>
        </w:rPr>
        <w:t>SKŁADKI</w:t>
      </w:r>
    </w:p>
    <w:p w:rsidR="00DD46AF" w:rsidRPr="00763E9B" w:rsidRDefault="00DD46AF" w:rsidP="00DD46AF">
      <w:pPr>
        <w:numPr>
          <w:ilvl w:val="0"/>
          <w:numId w:val="33"/>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 xml:space="preserve">Składka za roczny okres ubezpieczenia wynosi : </w:t>
      </w:r>
      <w:r w:rsidRPr="00763E9B">
        <w:rPr>
          <w:rFonts w:ascii="Arial" w:hAnsi="Arial" w:cs="Arial"/>
          <w:b/>
          <w:iCs/>
          <w:snapToGrid w:val="0"/>
          <w:sz w:val="20"/>
          <w:szCs w:val="20"/>
        </w:rPr>
        <w:t xml:space="preserve">………….. </w:t>
      </w:r>
      <w:r w:rsidRPr="00763E9B">
        <w:rPr>
          <w:rFonts w:ascii="Arial" w:hAnsi="Arial" w:cs="Arial"/>
          <w:iCs/>
          <w:snapToGrid w:val="0"/>
          <w:sz w:val="20"/>
          <w:szCs w:val="20"/>
        </w:rPr>
        <w:t xml:space="preserve">zł. (słownie: </w:t>
      </w:r>
      <w:r w:rsidRPr="00763E9B">
        <w:rPr>
          <w:rFonts w:ascii="Arial" w:hAnsi="Arial" w:cs="Arial"/>
          <w:b/>
          <w:iCs/>
          <w:snapToGrid w:val="0"/>
          <w:sz w:val="20"/>
          <w:szCs w:val="20"/>
        </w:rPr>
        <w:t>……………………… 00/00 PLN)</w:t>
      </w:r>
    </w:p>
    <w:p w:rsidR="00DD46AF" w:rsidRPr="00763E9B" w:rsidRDefault="00DD46AF" w:rsidP="00DD46AF">
      <w:pPr>
        <w:numPr>
          <w:ilvl w:val="0"/>
          <w:numId w:val="33"/>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Termin płatności składek :.</w:t>
      </w:r>
    </w:p>
    <w:p w:rsidR="00DD46AF" w:rsidRPr="00763E9B" w:rsidRDefault="00DD46AF" w:rsidP="00DD46AF">
      <w:pPr>
        <w:numPr>
          <w:ilvl w:val="0"/>
          <w:numId w:val="33"/>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Terminy płatności składek za ubezpieczenia komunikacyjne zostaną podane w wystawionych polisach potwierdzających ochronę ubezpieczeniową.</w:t>
      </w:r>
    </w:p>
    <w:p w:rsidR="00DD46AF" w:rsidRPr="00763E9B" w:rsidRDefault="00DD46AF" w:rsidP="00DD46AF">
      <w:pPr>
        <w:numPr>
          <w:ilvl w:val="0"/>
          <w:numId w:val="33"/>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Płatność składki na konto zakładu ubezpieczeń zostanie podana w wystawionych polisach potwierdzających ochronę ubezpieczeniową.</w:t>
      </w:r>
    </w:p>
    <w:p w:rsidR="00DD46AF" w:rsidRPr="00763E9B" w:rsidRDefault="00DD46AF" w:rsidP="00DD46AF">
      <w:pPr>
        <w:spacing w:after="120" w:line="276" w:lineRule="auto"/>
        <w:jc w:val="center"/>
        <w:rPr>
          <w:rFonts w:ascii="Arial" w:hAnsi="Arial" w:cs="Arial"/>
          <w:b/>
          <w:iCs/>
          <w:snapToGrid w:val="0"/>
          <w:sz w:val="20"/>
          <w:szCs w:val="20"/>
        </w:rPr>
      </w:pPr>
      <w:r w:rsidRPr="00763E9B">
        <w:rPr>
          <w:rFonts w:ascii="Arial" w:hAnsi="Arial" w:cs="Arial"/>
          <w:b/>
          <w:iCs/>
          <w:snapToGrid w:val="0"/>
          <w:sz w:val="20"/>
          <w:szCs w:val="20"/>
        </w:rPr>
        <w:t>§ 7</w:t>
      </w:r>
    </w:p>
    <w:p w:rsidR="00DD46AF" w:rsidRPr="00763E9B" w:rsidRDefault="00DD46AF" w:rsidP="00DD46AF">
      <w:pPr>
        <w:pStyle w:val="Nagwek4"/>
        <w:spacing w:after="120" w:line="276" w:lineRule="auto"/>
        <w:jc w:val="center"/>
        <w:rPr>
          <w:rFonts w:ascii="Arial" w:hAnsi="Arial" w:cs="Arial"/>
          <w:sz w:val="20"/>
          <w:szCs w:val="20"/>
        </w:rPr>
      </w:pPr>
      <w:r w:rsidRPr="00763E9B">
        <w:rPr>
          <w:rFonts w:ascii="Arial" w:hAnsi="Arial" w:cs="Arial"/>
          <w:sz w:val="20"/>
          <w:szCs w:val="20"/>
        </w:rPr>
        <w:t>ROZWIĄZANIE UMOWY</w:t>
      </w:r>
    </w:p>
    <w:p w:rsidR="00DD46AF" w:rsidRPr="00763E9B" w:rsidRDefault="00DD46AF" w:rsidP="00DD46AF">
      <w:pPr>
        <w:pStyle w:val="Tekstpodstawowywcity2"/>
        <w:numPr>
          <w:ilvl w:val="0"/>
          <w:numId w:val="34"/>
        </w:numPr>
        <w:spacing w:after="120" w:line="276" w:lineRule="auto"/>
        <w:jc w:val="both"/>
        <w:rPr>
          <w:rFonts w:ascii="Arial" w:hAnsi="Arial" w:cs="Arial"/>
          <w:iCs/>
          <w:sz w:val="20"/>
          <w:szCs w:val="20"/>
        </w:rPr>
      </w:pPr>
      <w:r w:rsidRPr="00763E9B">
        <w:rPr>
          <w:rFonts w:ascii="Arial" w:hAnsi="Arial" w:cs="Arial"/>
          <w:iCs/>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D46AF" w:rsidRPr="00763E9B" w:rsidRDefault="00DD46AF" w:rsidP="00DD46AF">
      <w:pPr>
        <w:pStyle w:val="Tekstpodstawowywcity2"/>
        <w:numPr>
          <w:ilvl w:val="0"/>
          <w:numId w:val="34"/>
        </w:numPr>
        <w:spacing w:after="120" w:line="276" w:lineRule="auto"/>
        <w:jc w:val="both"/>
        <w:rPr>
          <w:rFonts w:ascii="Arial" w:hAnsi="Arial" w:cs="Arial"/>
          <w:iCs/>
          <w:sz w:val="20"/>
          <w:szCs w:val="20"/>
        </w:rPr>
      </w:pPr>
      <w:r w:rsidRPr="00763E9B">
        <w:rPr>
          <w:rFonts w:ascii="Arial" w:hAnsi="Arial" w:cs="Arial"/>
          <w:iCs/>
          <w:sz w:val="20"/>
          <w:szCs w:val="20"/>
        </w:rPr>
        <w:t>W dacie rozwiązania Umowy, rozwiązaniu ulegają umowy indywidualne zawarte w wykonaniu niniejszej Umowy.</w:t>
      </w:r>
    </w:p>
    <w:p w:rsidR="00DD46AF" w:rsidRPr="00763E9B" w:rsidRDefault="00DD46AF" w:rsidP="00DD46AF">
      <w:pPr>
        <w:pStyle w:val="Tekstpodstawowywcity2"/>
        <w:numPr>
          <w:ilvl w:val="0"/>
          <w:numId w:val="34"/>
        </w:numPr>
        <w:spacing w:after="120" w:line="276" w:lineRule="auto"/>
        <w:jc w:val="both"/>
        <w:rPr>
          <w:rFonts w:ascii="Arial" w:hAnsi="Arial" w:cs="Arial"/>
          <w:iCs/>
          <w:sz w:val="20"/>
          <w:szCs w:val="20"/>
        </w:rPr>
      </w:pPr>
      <w:r w:rsidRPr="00763E9B">
        <w:rPr>
          <w:rFonts w:ascii="Arial" w:hAnsi="Arial" w:cs="Arial"/>
          <w:iCs/>
          <w:sz w:val="20"/>
          <w:szCs w:val="20"/>
        </w:rPr>
        <w:t xml:space="preserve">W przypadku rozwiązania umowy, ubezpieczycielowi należy się składka za okres, w którym udzielał on ochrony ubezpieczeniowej. Rozliczenie składek nastąpi z rozliczeniem co do dnia, według zasady pro rata temporis. </w:t>
      </w:r>
    </w:p>
    <w:p w:rsidR="00DD46AF" w:rsidRPr="00763E9B" w:rsidRDefault="00DD46AF" w:rsidP="00DD46AF">
      <w:pPr>
        <w:pStyle w:val="Tekstpodstawowywcity2"/>
        <w:numPr>
          <w:ilvl w:val="0"/>
          <w:numId w:val="34"/>
        </w:numPr>
        <w:spacing w:after="120" w:line="276" w:lineRule="auto"/>
        <w:jc w:val="both"/>
        <w:rPr>
          <w:rFonts w:ascii="Arial" w:hAnsi="Arial" w:cs="Arial"/>
          <w:iCs/>
          <w:sz w:val="20"/>
          <w:szCs w:val="20"/>
        </w:rPr>
      </w:pPr>
      <w:r w:rsidRPr="00763E9B">
        <w:rPr>
          <w:rFonts w:ascii="Arial" w:hAnsi="Arial" w:cs="Arial"/>
          <w:iCs/>
          <w:sz w:val="20"/>
          <w:szCs w:val="20"/>
        </w:rPr>
        <w:t>W razie wypowiedzenia umowy przez zakład ubezpieczeń nie będą potrącane koszty manipulacyjne.</w:t>
      </w:r>
    </w:p>
    <w:p w:rsidR="00DD46AF" w:rsidRPr="00763E9B" w:rsidRDefault="00DD46AF" w:rsidP="00DD46AF">
      <w:pPr>
        <w:pStyle w:val="Tekstpodstawowywcity3"/>
        <w:spacing w:line="276" w:lineRule="auto"/>
        <w:ind w:left="0"/>
        <w:jc w:val="center"/>
        <w:rPr>
          <w:rFonts w:ascii="Arial" w:hAnsi="Arial" w:cs="Arial"/>
          <w:b/>
          <w:iCs/>
          <w:sz w:val="20"/>
          <w:szCs w:val="20"/>
        </w:rPr>
      </w:pPr>
      <w:r w:rsidRPr="00763E9B">
        <w:rPr>
          <w:rFonts w:ascii="Arial" w:hAnsi="Arial" w:cs="Arial"/>
          <w:b/>
          <w:iCs/>
          <w:sz w:val="20"/>
          <w:szCs w:val="20"/>
        </w:rPr>
        <w:t>§ 8</w:t>
      </w:r>
    </w:p>
    <w:p w:rsidR="00DD46AF" w:rsidRPr="00763E9B" w:rsidRDefault="00DD46AF" w:rsidP="00DD46AF">
      <w:pPr>
        <w:pStyle w:val="Nagwek4"/>
        <w:spacing w:after="120" w:line="276" w:lineRule="auto"/>
        <w:jc w:val="center"/>
        <w:rPr>
          <w:rFonts w:ascii="Arial" w:hAnsi="Arial" w:cs="Arial"/>
          <w:iCs/>
          <w:sz w:val="20"/>
          <w:szCs w:val="20"/>
        </w:rPr>
      </w:pPr>
      <w:r w:rsidRPr="00763E9B">
        <w:rPr>
          <w:rFonts w:ascii="Arial" w:hAnsi="Arial" w:cs="Arial"/>
          <w:iCs/>
          <w:sz w:val="20"/>
          <w:szCs w:val="20"/>
        </w:rPr>
        <w:t>ROZSTRZYGANIE SPORÓW</w:t>
      </w:r>
    </w:p>
    <w:p w:rsidR="00DD46AF" w:rsidRPr="00763E9B" w:rsidRDefault="00DD46AF" w:rsidP="00DD46AF">
      <w:pPr>
        <w:spacing w:after="120" w:line="276" w:lineRule="auto"/>
        <w:jc w:val="both"/>
        <w:rPr>
          <w:rFonts w:ascii="Arial" w:hAnsi="Arial" w:cs="Arial"/>
          <w:iCs/>
          <w:sz w:val="20"/>
          <w:szCs w:val="20"/>
        </w:rPr>
      </w:pPr>
      <w:r w:rsidRPr="00763E9B">
        <w:rPr>
          <w:rFonts w:ascii="Arial" w:hAnsi="Arial" w:cs="Arial"/>
          <w:iCs/>
          <w:sz w:val="20"/>
          <w:szCs w:val="20"/>
        </w:rPr>
        <w:t>Ewentualne spory mogące wyniknąć z umowy ubezpieczenia będą rozpatrywane przez sądy właściwe ze względu na siedzibę Zamawiającego, zgodnie z art. 9 ustawy z dnia 22 maja 2003 r. o działalności ubezpieczeniowej (Dz. U. z 2010 r. Nr 11, poz. 66)</w:t>
      </w:r>
    </w:p>
    <w:p w:rsidR="00DD46AF" w:rsidRPr="00763E9B" w:rsidRDefault="00DD46AF" w:rsidP="00DD46AF">
      <w:pPr>
        <w:spacing w:after="120" w:line="276" w:lineRule="auto"/>
        <w:jc w:val="center"/>
        <w:rPr>
          <w:rFonts w:ascii="Arial" w:hAnsi="Arial" w:cs="Arial"/>
          <w:b/>
          <w:iCs/>
          <w:snapToGrid w:val="0"/>
          <w:sz w:val="20"/>
          <w:szCs w:val="20"/>
        </w:rPr>
      </w:pPr>
      <w:r w:rsidRPr="00763E9B">
        <w:rPr>
          <w:rFonts w:ascii="Arial" w:hAnsi="Arial" w:cs="Arial"/>
          <w:b/>
          <w:iCs/>
          <w:snapToGrid w:val="0"/>
          <w:sz w:val="20"/>
          <w:szCs w:val="20"/>
        </w:rPr>
        <w:t>§9</w:t>
      </w:r>
    </w:p>
    <w:p w:rsidR="00DD46AF" w:rsidRPr="00763E9B" w:rsidRDefault="00DD46AF" w:rsidP="00DD46AF">
      <w:pPr>
        <w:spacing w:after="120" w:line="276" w:lineRule="auto"/>
        <w:jc w:val="center"/>
        <w:rPr>
          <w:rFonts w:ascii="Arial" w:hAnsi="Arial" w:cs="Arial"/>
          <w:b/>
          <w:sz w:val="20"/>
          <w:szCs w:val="20"/>
        </w:rPr>
      </w:pPr>
      <w:r w:rsidRPr="00763E9B">
        <w:rPr>
          <w:rFonts w:ascii="Arial" w:hAnsi="Arial" w:cs="Arial"/>
          <w:b/>
          <w:sz w:val="20"/>
          <w:szCs w:val="20"/>
        </w:rPr>
        <w:t>POSTANOWIENIA KOŃCOWE</w:t>
      </w:r>
    </w:p>
    <w:p w:rsidR="00DD46AF" w:rsidRPr="00763E9B" w:rsidRDefault="00DD46AF" w:rsidP="00DD46AF">
      <w:pPr>
        <w:numPr>
          <w:ilvl w:val="0"/>
          <w:numId w:val="35"/>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Niniejsza umowa wchodzi w życie z dniem podpisania.</w:t>
      </w:r>
    </w:p>
    <w:p w:rsidR="00DD46AF" w:rsidRPr="00763E9B" w:rsidRDefault="00DD46AF" w:rsidP="00DD46AF">
      <w:pPr>
        <w:numPr>
          <w:ilvl w:val="0"/>
          <w:numId w:val="35"/>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Zawiadomienia/oświadczenia, jakie w związku z umową generalną lub umowami indywidualnymi składane są przez strony tej umowy, powinny być dokonywane na piśmie i doręczane za pokwitowaniem lub przesyłane listem poleconym.</w:t>
      </w:r>
    </w:p>
    <w:p w:rsidR="00DD46AF" w:rsidRPr="00763E9B" w:rsidRDefault="00DD46AF" w:rsidP="00DD46AF">
      <w:pPr>
        <w:numPr>
          <w:ilvl w:val="0"/>
          <w:numId w:val="35"/>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Wszelkie zmiany niniejszej umowy, jak również umów indywidualnych wymagają formy pisemnej pod rygorem nieważności.</w:t>
      </w:r>
    </w:p>
    <w:p w:rsidR="00DD46AF" w:rsidRPr="00763E9B" w:rsidRDefault="00DD46AF" w:rsidP="00DD46AF">
      <w:pPr>
        <w:numPr>
          <w:ilvl w:val="0"/>
          <w:numId w:val="35"/>
        </w:numPr>
        <w:spacing w:after="120" w:line="276" w:lineRule="auto"/>
        <w:jc w:val="both"/>
        <w:rPr>
          <w:rFonts w:ascii="Arial" w:hAnsi="Arial" w:cs="Arial"/>
          <w:iCs/>
          <w:snapToGrid w:val="0"/>
          <w:sz w:val="20"/>
          <w:szCs w:val="20"/>
        </w:rPr>
      </w:pPr>
      <w:r w:rsidRPr="00763E9B">
        <w:rPr>
          <w:rFonts w:ascii="Arial" w:hAnsi="Arial" w:cs="Arial"/>
          <w:iCs/>
          <w:snapToGrid w:val="0"/>
          <w:sz w:val="20"/>
          <w:szCs w:val="20"/>
        </w:rPr>
        <w:t>Niniejsza umowa została sporządzona w dwóch jednobrzmiących egzemplarzach, po jednym dla Wykonawcy oraz Zamawiającego.</w:t>
      </w:r>
    </w:p>
    <w:p w:rsidR="00DD46AF" w:rsidRPr="00763E9B" w:rsidRDefault="00DD46AF" w:rsidP="00DD46AF">
      <w:pPr>
        <w:spacing w:line="276" w:lineRule="auto"/>
        <w:ind w:right="23"/>
        <w:jc w:val="both"/>
        <w:rPr>
          <w:rFonts w:ascii="Arial" w:hAnsi="Arial" w:cs="Arial"/>
          <w:bCs/>
          <w:sz w:val="20"/>
          <w:szCs w:val="20"/>
        </w:rPr>
      </w:pPr>
    </w:p>
    <w:p w:rsidR="00DD46AF" w:rsidRPr="00763E9B" w:rsidRDefault="00DD46AF" w:rsidP="00DD46AF">
      <w:pPr>
        <w:spacing w:line="276" w:lineRule="auto"/>
        <w:ind w:right="23"/>
        <w:jc w:val="both"/>
        <w:rPr>
          <w:rFonts w:ascii="Arial" w:hAnsi="Arial" w:cs="Arial"/>
          <w:b/>
          <w:bCs/>
          <w:sz w:val="20"/>
          <w:szCs w:val="20"/>
        </w:rPr>
      </w:pPr>
    </w:p>
    <w:p w:rsidR="00DD46AF" w:rsidRPr="00763E9B" w:rsidRDefault="00DD46AF" w:rsidP="00DD46AF">
      <w:pPr>
        <w:spacing w:line="276" w:lineRule="auto"/>
        <w:ind w:right="23"/>
        <w:rPr>
          <w:rFonts w:ascii="Arial" w:hAnsi="Arial" w:cs="Arial"/>
          <w:b/>
          <w:bCs/>
          <w:sz w:val="20"/>
          <w:szCs w:val="20"/>
        </w:rPr>
      </w:pPr>
      <w:r w:rsidRPr="00763E9B">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63E9B">
        <w:rPr>
          <w:rFonts w:ascii="Arial" w:hAnsi="Arial" w:cs="Arial"/>
          <w:b/>
          <w:bCs/>
          <w:sz w:val="20"/>
          <w:szCs w:val="20"/>
        </w:rPr>
        <w:t>.................................................</w:t>
      </w:r>
    </w:p>
    <w:p w:rsidR="00DD46AF" w:rsidRPr="00763E9B" w:rsidRDefault="00DD46AF" w:rsidP="00DD46AF">
      <w:pPr>
        <w:rPr>
          <w:rFonts w:ascii="Arial" w:hAnsi="Arial" w:cs="Arial"/>
          <w:b/>
          <w:sz w:val="20"/>
          <w:szCs w:val="20"/>
        </w:rPr>
      </w:pPr>
      <w:r w:rsidRPr="00763E9B">
        <w:rPr>
          <w:rFonts w:ascii="Arial" w:hAnsi="Arial" w:cs="Arial"/>
          <w:b/>
          <w:bCs/>
          <w:sz w:val="20"/>
          <w:szCs w:val="20"/>
        </w:rPr>
        <w:t>ZAMAWIAJĄCY</w:t>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sidRPr="00763E9B">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63E9B">
        <w:rPr>
          <w:rFonts w:ascii="Arial" w:hAnsi="Arial" w:cs="Arial"/>
          <w:b/>
          <w:bCs/>
          <w:sz w:val="20"/>
          <w:szCs w:val="20"/>
        </w:rPr>
        <w:t>WYKONAWCA</w:t>
      </w:r>
    </w:p>
    <w:p w:rsidR="004B2D4D" w:rsidRPr="006D2544" w:rsidRDefault="00DD46AF" w:rsidP="00DD46AF">
      <w:pPr>
        <w:ind w:left="720" w:hanging="180"/>
        <w:rPr>
          <w:rFonts w:ascii="Calibri" w:hAnsi="Calibri" w:cs="Calibri"/>
          <w:sz w:val="22"/>
          <w:szCs w:val="22"/>
        </w:rPr>
      </w:pPr>
      <w:r w:rsidRPr="002A6D8C">
        <w:rPr>
          <w:rFonts w:ascii="Arial" w:hAnsi="Arial" w:cs="Arial"/>
          <w:sz w:val="22"/>
          <w:szCs w:val="22"/>
        </w:rPr>
        <w:br/>
      </w:r>
    </w:p>
    <w:sectPr w:rsidR="004B2D4D" w:rsidRPr="006D2544" w:rsidSect="003D15B1">
      <w:pgSz w:w="11906" w:h="16838"/>
      <w:pgMar w:top="284"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24" w:rsidRDefault="00F70924">
      <w:r>
        <w:separator/>
      </w:r>
    </w:p>
  </w:endnote>
  <w:endnote w:type="continuationSeparator" w:id="0">
    <w:p w:rsidR="00F70924" w:rsidRDefault="00F7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9A" w:rsidRDefault="00BB27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279A" w:rsidRDefault="00BB27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9A" w:rsidRPr="00133C46" w:rsidRDefault="00BB279A">
    <w:pPr>
      <w:pStyle w:val="Stopka"/>
      <w:framePr w:wrap="around" w:vAnchor="text" w:hAnchor="margin" w:xAlign="right" w:y="1"/>
      <w:rPr>
        <w:rStyle w:val="Numerstrony"/>
        <w:sz w:val="20"/>
      </w:rPr>
    </w:pPr>
    <w:r w:rsidRPr="00133C46">
      <w:rPr>
        <w:rStyle w:val="Numerstrony"/>
        <w:sz w:val="20"/>
      </w:rPr>
      <w:fldChar w:fldCharType="begin"/>
    </w:r>
    <w:r w:rsidRPr="00133C46">
      <w:rPr>
        <w:rStyle w:val="Numerstrony"/>
        <w:sz w:val="20"/>
      </w:rPr>
      <w:instrText xml:space="preserve">PAGE  </w:instrText>
    </w:r>
    <w:r w:rsidRPr="00133C46">
      <w:rPr>
        <w:rStyle w:val="Numerstrony"/>
        <w:sz w:val="20"/>
      </w:rPr>
      <w:fldChar w:fldCharType="separate"/>
    </w:r>
    <w:r w:rsidR="00E90DA8">
      <w:rPr>
        <w:rStyle w:val="Numerstrony"/>
        <w:noProof/>
        <w:sz w:val="20"/>
      </w:rPr>
      <w:t>2</w:t>
    </w:r>
    <w:r w:rsidRPr="00133C46">
      <w:rPr>
        <w:rStyle w:val="Numerstrony"/>
        <w:sz w:val="20"/>
      </w:rPr>
      <w:fldChar w:fldCharType="end"/>
    </w:r>
  </w:p>
  <w:p w:rsidR="00BB279A" w:rsidRDefault="00BB279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9A" w:rsidRPr="00164418" w:rsidRDefault="00BB279A" w:rsidP="00164418">
    <w:pPr>
      <w:pStyle w:val="Stopka"/>
      <w:jc w:val="right"/>
      <w:rPr>
        <w:rFonts w:ascii="Arial" w:hAnsi="Arial" w:cs="Arial"/>
        <w:sz w:val="20"/>
        <w:szCs w:val="20"/>
      </w:rPr>
    </w:pPr>
    <w:r w:rsidRPr="00164418">
      <w:rPr>
        <w:rStyle w:val="Numerstrony"/>
        <w:rFonts w:ascii="Arial" w:hAnsi="Arial" w:cs="Arial"/>
        <w:sz w:val="20"/>
        <w:szCs w:val="20"/>
      </w:rPr>
      <w:fldChar w:fldCharType="begin"/>
    </w:r>
    <w:r w:rsidRPr="00164418">
      <w:rPr>
        <w:rStyle w:val="Numerstrony"/>
        <w:rFonts w:ascii="Arial" w:hAnsi="Arial" w:cs="Arial"/>
        <w:sz w:val="20"/>
        <w:szCs w:val="20"/>
      </w:rPr>
      <w:instrText xml:space="preserve"> PAGE </w:instrText>
    </w:r>
    <w:r w:rsidRPr="00164418">
      <w:rPr>
        <w:rStyle w:val="Numerstrony"/>
        <w:rFonts w:ascii="Arial" w:hAnsi="Arial" w:cs="Arial"/>
        <w:sz w:val="20"/>
        <w:szCs w:val="20"/>
      </w:rPr>
      <w:fldChar w:fldCharType="separate"/>
    </w:r>
    <w:r w:rsidR="00E90DA8">
      <w:rPr>
        <w:rStyle w:val="Numerstrony"/>
        <w:rFonts w:ascii="Arial" w:hAnsi="Arial" w:cs="Arial"/>
        <w:noProof/>
        <w:sz w:val="20"/>
        <w:szCs w:val="20"/>
      </w:rPr>
      <w:t>1</w:t>
    </w:r>
    <w:r w:rsidRPr="00164418">
      <w:rPr>
        <w:rStyle w:val="Numerstrony"/>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24" w:rsidRDefault="00F70924">
      <w:r>
        <w:separator/>
      </w:r>
    </w:p>
  </w:footnote>
  <w:footnote w:type="continuationSeparator" w:id="0">
    <w:p w:rsidR="00F70924" w:rsidRDefault="00F70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9A" w:rsidRDefault="00BB279A" w:rsidP="00720E59">
    <w:pPr>
      <w:pStyle w:val="Nagwek"/>
      <w:jc w:val="center"/>
    </w:pPr>
    <w:r w:rsidRPr="002F6BC9">
      <w:rPr>
        <w:rFonts w:ascii="Arial" w:hAnsi="Arial" w:cs="Arial"/>
        <w:b/>
        <w:i/>
        <w:sz w:val="20"/>
        <w:szCs w:val="20"/>
      </w:rPr>
      <w:t xml:space="preserve">Ubezpieczenie Gminy </w:t>
    </w:r>
    <w:r>
      <w:rPr>
        <w:rFonts w:ascii="Arial" w:hAnsi="Arial" w:cs="Arial"/>
        <w:b/>
        <w:i/>
        <w:sz w:val="20"/>
        <w:szCs w:val="20"/>
      </w:rPr>
      <w:t xml:space="preserve">Gorzyce </w:t>
    </w:r>
    <w:r w:rsidRPr="002F6BC9">
      <w:rPr>
        <w:rFonts w:ascii="Arial" w:hAnsi="Arial" w:cs="Arial"/>
        <w:b/>
        <w:i/>
        <w:sz w:val="20"/>
        <w:szCs w:val="20"/>
      </w:rPr>
      <w:t xml:space="preserve">– specyfikacja warunków </w:t>
    </w:r>
    <w:r>
      <w:rPr>
        <w:rFonts w:ascii="Arial" w:hAnsi="Arial" w:cs="Arial"/>
        <w:b/>
        <w:i/>
        <w:sz w:val="20"/>
        <w:szCs w:val="20"/>
      </w:rPr>
      <w:t>konkursowych</w:t>
    </w:r>
  </w:p>
  <w:p w:rsidR="00BB279A" w:rsidRDefault="00F70924" w:rsidP="00720E59">
    <w:pPr>
      <w:pStyle w:val="Nagwek"/>
      <w:jc w:val="right"/>
    </w:pPr>
    <w:r>
      <w:rPr>
        <w:rFonts w:ascii="Arial" w:hAnsi="Arial" w:cs="Arial"/>
        <w:b/>
        <w:i/>
        <w:sz w:val="20"/>
        <w:szCs w:val="20"/>
      </w:rPr>
      <w:pict>
        <v:rect id="_x0000_i1025" style="width:0;height:1.5pt" o:hralign="center" o:hrstd="t" o:hr="t" fillcolor="gray" stroked="f">
          <v:imagedata r:id="rId1" o:title=""/>
        </v:rect>
      </w:pict>
    </w:r>
  </w:p>
  <w:p w:rsidR="00BB279A" w:rsidRPr="00B36F2A" w:rsidRDefault="00BB279A" w:rsidP="00B36F2A">
    <w:pPr>
      <w:pStyle w:val="Nagwek"/>
      <w:jc w:val="right"/>
      <w:rPr>
        <w:rFonts w:ascii="Arial" w:hAnsi="Arial" w:cs="Arial"/>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9A" w:rsidRDefault="00BB279A" w:rsidP="00720E59">
    <w:pPr>
      <w:pStyle w:val="Nagwek"/>
      <w:jc w:val="center"/>
    </w:pPr>
    <w:r w:rsidRPr="002F6BC9">
      <w:rPr>
        <w:rFonts w:ascii="Arial" w:hAnsi="Arial" w:cs="Arial"/>
        <w:b/>
        <w:i/>
        <w:sz w:val="20"/>
        <w:szCs w:val="20"/>
      </w:rPr>
      <w:t>Ubezpieczenie Gminy</w:t>
    </w:r>
    <w:r>
      <w:rPr>
        <w:rFonts w:ascii="Arial" w:hAnsi="Arial" w:cs="Arial"/>
        <w:b/>
        <w:i/>
        <w:sz w:val="20"/>
        <w:szCs w:val="20"/>
      </w:rPr>
      <w:t xml:space="preserve"> Gorzyce </w:t>
    </w:r>
    <w:r w:rsidRPr="002F6BC9">
      <w:rPr>
        <w:rFonts w:ascii="Arial" w:hAnsi="Arial" w:cs="Arial"/>
        <w:b/>
        <w:i/>
        <w:sz w:val="20"/>
        <w:szCs w:val="20"/>
      </w:rPr>
      <w:t xml:space="preserve">– specyfikacja warunków </w:t>
    </w:r>
    <w:r>
      <w:rPr>
        <w:rFonts w:ascii="Arial" w:hAnsi="Arial" w:cs="Arial"/>
        <w:b/>
        <w:i/>
        <w:sz w:val="20"/>
        <w:szCs w:val="20"/>
      </w:rPr>
      <w:t>konkursowych</w:t>
    </w:r>
  </w:p>
  <w:p w:rsidR="00BB279A" w:rsidRDefault="00F70924" w:rsidP="00806361">
    <w:pPr>
      <w:pStyle w:val="Nagwek"/>
      <w:jc w:val="right"/>
    </w:pPr>
    <w:r>
      <w:rPr>
        <w:rFonts w:ascii="Arial" w:hAnsi="Arial" w:cs="Arial"/>
        <w:b/>
        <w:i/>
        <w:sz w:val="20"/>
        <w:szCs w:val="20"/>
      </w:rPr>
      <w:pict>
        <v:rect id="_x0000_i1026" style="width:0;height:1.5pt" o:hralign="center" o:hrstd="t" o:hr="t" fillcolor="gray" stroked="f">
          <v:imagedata r:id="rId1"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59AA5120"/>
    <w:name w:val="WW8Num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3">
    <w:nsid w:val="00560D2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009343DA"/>
    <w:multiLevelType w:val="hybridMultilevel"/>
    <w:tmpl w:val="91341990"/>
    <w:lvl w:ilvl="0" w:tplc="DADCACA2">
      <w:start w:val="1"/>
      <w:numFmt w:val="decimal"/>
      <w:lvlText w:val="%1)"/>
      <w:lvlJc w:val="left"/>
      <w:pPr>
        <w:tabs>
          <w:tab w:val="num" w:pos="284"/>
        </w:tabs>
        <w:ind w:left="360" w:firstLine="0"/>
      </w:pPr>
      <w:rPr>
        <w:rFonts w:hint="default"/>
        <w:b w:val="0"/>
        <w:i w:val="0"/>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
    <w:nsid w:val="01E56C74"/>
    <w:multiLevelType w:val="multilevel"/>
    <w:tmpl w:val="B92C5FF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6">
    <w:nsid w:val="083C0EF2"/>
    <w:multiLevelType w:val="hybridMultilevel"/>
    <w:tmpl w:val="2416DE02"/>
    <w:lvl w:ilvl="0" w:tplc="B6AECA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B2282E"/>
    <w:multiLevelType w:val="multilevel"/>
    <w:tmpl w:val="81448DF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062E78"/>
    <w:multiLevelType w:val="hybridMultilevel"/>
    <w:tmpl w:val="C0FC38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50642EC"/>
    <w:multiLevelType w:val="hybridMultilevel"/>
    <w:tmpl w:val="37DA35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5C74D4"/>
    <w:multiLevelType w:val="hybridMultilevel"/>
    <w:tmpl w:val="35E26E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C806C3"/>
    <w:multiLevelType w:val="hybridMultilevel"/>
    <w:tmpl w:val="34005AA4"/>
    <w:lvl w:ilvl="0" w:tplc="614C2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13088D"/>
    <w:multiLevelType w:val="hybridMultilevel"/>
    <w:tmpl w:val="7B8E98B2"/>
    <w:lvl w:ilvl="0" w:tplc="04150019">
      <w:start w:val="1"/>
      <w:numFmt w:val="lowerLetter"/>
      <w:lvlText w:val="%1."/>
      <w:lvlJc w:val="left"/>
      <w:pPr>
        <w:tabs>
          <w:tab w:val="num" w:pos="1069"/>
        </w:tabs>
        <w:ind w:left="1069" w:hanging="360"/>
      </w:pPr>
    </w:lvl>
    <w:lvl w:ilvl="1" w:tplc="04150019">
      <w:start w:val="1"/>
      <w:numFmt w:val="lowerLetter"/>
      <w:lvlText w:val="%2."/>
      <w:lvlJc w:val="left"/>
      <w:pPr>
        <w:tabs>
          <w:tab w:val="num" w:pos="621"/>
        </w:tabs>
        <w:ind w:left="621" w:hanging="360"/>
      </w:pPr>
    </w:lvl>
    <w:lvl w:ilvl="2" w:tplc="0415001B" w:tentative="1">
      <w:start w:val="1"/>
      <w:numFmt w:val="lowerRoman"/>
      <w:lvlText w:val="%3."/>
      <w:lvlJc w:val="right"/>
      <w:pPr>
        <w:tabs>
          <w:tab w:val="num" w:pos="1341"/>
        </w:tabs>
        <w:ind w:left="1341" w:hanging="180"/>
      </w:pPr>
    </w:lvl>
    <w:lvl w:ilvl="3" w:tplc="0415000F" w:tentative="1">
      <w:start w:val="1"/>
      <w:numFmt w:val="decimal"/>
      <w:lvlText w:val="%4."/>
      <w:lvlJc w:val="left"/>
      <w:pPr>
        <w:tabs>
          <w:tab w:val="num" w:pos="2061"/>
        </w:tabs>
        <w:ind w:left="2061" w:hanging="360"/>
      </w:pPr>
    </w:lvl>
    <w:lvl w:ilvl="4" w:tplc="04150019" w:tentative="1">
      <w:start w:val="1"/>
      <w:numFmt w:val="lowerLetter"/>
      <w:lvlText w:val="%5."/>
      <w:lvlJc w:val="left"/>
      <w:pPr>
        <w:tabs>
          <w:tab w:val="num" w:pos="2781"/>
        </w:tabs>
        <w:ind w:left="2781" w:hanging="360"/>
      </w:pPr>
    </w:lvl>
    <w:lvl w:ilvl="5" w:tplc="0415001B" w:tentative="1">
      <w:start w:val="1"/>
      <w:numFmt w:val="lowerRoman"/>
      <w:lvlText w:val="%6."/>
      <w:lvlJc w:val="right"/>
      <w:pPr>
        <w:tabs>
          <w:tab w:val="num" w:pos="3501"/>
        </w:tabs>
        <w:ind w:left="3501" w:hanging="180"/>
      </w:pPr>
    </w:lvl>
    <w:lvl w:ilvl="6" w:tplc="0415000F" w:tentative="1">
      <w:start w:val="1"/>
      <w:numFmt w:val="decimal"/>
      <w:lvlText w:val="%7."/>
      <w:lvlJc w:val="left"/>
      <w:pPr>
        <w:tabs>
          <w:tab w:val="num" w:pos="4221"/>
        </w:tabs>
        <w:ind w:left="4221" w:hanging="360"/>
      </w:pPr>
    </w:lvl>
    <w:lvl w:ilvl="7" w:tplc="04150019" w:tentative="1">
      <w:start w:val="1"/>
      <w:numFmt w:val="lowerLetter"/>
      <w:lvlText w:val="%8."/>
      <w:lvlJc w:val="left"/>
      <w:pPr>
        <w:tabs>
          <w:tab w:val="num" w:pos="4941"/>
        </w:tabs>
        <w:ind w:left="4941" w:hanging="360"/>
      </w:pPr>
    </w:lvl>
    <w:lvl w:ilvl="8" w:tplc="0415001B" w:tentative="1">
      <w:start w:val="1"/>
      <w:numFmt w:val="lowerRoman"/>
      <w:lvlText w:val="%9."/>
      <w:lvlJc w:val="right"/>
      <w:pPr>
        <w:tabs>
          <w:tab w:val="num" w:pos="5661"/>
        </w:tabs>
        <w:ind w:left="5661" w:hanging="180"/>
      </w:pPr>
    </w:lvl>
  </w:abstractNum>
  <w:abstractNum w:abstractNumId="13">
    <w:nsid w:val="1FD56B85"/>
    <w:multiLevelType w:val="multilevel"/>
    <w:tmpl w:val="55923A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1613F9C"/>
    <w:multiLevelType w:val="singleLevel"/>
    <w:tmpl w:val="0F22F908"/>
    <w:lvl w:ilvl="0">
      <w:start w:val="1"/>
      <w:numFmt w:val="decimal"/>
      <w:lvlText w:val="%1."/>
      <w:lvlJc w:val="left"/>
      <w:pPr>
        <w:tabs>
          <w:tab w:val="num" w:pos="360"/>
        </w:tabs>
        <w:ind w:left="360" w:hanging="360"/>
      </w:pPr>
      <w:rPr>
        <w:b/>
      </w:rPr>
    </w:lvl>
  </w:abstractNum>
  <w:abstractNum w:abstractNumId="15">
    <w:nsid w:val="26386342"/>
    <w:multiLevelType w:val="hybridMultilevel"/>
    <w:tmpl w:val="6324ECA2"/>
    <w:lvl w:ilvl="0" w:tplc="ADCE5A2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8CA0E4B"/>
    <w:multiLevelType w:val="hybridMultilevel"/>
    <w:tmpl w:val="60A65C6E"/>
    <w:lvl w:ilvl="0" w:tplc="76BC6E10">
      <w:start w:val="1"/>
      <w:numFmt w:val="decimal"/>
      <w:lvlText w:val="%1."/>
      <w:lvlJc w:val="left"/>
      <w:pPr>
        <w:tabs>
          <w:tab w:val="num" w:pos="807"/>
        </w:tabs>
        <w:ind w:left="807" w:hanging="450"/>
      </w:pPr>
    </w:lvl>
    <w:lvl w:ilvl="1" w:tplc="D8024EB4">
      <w:start w:val="1"/>
      <w:numFmt w:val="bullet"/>
      <w:lvlText w:val=""/>
      <w:legacy w:legacy="1" w:legacySpace="0" w:legacyIndent="360"/>
      <w:lvlJc w:val="left"/>
      <w:pPr>
        <w:ind w:left="720" w:hanging="360"/>
      </w:pPr>
      <w:rPr>
        <w:rFonts w:ascii="Symbol" w:hAnsi="Symbol" w:hint="default"/>
      </w:rPr>
    </w:lvl>
    <w:lvl w:ilvl="2" w:tplc="E3281C6E">
      <w:numFmt w:val="none"/>
      <w:lvlText w:val=""/>
      <w:lvlJc w:val="left"/>
      <w:pPr>
        <w:tabs>
          <w:tab w:val="num" w:pos="360"/>
        </w:tabs>
      </w:pPr>
    </w:lvl>
    <w:lvl w:ilvl="3" w:tplc="209EAF3E">
      <w:numFmt w:val="none"/>
      <w:lvlText w:val=""/>
      <w:lvlJc w:val="left"/>
      <w:pPr>
        <w:tabs>
          <w:tab w:val="num" w:pos="360"/>
        </w:tabs>
      </w:pPr>
    </w:lvl>
    <w:lvl w:ilvl="4" w:tplc="7D1612CE">
      <w:numFmt w:val="none"/>
      <w:lvlText w:val=""/>
      <w:lvlJc w:val="left"/>
      <w:pPr>
        <w:tabs>
          <w:tab w:val="num" w:pos="360"/>
        </w:tabs>
      </w:pPr>
    </w:lvl>
    <w:lvl w:ilvl="5" w:tplc="D924B89E">
      <w:numFmt w:val="none"/>
      <w:lvlText w:val=""/>
      <w:lvlJc w:val="left"/>
      <w:pPr>
        <w:tabs>
          <w:tab w:val="num" w:pos="360"/>
        </w:tabs>
      </w:pPr>
    </w:lvl>
    <w:lvl w:ilvl="6" w:tplc="20A0F942">
      <w:numFmt w:val="none"/>
      <w:lvlText w:val=""/>
      <w:lvlJc w:val="left"/>
      <w:pPr>
        <w:tabs>
          <w:tab w:val="num" w:pos="360"/>
        </w:tabs>
      </w:pPr>
    </w:lvl>
    <w:lvl w:ilvl="7" w:tplc="2154F18A">
      <w:numFmt w:val="none"/>
      <w:lvlText w:val=""/>
      <w:lvlJc w:val="left"/>
      <w:pPr>
        <w:tabs>
          <w:tab w:val="num" w:pos="360"/>
        </w:tabs>
      </w:pPr>
    </w:lvl>
    <w:lvl w:ilvl="8" w:tplc="D778AAD0">
      <w:numFmt w:val="none"/>
      <w:lvlText w:val=""/>
      <w:lvlJc w:val="left"/>
      <w:pPr>
        <w:tabs>
          <w:tab w:val="num" w:pos="360"/>
        </w:tabs>
      </w:pPr>
    </w:lvl>
  </w:abstractNum>
  <w:abstractNum w:abstractNumId="17">
    <w:nsid w:val="2A966DBB"/>
    <w:multiLevelType w:val="hybridMultilevel"/>
    <w:tmpl w:val="AF6C56E0"/>
    <w:lvl w:ilvl="0" w:tplc="FB188354">
      <w:start w:val="1"/>
      <w:numFmt w:val="decimal"/>
      <w:lvlText w:val="%1."/>
      <w:lvlJc w:val="left"/>
      <w:pPr>
        <w:tabs>
          <w:tab w:val="num" w:pos="1004"/>
        </w:tabs>
        <w:ind w:left="100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E720AC1"/>
    <w:multiLevelType w:val="hybridMultilevel"/>
    <w:tmpl w:val="15D6FB9A"/>
    <w:lvl w:ilvl="0" w:tplc="50FA069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DF4A2F"/>
    <w:multiLevelType w:val="hybridMultilevel"/>
    <w:tmpl w:val="605AEC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58F7F6C"/>
    <w:multiLevelType w:val="hybridMultilevel"/>
    <w:tmpl w:val="695A1FD4"/>
    <w:lvl w:ilvl="0" w:tplc="9CF2559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59F63D2"/>
    <w:multiLevelType w:val="multilevel"/>
    <w:tmpl w:val="282C6C0C"/>
    <w:lvl w:ilvl="0">
      <w:start w:val="1"/>
      <w:numFmt w:val="lowerLetter"/>
      <w:lvlText w:val="%1)"/>
      <w:lvlJc w:val="left"/>
      <w:pPr>
        <w:tabs>
          <w:tab w:val="num" w:pos="795"/>
        </w:tabs>
        <w:ind w:left="795" w:hanging="4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5B93FD9"/>
    <w:multiLevelType w:val="hybridMultilevel"/>
    <w:tmpl w:val="FCC6C2D0"/>
    <w:lvl w:ilvl="0" w:tplc="0415000F">
      <w:start w:val="1"/>
      <w:numFmt w:val="decimal"/>
      <w:lvlText w:val="%1."/>
      <w:lvlJc w:val="left"/>
      <w:pPr>
        <w:tabs>
          <w:tab w:val="num" w:pos="720"/>
        </w:tabs>
        <w:ind w:left="720" w:hanging="360"/>
      </w:pPr>
    </w:lvl>
    <w:lvl w:ilvl="1" w:tplc="321CDF82">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9331B79"/>
    <w:multiLevelType w:val="hybridMultilevel"/>
    <w:tmpl w:val="3BB27DDC"/>
    <w:lvl w:ilvl="0" w:tplc="037CFF5E">
      <w:start w:val="1"/>
      <w:numFmt w:val="decimal"/>
      <w:lvlText w:val="%1."/>
      <w:lvlJc w:val="left"/>
      <w:pPr>
        <w:tabs>
          <w:tab w:val="num" w:pos="357"/>
        </w:tabs>
        <w:ind w:left="170" w:hanging="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512847"/>
    <w:multiLevelType w:val="hybridMultilevel"/>
    <w:tmpl w:val="11E0468A"/>
    <w:lvl w:ilvl="0" w:tplc="1D84C592">
      <w:start w:val="1"/>
      <w:numFmt w:val="decimal"/>
      <w:lvlText w:val="%1)"/>
      <w:lvlJc w:val="left"/>
      <w:pPr>
        <w:ind w:left="720" w:hanging="360"/>
      </w:pPr>
      <w:rPr>
        <w:rFonts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E777C1"/>
    <w:multiLevelType w:val="hybridMultilevel"/>
    <w:tmpl w:val="0A76D456"/>
    <w:lvl w:ilvl="0" w:tplc="6F50DB7C">
      <w:start w:val="1"/>
      <w:numFmt w:val="decimal"/>
      <w:lvlText w:val="%1."/>
      <w:lvlJc w:val="left"/>
      <w:pPr>
        <w:tabs>
          <w:tab w:val="num" w:pos="502"/>
        </w:tabs>
        <w:ind w:left="502"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172106"/>
    <w:multiLevelType w:val="hybridMultilevel"/>
    <w:tmpl w:val="3516D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718328F"/>
    <w:multiLevelType w:val="hybridMultilevel"/>
    <w:tmpl w:val="CC8E115A"/>
    <w:lvl w:ilvl="0" w:tplc="7AF4755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B0C15"/>
    <w:multiLevelType w:val="hybridMultilevel"/>
    <w:tmpl w:val="4B602190"/>
    <w:lvl w:ilvl="0" w:tplc="0415000F">
      <w:start w:val="1"/>
      <w:numFmt w:val="decimal"/>
      <w:lvlText w:val="%1."/>
      <w:lvlJc w:val="left"/>
      <w:pPr>
        <w:tabs>
          <w:tab w:val="num" w:pos="720"/>
        </w:tabs>
        <w:ind w:left="720" w:hanging="360"/>
      </w:pPr>
      <w:rPr>
        <w:rFonts w:hint="default"/>
      </w:rPr>
    </w:lvl>
    <w:lvl w:ilvl="1" w:tplc="B2E0B4DE">
      <w:start w:val="1"/>
      <w:numFmt w:val="decimal"/>
      <w:lvlText w:val="%2."/>
      <w:lvlJc w:val="left"/>
      <w:pPr>
        <w:tabs>
          <w:tab w:val="num" w:pos="57"/>
        </w:tabs>
        <w:ind w:left="737" w:hanging="737"/>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D21C2A"/>
    <w:multiLevelType w:val="hybridMultilevel"/>
    <w:tmpl w:val="8104F8A2"/>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046E40"/>
    <w:multiLevelType w:val="hybridMultilevel"/>
    <w:tmpl w:val="CD76D7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48F361C"/>
    <w:multiLevelType w:val="hybridMultilevel"/>
    <w:tmpl w:val="1396A03E"/>
    <w:lvl w:ilvl="0" w:tplc="A79698F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816A6E"/>
    <w:multiLevelType w:val="hybridMultilevel"/>
    <w:tmpl w:val="966A0716"/>
    <w:lvl w:ilvl="0" w:tplc="3FFC24A4">
      <w:start w:val="1"/>
      <w:numFmt w:val="decimal"/>
      <w:lvlText w:val="%1."/>
      <w:lvlJc w:val="left"/>
      <w:pPr>
        <w:tabs>
          <w:tab w:val="num" w:pos="720"/>
        </w:tabs>
        <w:ind w:left="720" w:hanging="360"/>
      </w:pPr>
      <w:rPr>
        <w:b w:val="0"/>
        <w:strike w:val="0"/>
        <w:dstrike w:val="0"/>
        <w:u w:val="none"/>
        <w:effect w:val="none"/>
      </w:rPr>
    </w:lvl>
    <w:lvl w:ilvl="1" w:tplc="0C768522">
      <w:start w:val="1"/>
      <w:numFmt w:val="bullet"/>
      <w:lvlText w:val=""/>
      <w:legacy w:legacy="1" w:legacySpace="0" w:legacyIndent="360"/>
      <w:lvlJc w:val="left"/>
      <w:pPr>
        <w:ind w:left="720" w:hanging="360"/>
      </w:pPr>
      <w:rPr>
        <w:rFonts w:ascii="Symbol" w:hAnsi="Symbol" w:hint="default"/>
        <w:b w:val="0"/>
        <w:strike w:val="0"/>
        <w:dstrike w:val="0"/>
        <w:u w:val="none"/>
        <w:effect w:val="none"/>
      </w:rPr>
    </w:lvl>
    <w:lvl w:ilvl="2" w:tplc="04AEC8F0">
      <w:numFmt w:val="none"/>
      <w:lvlText w:val=""/>
      <w:lvlJc w:val="left"/>
      <w:pPr>
        <w:tabs>
          <w:tab w:val="num" w:pos="360"/>
        </w:tabs>
      </w:pPr>
    </w:lvl>
    <w:lvl w:ilvl="3" w:tplc="18CCB500">
      <w:numFmt w:val="none"/>
      <w:lvlText w:val=""/>
      <w:lvlJc w:val="left"/>
      <w:pPr>
        <w:tabs>
          <w:tab w:val="num" w:pos="360"/>
        </w:tabs>
      </w:pPr>
    </w:lvl>
    <w:lvl w:ilvl="4" w:tplc="525C2A26">
      <w:numFmt w:val="none"/>
      <w:lvlText w:val=""/>
      <w:lvlJc w:val="left"/>
      <w:pPr>
        <w:tabs>
          <w:tab w:val="num" w:pos="360"/>
        </w:tabs>
      </w:pPr>
    </w:lvl>
    <w:lvl w:ilvl="5" w:tplc="73C6E98C">
      <w:numFmt w:val="none"/>
      <w:lvlText w:val=""/>
      <w:lvlJc w:val="left"/>
      <w:pPr>
        <w:tabs>
          <w:tab w:val="num" w:pos="360"/>
        </w:tabs>
      </w:pPr>
    </w:lvl>
    <w:lvl w:ilvl="6" w:tplc="49187A72">
      <w:numFmt w:val="none"/>
      <w:lvlText w:val=""/>
      <w:lvlJc w:val="left"/>
      <w:pPr>
        <w:tabs>
          <w:tab w:val="num" w:pos="360"/>
        </w:tabs>
      </w:pPr>
    </w:lvl>
    <w:lvl w:ilvl="7" w:tplc="F3E2E90C">
      <w:numFmt w:val="none"/>
      <w:lvlText w:val=""/>
      <w:lvlJc w:val="left"/>
      <w:pPr>
        <w:tabs>
          <w:tab w:val="num" w:pos="360"/>
        </w:tabs>
      </w:pPr>
    </w:lvl>
    <w:lvl w:ilvl="8" w:tplc="277AE7BC">
      <w:numFmt w:val="none"/>
      <w:lvlText w:val=""/>
      <w:lvlJc w:val="left"/>
      <w:pPr>
        <w:tabs>
          <w:tab w:val="num" w:pos="360"/>
        </w:tabs>
      </w:pPr>
    </w:lvl>
  </w:abstractNum>
  <w:abstractNum w:abstractNumId="34">
    <w:nsid w:val="593808CB"/>
    <w:multiLevelType w:val="multilevel"/>
    <w:tmpl w:val="EE921B6C"/>
    <w:lvl w:ilvl="0">
      <w:start w:val="1"/>
      <w:numFmt w:val="decimal"/>
      <w:lvlText w:val="%1."/>
      <w:lvlJc w:val="left"/>
      <w:pPr>
        <w:tabs>
          <w:tab w:val="num" w:pos="540"/>
        </w:tabs>
        <w:ind w:left="540" w:hanging="360"/>
      </w:pPr>
      <w:rPr>
        <w:b/>
      </w:rPr>
    </w:lvl>
    <w:lvl w:ilvl="1">
      <w:start w:val="2"/>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35">
    <w:nsid w:val="5D8F0E95"/>
    <w:multiLevelType w:val="multilevel"/>
    <w:tmpl w:val="4BFEC2BE"/>
    <w:lvl w:ilvl="0">
      <w:start w:val="1"/>
      <w:numFmt w:val="bullet"/>
      <w:lvlText w:val=""/>
      <w:legacy w:legacy="1" w:legacySpace="0" w:legacyIndent="360"/>
      <w:lvlJc w:val="left"/>
      <w:pPr>
        <w:ind w:left="360" w:hanging="360"/>
      </w:pPr>
      <w:rPr>
        <w:rFonts w:ascii="Symbol" w:hAnsi="Symbol" w:hint="default"/>
        <w:b/>
      </w:rPr>
    </w:lvl>
    <w:lvl w:ilvl="1">
      <w:start w:val="2"/>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36">
    <w:nsid w:val="623139AF"/>
    <w:multiLevelType w:val="hybridMultilevel"/>
    <w:tmpl w:val="6C9064CE"/>
    <w:lvl w:ilvl="0" w:tplc="DADCACA2">
      <w:start w:val="1"/>
      <w:numFmt w:val="decimal"/>
      <w:lvlText w:val="%1)"/>
      <w:lvlJc w:val="left"/>
      <w:pPr>
        <w:tabs>
          <w:tab w:val="num" w:pos="284"/>
        </w:tabs>
        <w:ind w:left="36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5426614"/>
    <w:multiLevelType w:val="hybridMultilevel"/>
    <w:tmpl w:val="15D6FB9A"/>
    <w:lvl w:ilvl="0" w:tplc="50FA069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B556E43"/>
    <w:multiLevelType w:val="hybridMultilevel"/>
    <w:tmpl w:val="9CB8D61C"/>
    <w:lvl w:ilvl="0" w:tplc="04150019">
      <w:start w:val="1"/>
      <w:numFmt w:val="lowerLetter"/>
      <w:lvlText w:val="%1."/>
      <w:lvlJc w:val="left"/>
      <w:pPr>
        <w:tabs>
          <w:tab w:val="num" w:pos="1069"/>
        </w:tabs>
        <w:ind w:left="1069" w:hanging="360"/>
      </w:pPr>
    </w:lvl>
    <w:lvl w:ilvl="1" w:tplc="04150019">
      <w:start w:val="1"/>
      <w:numFmt w:val="lowerLetter"/>
      <w:lvlText w:val="%2."/>
      <w:lvlJc w:val="left"/>
      <w:pPr>
        <w:tabs>
          <w:tab w:val="num" w:pos="621"/>
        </w:tabs>
        <w:ind w:left="621" w:hanging="360"/>
      </w:pPr>
    </w:lvl>
    <w:lvl w:ilvl="2" w:tplc="7CEE3FC6">
      <w:start w:val="1"/>
      <w:numFmt w:val="decimal"/>
      <w:lvlText w:val="%3."/>
      <w:lvlJc w:val="left"/>
      <w:pPr>
        <w:ind w:left="1521" w:hanging="360"/>
      </w:pPr>
      <w:rPr>
        <w:rFonts w:hint="default"/>
      </w:rPr>
    </w:lvl>
    <w:lvl w:ilvl="3" w:tplc="0415000F" w:tentative="1">
      <w:start w:val="1"/>
      <w:numFmt w:val="decimal"/>
      <w:lvlText w:val="%4."/>
      <w:lvlJc w:val="left"/>
      <w:pPr>
        <w:tabs>
          <w:tab w:val="num" w:pos="2061"/>
        </w:tabs>
        <w:ind w:left="2061" w:hanging="360"/>
      </w:pPr>
    </w:lvl>
    <w:lvl w:ilvl="4" w:tplc="04150019" w:tentative="1">
      <w:start w:val="1"/>
      <w:numFmt w:val="lowerLetter"/>
      <w:lvlText w:val="%5."/>
      <w:lvlJc w:val="left"/>
      <w:pPr>
        <w:tabs>
          <w:tab w:val="num" w:pos="2781"/>
        </w:tabs>
        <w:ind w:left="2781" w:hanging="360"/>
      </w:pPr>
    </w:lvl>
    <w:lvl w:ilvl="5" w:tplc="0415001B" w:tentative="1">
      <w:start w:val="1"/>
      <w:numFmt w:val="lowerRoman"/>
      <w:lvlText w:val="%6."/>
      <w:lvlJc w:val="right"/>
      <w:pPr>
        <w:tabs>
          <w:tab w:val="num" w:pos="3501"/>
        </w:tabs>
        <w:ind w:left="3501" w:hanging="180"/>
      </w:pPr>
    </w:lvl>
    <w:lvl w:ilvl="6" w:tplc="0415000F" w:tentative="1">
      <w:start w:val="1"/>
      <w:numFmt w:val="decimal"/>
      <w:lvlText w:val="%7."/>
      <w:lvlJc w:val="left"/>
      <w:pPr>
        <w:tabs>
          <w:tab w:val="num" w:pos="4221"/>
        </w:tabs>
        <w:ind w:left="4221" w:hanging="360"/>
      </w:pPr>
    </w:lvl>
    <w:lvl w:ilvl="7" w:tplc="04150019" w:tentative="1">
      <w:start w:val="1"/>
      <w:numFmt w:val="lowerLetter"/>
      <w:lvlText w:val="%8."/>
      <w:lvlJc w:val="left"/>
      <w:pPr>
        <w:tabs>
          <w:tab w:val="num" w:pos="4941"/>
        </w:tabs>
        <w:ind w:left="4941" w:hanging="360"/>
      </w:pPr>
    </w:lvl>
    <w:lvl w:ilvl="8" w:tplc="0415001B" w:tentative="1">
      <w:start w:val="1"/>
      <w:numFmt w:val="lowerRoman"/>
      <w:lvlText w:val="%9."/>
      <w:lvlJc w:val="right"/>
      <w:pPr>
        <w:tabs>
          <w:tab w:val="num" w:pos="5661"/>
        </w:tabs>
        <w:ind w:left="5661" w:hanging="180"/>
      </w:pPr>
    </w:lvl>
  </w:abstractNum>
  <w:abstractNum w:abstractNumId="39">
    <w:nsid w:val="6B696A22"/>
    <w:multiLevelType w:val="hybridMultilevel"/>
    <w:tmpl w:val="E14482EA"/>
    <w:lvl w:ilvl="0" w:tplc="FFFFFFFF">
      <w:start w:val="1"/>
      <w:numFmt w:val="bullet"/>
      <w:lvlText w:val=""/>
      <w:legacy w:legacy="1" w:legacySpace="0" w:legacyIndent="360"/>
      <w:lvlJc w:val="left"/>
      <w:pPr>
        <w:ind w:left="72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0">
    <w:nsid w:val="70BF1DCB"/>
    <w:multiLevelType w:val="hybridMultilevel"/>
    <w:tmpl w:val="70AE1FEE"/>
    <w:lvl w:ilvl="0" w:tplc="0572269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BD728B3"/>
    <w:multiLevelType w:val="hybridMultilevel"/>
    <w:tmpl w:val="15D6FB9A"/>
    <w:lvl w:ilvl="0" w:tplc="50FA069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0"/>
  </w:num>
  <w:num w:numId="17">
    <w:abstractNumId w:val="1"/>
  </w:num>
  <w:num w:numId="18">
    <w:abstractNumId w:val="15"/>
  </w:num>
  <w:num w:numId="19">
    <w:abstractNumId w:val="29"/>
  </w:num>
  <w:num w:numId="20">
    <w:abstractNumId w:val="12"/>
  </w:num>
  <w:num w:numId="21">
    <w:abstractNumId w:val="38"/>
  </w:num>
  <w:num w:numId="22">
    <w:abstractNumId w:val="8"/>
  </w:num>
  <w:num w:numId="23">
    <w:abstractNumId w:val="25"/>
  </w:num>
  <w:num w:numId="24">
    <w:abstractNumId w:val="4"/>
  </w:num>
  <w:num w:numId="25">
    <w:abstractNumId w:val="23"/>
  </w:num>
  <w:num w:numId="26">
    <w:abstractNumId w:val="10"/>
  </w:num>
  <w:num w:numId="27">
    <w:abstractNumId w:val="27"/>
  </w:num>
  <w:num w:numId="28">
    <w:abstractNumId w:val="31"/>
  </w:num>
  <w:num w:numId="29">
    <w:abstractNumId w:val="26"/>
  </w:num>
  <w:num w:numId="30">
    <w:abstractNumId w:val="22"/>
  </w:num>
  <w:num w:numId="31">
    <w:abstractNumId w:val="19"/>
  </w:num>
  <w:num w:numId="32">
    <w:abstractNumId w:val="41"/>
  </w:num>
  <w:num w:numId="33">
    <w:abstractNumId w:val="40"/>
  </w:num>
  <w:num w:numId="34">
    <w:abstractNumId w:val="20"/>
  </w:num>
  <w:num w:numId="35">
    <w:abstractNumId w:val="32"/>
  </w:num>
  <w:num w:numId="36">
    <w:abstractNumId w:val="6"/>
  </w:num>
  <w:num w:numId="37">
    <w:abstractNumId w:val="28"/>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4"/>
  </w:num>
  <w:num w:numId="41">
    <w:abstractNumId w:val="37"/>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59"/>
    <w:rsid w:val="000009BC"/>
    <w:rsid w:val="00003385"/>
    <w:rsid w:val="000076BF"/>
    <w:rsid w:val="00012BC4"/>
    <w:rsid w:val="00033047"/>
    <w:rsid w:val="00035B60"/>
    <w:rsid w:val="00042F52"/>
    <w:rsid w:val="00045EF4"/>
    <w:rsid w:val="00054F90"/>
    <w:rsid w:val="0005743C"/>
    <w:rsid w:val="000577CA"/>
    <w:rsid w:val="000668D9"/>
    <w:rsid w:val="00071FFF"/>
    <w:rsid w:val="00075328"/>
    <w:rsid w:val="000809E9"/>
    <w:rsid w:val="000859A1"/>
    <w:rsid w:val="00095AF2"/>
    <w:rsid w:val="000A0A59"/>
    <w:rsid w:val="000A1E48"/>
    <w:rsid w:val="000A725C"/>
    <w:rsid w:val="000A7B72"/>
    <w:rsid w:val="000B0A03"/>
    <w:rsid w:val="000B3309"/>
    <w:rsid w:val="000C1A36"/>
    <w:rsid w:val="000C1A73"/>
    <w:rsid w:val="000C22E8"/>
    <w:rsid w:val="000C269C"/>
    <w:rsid w:val="000D5AEB"/>
    <w:rsid w:val="001005AF"/>
    <w:rsid w:val="00101621"/>
    <w:rsid w:val="00112482"/>
    <w:rsid w:val="0011251E"/>
    <w:rsid w:val="00112A3F"/>
    <w:rsid w:val="00112C97"/>
    <w:rsid w:val="001247CD"/>
    <w:rsid w:val="001251C0"/>
    <w:rsid w:val="00126D12"/>
    <w:rsid w:val="00132F59"/>
    <w:rsid w:val="00133C46"/>
    <w:rsid w:val="00147C82"/>
    <w:rsid w:val="001627FA"/>
    <w:rsid w:val="00163364"/>
    <w:rsid w:val="00164418"/>
    <w:rsid w:val="001823C0"/>
    <w:rsid w:val="00182806"/>
    <w:rsid w:val="0019399B"/>
    <w:rsid w:val="00196252"/>
    <w:rsid w:val="001A07FD"/>
    <w:rsid w:val="001A66F7"/>
    <w:rsid w:val="001B085C"/>
    <w:rsid w:val="001B4052"/>
    <w:rsid w:val="001B6E9C"/>
    <w:rsid w:val="001C2FDB"/>
    <w:rsid w:val="001C5B71"/>
    <w:rsid w:val="001C6AE2"/>
    <w:rsid w:val="001D26F7"/>
    <w:rsid w:val="001F74DC"/>
    <w:rsid w:val="002127E4"/>
    <w:rsid w:val="00217328"/>
    <w:rsid w:val="0022441B"/>
    <w:rsid w:val="0023533B"/>
    <w:rsid w:val="00235698"/>
    <w:rsid w:val="00241A2A"/>
    <w:rsid w:val="00255820"/>
    <w:rsid w:val="00262EFE"/>
    <w:rsid w:val="0027494E"/>
    <w:rsid w:val="00280DB6"/>
    <w:rsid w:val="002841C2"/>
    <w:rsid w:val="00287852"/>
    <w:rsid w:val="002961C7"/>
    <w:rsid w:val="002A432D"/>
    <w:rsid w:val="002B040E"/>
    <w:rsid w:val="002B33EC"/>
    <w:rsid w:val="002C2ECD"/>
    <w:rsid w:val="002C5B6F"/>
    <w:rsid w:val="002C7F58"/>
    <w:rsid w:val="002D1C6C"/>
    <w:rsid w:val="002E46D9"/>
    <w:rsid w:val="002F65C9"/>
    <w:rsid w:val="00310D6C"/>
    <w:rsid w:val="003156D9"/>
    <w:rsid w:val="0031679D"/>
    <w:rsid w:val="00330A4C"/>
    <w:rsid w:val="00335F37"/>
    <w:rsid w:val="00343BEF"/>
    <w:rsid w:val="00345F5D"/>
    <w:rsid w:val="00346092"/>
    <w:rsid w:val="00346775"/>
    <w:rsid w:val="0034718E"/>
    <w:rsid w:val="00347469"/>
    <w:rsid w:val="003531B5"/>
    <w:rsid w:val="0036349D"/>
    <w:rsid w:val="00363765"/>
    <w:rsid w:val="003664BE"/>
    <w:rsid w:val="0036763F"/>
    <w:rsid w:val="00370C2C"/>
    <w:rsid w:val="00372249"/>
    <w:rsid w:val="003816FD"/>
    <w:rsid w:val="00381865"/>
    <w:rsid w:val="003823E5"/>
    <w:rsid w:val="003860BE"/>
    <w:rsid w:val="003A303B"/>
    <w:rsid w:val="003B1F9D"/>
    <w:rsid w:val="003B6A67"/>
    <w:rsid w:val="003C201F"/>
    <w:rsid w:val="003D15B1"/>
    <w:rsid w:val="003D3708"/>
    <w:rsid w:val="003E14BF"/>
    <w:rsid w:val="003E1942"/>
    <w:rsid w:val="00402593"/>
    <w:rsid w:val="00407535"/>
    <w:rsid w:val="00407CF6"/>
    <w:rsid w:val="00411401"/>
    <w:rsid w:val="00417DC8"/>
    <w:rsid w:val="00441500"/>
    <w:rsid w:val="004504FF"/>
    <w:rsid w:val="00456872"/>
    <w:rsid w:val="00475D02"/>
    <w:rsid w:val="0049027C"/>
    <w:rsid w:val="00490B9C"/>
    <w:rsid w:val="004916D5"/>
    <w:rsid w:val="00492804"/>
    <w:rsid w:val="00494048"/>
    <w:rsid w:val="004A21A8"/>
    <w:rsid w:val="004A3047"/>
    <w:rsid w:val="004B070E"/>
    <w:rsid w:val="004B1D35"/>
    <w:rsid w:val="004B2D4D"/>
    <w:rsid w:val="004C7A2B"/>
    <w:rsid w:val="004E2D79"/>
    <w:rsid w:val="004E4A77"/>
    <w:rsid w:val="004E58E5"/>
    <w:rsid w:val="004F15DA"/>
    <w:rsid w:val="004F3FD4"/>
    <w:rsid w:val="004F50C1"/>
    <w:rsid w:val="004F6039"/>
    <w:rsid w:val="00504A7A"/>
    <w:rsid w:val="0051398E"/>
    <w:rsid w:val="0051403E"/>
    <w:rsid w:val="005148DC"/>
    <w:rsid w:val="00544E3C"/>
    <w:rsid w:val="00545FBC"/>
    <w:rsid w:val="00552163"/>
    <w:rsid w:val="005537B4"/>
    <w:rsid w:val="00553857"/>
    <w:rsid w:val="0055480C"/>
    <w:rsid w:val="00576B88"/>
    <w:rsid w:val="00577530"/>
    <w:rsid w:val="00580222"/>
    <w:rsid w:val="005B7716"/>
    <w:rsid w:val="005C6559"/>
    <w:rsid w:val="005D506A"/>
    <w:rsid w:val="005E49E2"/>
    <w:rsid w:val="005F0C1B"/>
    <w:rsid w:val="005F2991"/>
    <w:rsid w:val="0060099A"/>
    <w:rsid w:val="006051E5"/>
    <w:rsid w:val="00605ED1"/>
    <w:rsid w:val="00622948"/>
    <w:rsid w:val="00622D76"/>
    <w:rsid w:val="0062318A"/>
    <w:rsid w:val="0062351E"/>
    <w:rsid w:val="00627031"/>
    <w:rsid w:val="006279D3"/>
    <w:rsid w:val="00633040"/>
    <w:rsid w:val="00633A18"/>
    <w:rsid w:val="00635D47"/>
    <w:rsid w:val="00645835"/>
    <w:rsid w:val="006528A8"/>
    <w:rsid w:val="006570EB"/>
    <w:rsid w:val="006871BA"/>
    <w:rsid w:val="00687CCE"/>
    <w:rsid w:val="006A19B6"/>
    <w:rsid w:val="006B30CA"/>
    <w:rsid w:val="006C30D1"/>
    <w:rsid w:val="006D2544"/>
    <w:rsid w:val="006D7B68"/>
    <w:rsid w:val="006D7FFC"/>
    <w:rsid w:val="006E03A0"/>
    <w:rsid w:val="006E52C3"/>
    <w:rsid w:val="006F6B16"/>
    <w:rsid w:val="0070317A"/>
    <w:rsid w:val="00705151"/>
    <w:rsid w:val="00713FE7"/>
    <w:rsid w:val="00717C0D"/>
    <w:rsid w:val="00720E59"/>
    <w:rsid w:val="0072392E"/>
    <w:rsid w:val="0072764C"/>
    <w:rsid w:val="00731456"/>
    <w:rsid w:val="00745CEE"/>
    <w:rsid w:val="0074761F"/>
    <w:rsid w:val="0075361C"/>
    <w:rsid w:val="00764EAC"/>
    <w:rsid w:val="007776AE"/>
    <w:rsid w:val="0078098C"/>
    <w:rsid w:val="00784C26"/>
    <w:rsid w:val="00790131"/>
    <w:rsid w:val="007A4B97"/>
    <w:rsid w:val="007A6632"/>
    <w:rsid w:val="007C5296"/>
    <w:rsid w:val="007E3A24"/>
    <w:rsid w:val="007E5559"/>
    <w:rsid w:val="007F3C58"/>
    <w:rsid w:val="00806361"/>
    <w:rsid w:val="00807258"/>
    <w:rsid w:val="00807A97"/>
    <w:rsid w:val="00810B64"/>
    <w:rsid w:val="008255DB"/>
    <w:rsid w:val="008306F0"/>
    <w:rsid w:val="008322B1"/>
    <w:rsid w:val="00840C2D"/>
    <w:rsid w:val="0084764A"/>
    <w:rsid w:val="00851494"/>
    <w:rsid w:val="008557E1"/>
    <w:rsid w:val="00861E74"/>
    <w:rsid w:val="00863CA0"/>
    <w:rsid w:val="0087049E"/>
    <w:rsid w:val="00871247"/>
    <w:rsid w:val="0087219A"/>
    <w:rsid w:val="00873345"/>
    <w:rsid w:val="00882A0C"/>
    <w:rsid w:val="00884F29"/>
    <w:rsid w:val="008A44E0"/>
    <w:rsid w:val="008B5F50"/>
    <w:rsid w:val="008B7DBD"/>
    <w:rsid w:val="008C14BC"/>
    <w:rsid w:val="008C7C37"/>
    <w:rsid w:val="008D3356"/>
    <w:rsid w:val="008E3F7B"/>
    <w:rsid w:val="008E4100"/>
    <w:rsid w:val="00901C4C"/>
    <w:rsid w:val="00906351"/>
    <w:rsid w:val="00916AA9"/>
    <w:rsid w:val="00941B34"/>
    <w:rsid w:val="0095004B"/>
    <w:rsid w:val="009515C4"/>
    <w:rsid w:val="009709E0"/>
    <w:rsid w:val="00970B4F"/>
    <w:rsid w:val="00971E64"/>
    <w:rsid w:val="00997BF6"/>
    <w:rsid w:val="009A3037"/>
    <w:rsid w:val="009A4D7C"/>
    <w:rsid w:val="009A59AA"/>
    <w:rsid w:val="009A66C8"/>
    <w:rsid w:val="009B652B"/>
    <w:rsid w:val="009E40CE"/>
    <w:rsid w:val="00A020F2"/>
    <w:rsid w:val="00A049A9"/>
    <w:rsid w:val="00A1006E"/>
    <w:rsid w:val="00A15347"/>
    <w:rsid w:val="00A20469"/>
    <w:rsid w:val="00A239C1"/>
    <w:rsid w:val="00A24189"/>
    <w:rsid w:val="00A24D3C"/>
    <w:rsid w:val="00A36532"/>
    <w:rsid w:val="00A44FE3"/>
    <w:rsid w:val="00A4713C"/>
    <w:rsid w:val="00A5381B"/>
    <w:rsid w:val="00A56664"/>
    <w:rsid w:val="00A632AD"/>
    <w:rsid w:val="00A652D4"/>
    <w:rsid w:val="00A72E8F"/>
    <w:rsid w:val="00A82036"/>
    <w:rsid w:val="00A8548A"/>
    <w:rsid w:val="00A8683E"/>
    <w:rsid w:val="00AB1E69"/>
    <w:rsid w:val="00AB33C6"/>
    <w:rsid w:val="00AB38BB"/>
    <w:rsid w:val="00AC5E0E"/>
    <w:rsid w:val="00AD44C8"/>
    <w:rsid w:val="00AE2FE8"/>
    <w:rsid w:val="00AE67EB"/>
    <w:rsid w:val="00AF25B9"/>
    <w:rsid w:val="00B01040"/>
    <w:rsid w:val="00B142C1"/>
    <w:rsid w:val="00B14793"/>
    <w:rsid w:val="00B201B9"/>
    <w:rsid w:val="00B21030"/>
    <w:rsid w:val="00B22DBE"/>
    <w:rsid w:val="00B22E11"/>
    <w:rsid w:val="00B270D8"/>
    <w:rsid w:val="00B314C0"/>
    <w:rsid w:val="00B357C1"/>
    <w:rsid w:val="00B36F2A"/>
    <w:rsid w:val="00B4031F"/>
    <w:rsid w:val="00B41760"/>
    <w:rsid w:val="00B51438"/>
    <w:rsid w:val="00B56C34"/>
    <w:rsid w:val="00B610BB"/>
    <w:rsid w:val="00B636D9"/>
    <w:rsid w:val="00B657AF"/>
    <w:rsid w:val="00B65B37"/>
    <w:rsid w:val="00B73FB6"/>
    <w:rsid w:val="00B867B6"/>
    <w:rsid w:val="00BB279A"/>
    <w:rsid w:val="00BB32A8"/>
    <w:rsid w:val="00BB6209"/>
    <w:rsid w:val="00BB7D77"/>
    <w:rsid w:val="00BC381C"/>
    <w:rsid w:val="00BD72DD"/>
    <w:rsid w:val="00BE67E2"/>
    <w:rsid w:val="00C01A7B"/>
    <w:rsid w:val="00C02AA2"/>
    <w:rsid w:val="00C22FB4"/>
    <w:rsid w:val="00C25D67"/>
    <w:rsid w:val="00C305E7"/>
    <w:rsid w:val="00C36D6D"/>
    <w:rsid w:val="00C379FB"/>
    <w:rsid w:val="00C43E58"/>
    <w:rsid w:val="00C45275"/>
    <w:rsid w:val="00C45AB1"/>
    <w:rsid w:val="00C47D36"/>
    <w:rsid w:val="00C55FC9"/>
    <w:rsid w:val="00C6107C"/>
    <w:rsid w:val="00C642EB"/>
    <w:rsid w:val="00C8531F"/>
    <w:rsid w:val="00C94F71"/>
    <w:rsid w:val="00CA2D4C"/>
    <w:rsid w:val="00CA3BDD"/>
    <w:rsid w:val="00CA433A"/>
    <w:rsid w:val="00CA5B30"/>
    <w:rsid w:val="00CB3316"/>
    <w:rsid w:val="00CB3E37"/>
    <w:rsid w:val="00CC603A"/>
    <w:rsid w:val="00CC781A"/>
    <w:rsid w:val="00CD1CF4"/>
    <w:rsid w:val="00CD423F"/>
    <w:rsid w:val="00CE0788"/>
    <w:rsid w:val="00CE2A07"/>
    <w:rsid w:val="00CE3168"/>
    <w:rsid w:val="00CF2D65"/>
    <w:rsid w:val="00D220EB"/>
    <w:rsid w:val="00D241D7"/>
    <w:rsid w:val="00D3474D"/>
    <w:rsid w:val="00D36A8D"/>
    <w:rsid w:val="00D52902"/>
    <w:rsid w:val="00D546C2"/>
    <w:rsid w:val="00D6090E"/>
    <w:rsid w:val="00D65D40"/>
    <w:rsid w:val="00D66125"/>
    <w:rsid w:val="00D6788E"/>
    <w:rsid w:val="00D724A7"/>
    <w:rsid w:val="00D7645D"/>
    <w:rsid w:val="00D8138C"/>
    <w:rsid w:val="00D82A31"/>
    <w:rsid w:val="00D93421"/>
    <w:rsid w:val="00DA4D75"/>
    <w:rsid w:val="00DA73B4"/>
    <w:rsid w:val="00DD46AF"/>
    <w:rsid w:val="00DD714C"/>
    <w:rsid w:val="00DE4364"/>
    <w:rsid w:val="00DF1B69"/>
    <w:rsid w:val="00DF44A2"/>
    <w:rsid w:val="00E03597"/>
    <w:rsid w:val="00E0381D"/>
    <w:rsid w:val="00E107F2"/>
    <w:rsid w:val="00E21BDF"/>
    <w:rsid w:val="00E258EB"/>
    <w:rsid w:val="00E34D72"/>
    <w:rsid w:val="00E353D7"/>
    <w:rsid w:val="00E47302"/>
    <w:rsid w:val="00E574D8"/>
    <w:rsid w:val="00E77501"/>
    <w:rsid w:val="00E90DA8"/>
    <w:rsid w:val="00E95250"/>
    <w:rsid w:val="00E9728D"/>
    <w:rsid w:val="00EA0776"/>
    <w:rsid w:val="00EB2FCC"/>
    <w:rsid w:val="00EB389F"/>
    <w:rsid w:val="00EB63DF"/>
    <w:rsid w:val="00ED09AB"/>
    <w:rsid w:val="00EE7F1C"/>
    <w:rsid w:val="00EF0CA5"/>
    <w:rsid w:val="00EF2438"/>
    <w:rsid w:val="00EF7265"/>
    <w:rsid w:val="00F0395C"/>
    <w:rsid w:val="00F047DD"/>
    <w:rsid w:val="00F106AB"/>
    <w:rsid w:val="00F22DD1"/>
    <w:rsid w:val="00F3516D"/>
    <w:rsid w:val="00F353B6"/>
    <w:rsid w:val="00F364F5"/>
    <w:rsid w:val="00F36C28"/>
    <w:rsid w:val="00F37066"/>
    <w:rsid w:val="00F43F23"/>
    <w:rsid w:val="00F456CF"/>
    <w:rsid w:val="00F45C81"/>
    <w:rsid w:val="00F50EFF"/>
    <w:rsid w:val="00F5508E"/>
    <w:rsid w:val="00F5644D"/>
    <w:rsid w:val="00F56D9E"/>
    <w:rsid w:val="00F60E16"/>
    <w:rsid w:val="00F61E6C"/>
    <w:rsid w:val="00F62F7F"/>
    <w:rsid w:val="00F70924"/>
    <w:rsid w:val="00F70CDB"/>
    <w:rsid w:val="00F74187"/>
    <w:rsid w:val="00F74C6B"/>
    <w:rsid w:val="00F815E4"/>
    <w:rsid w:val="00F87B08"/>
    <w:rsid w:val="00FA5726"/>
    <w:rsid w:val="00FB1E0E"/>
    <w:rsid w:val="00FB4353"/>
    <w:rsid w:val="00FC29F8"/>
    <w:rsid w:val="00FE67D6"/>
    <w:rsid w:val="00FE6A13"/>
    <w:rsid w:val="00FE6EC9"/>
    <w:rsid w:val="00FF4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45835"/>
    <w:rPr>
      <w:sz w:val="28"/>
      <w:szCs w:val="24"/>
    </w:rPr>
  </w:style>
  <w:style w:type="paragraph" w:styleId="Nagwek1">
    <w:name w:val="heading 1"/>
    <w:basedOn w:val="Normalny"/>
    <w:next w:val="Normalny"/>
    <w:qFormat/>
    <w:pPr>
      <w:keepNext/>
      <w:jc w:val="center"/>
      <w:outlineLvl w:val="0"/>
    </w:pPr>
    <w:rPr>
      <w:b/>
      <w:sz w:val="27"/>
      <w:szCs w:val="27"/>
    </w:rPr>
  </w:style>
  <w:style w:type="paragraph" w:styleId="Nagwek2">
    <w:name w:val="heading 2"/>
    <w:basedOn w:val="Normalny"/>
    <w:next w:val="Normalny"/>
    <w:qFormat/>
    <w:pPr>
      <w:keepNext/>
      <w:outlineLvl w:val="1"/>
    </w:pPr>
    <w:rPr>
      <w:b/>
      <w:i/>
      <w:sz w:val="27"/>
      <w:szCs w:val="20"/>
    </w:rPr>
  </w:style>
  <w:style w:type="paragraph" w:styleId="Nagwek3">
    <w:name w:val="heading 3"/>
    <w:basedOn w:val="Normalny"/>
    <w:next w:val="Normalny"/>
    <w:qFormat/>
    <w:pPr>
      <w:keepNext/>
      <w:outlineLvl w:val="2"/>
    </w:pPr>
    <w:rPr>
      <w:b/>
      <w:sz w:val="22"/>
      <w:szCs w:val="23"/>
    </w:rPr>
  </w:style>
  <w:style w:type="paragraph" w:styleId="Nagwek4">
    <w:name w:val="heading 4"/>
    <w:basedOn w:val="Normalny"/>
    <w:next w:val="Normalny"/>
    <w:qFormat/>
    <w:pPr>
      <w:keepNext/>
      <w:suppressAutoHyphens/>
      <w:jc w:val="both"/>
      <w:outlineLvl w:val="3"/>
    </w:pPr>
    <w:rPr>
      <w:b/>
      <w:sz w:val="32"/>
    </w:rPr>
  </w:style>
  <w:style w:type="paragraph" w:styleId="Nagwek5">
    <w:name w:val="heading 5"/>
    <w:basedOn w:val="Normalny"/>
    <w:next w:val="Normalny"/>
    <w:qFormat/>
    <w:pPr>
      <w:spacing w:before="240" w:after="60"/>
      <w:outlineLvl w:val="4"/>
    </w:pPr>
    <w:rPr>
      <w:b/>
      <w:i/>
      <w:sz w:val="26"/>
    </w:rPr>
  </w:style>
  <w:style w:type="paragraph" w:styleId="Nagwek6">
    <w:name w:val="heading 6"/>
    <w:basedOn w:val="Normalny"/>
    <w:next w:val="Normalny"/>
    <w:qFormat/>
    <w:pPr>
      <w:keepNext/>
      <w:jc w:val="right"/>
      <w:outlineLvl w:val="5"/>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7"/>
      <w:szCs w:val="20"/>
      <w:lang w:val="x-none" w:eastAsia="x-none"/>
    </w:rPr>
  </w:style>
  <w:style w:type="character" w:customStyle="1" w:styleId="TekstpodstawowyZnak">
    <w:name w:val="Tekst podstawowy Znak"/>
    <w:link w:val="Tekstpodstawowy"/>
    <w:rsid w:val="00645835"/>
    <w:rPr>
      <w:sz w:val="27"/>
    </w:rPr>
  </w:style>
  <w:style w:type="paragraph" w:styleId="Tekstpodstawowy3">
    <w:name w:val="Body Text 3"/>
    <w:basedOn w:val="Normalny"/>
    <w:rPr>
      <w:i/>
      <w:sz w:val="27"/>
      <w:szCs w:val="20"/>
      <w:u w:val="single"/>
    </w:rPr>
  </w:style>
  <w:style w:type="paragraph" w:styleId="Tekstpodstawowy2">
    <w:name w:val="Body Text 2"/>
    <w:basedOn w:val="Normalny"/>
    <w:pPr>
      <w:ind w:right="-180"/>
    </w:pPr>
    <w:rPr>
      <w:i/>
      <w:iCs/>
      <w:sz w:val="27"/>
      <w:szCs w:val="27"/>
    </w:rPr>
  </w:style>
  <w:style w:type="paragraph" w:styleId="Tekstpodstawowywcity2">
    <w:name w:val="Body Text Indent 2"/>
    <w:basedOn w:val="Normalny"/>
    <w:pPr>
      <w:ind w:left="360"/>
      <w:jc w:val="center"/>
    </w:pPr>
    <w:rPr>
      <w:szCs w:val="26"/>
    </w:rPr>
  </w:style>
  <w:style w:type="paragraph" w:styleId="Tekstpodstawowywcity">
    <w:name w:val="Body Text Indent"/>
    <w:basedOn w:val="Normalny"/>
    <w:link w:val="TekstpodstawowywcityZnak"/>
    <w:pPr>
      <w:widowControl w:val="0"/>
      <w:autoSpaceDE w:val="0"/>
      <w:autoSpaceDN w:val="0"/>
      <w:adjustRightInd w:val="0"/>
      <w:ind w:left="708" w:hanging="708"/>
      <w:jc w:val="both"/>
    </w:pPr>
    <w:rPr>
      <w:sz w:val="26"/>
      <w:szCs w:val="26"/>
      <w:lang w:val="x-none" w:eastAsia="x-none"/>
    </w:rPr>
  </w:style>
  <w:style w:type="character" w:customStyle="1" w:styleId="TekstpodstawowywcityZnak">
    <w:name w:val="Tekst podstawowy wcięty Znak"/>
    <w:link w:val="Tekstpodstawowywcity"/>
    <w:rsid w:val="00262EFE"/>
    <w:rPr>
      <w:sz w:val="26"/>
      <w:szCs w:val="26"/>
    </w:rPr>
  </w:style>
  <w:style w:type="paragraph" w:styleId="Tekstpodstawowywcity3">
    <w:name w:val="Body Text Indent 3"/>
    <w:basedOn w:val="Normalny"/>
    <w:pPr>
      <w:widowControl w:val="0"/>
      <w:autoSpaceDE w:val="0"/>
      <w:autoSpaceDN w:val="0"/>
      <w:adjustRightInd w:val="0"/>
      <w:ind w:left="567" w:hanging="567"/>
      <w:jc w:val="both"/>
    </w:pPr>
    <w:rPr>
      <w:sz w:val="26"/>
      <w:szCs w:val="26"/>
    </w:rPr>
  </w:style>
  <w:style w:type="paragraph" w:styleId="Stopka">
    <w:name w:val="footer"/>
    <w:basedOn w:val="Normalny"/>
    <w:link w:val="StopkaZnak"/>
    <w:pPr>
      <w:tabs>
        <w:tab w:val="center" w:pos="4536"/>
        <w:tab w:val="right" w:pos="9072"/>
      </w:tabs>
    </w:pPr>
    <w:rPr>
      <w:lang w:val="x-none" w:eastAsia="x-none"/>
    </w:rPr>
  </w:style>
  <w:style w:type="character" w:customStyle="1" w:styleId="StopkaZnak">
    <w:name w:val="Stopka Znak"/>
    <w:link w:val="Stopka"/>
    <w:rsid w:val="00335F37"/>
    <w:rPr>
      <w:sz w:val="28"/>
      <w:szCs w:val="24"/>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customStyle="1" w:styleId="WW-Tekstpodstawowy3">
    <w:name w:val="WW-Tekst podstawowy 3"/>
    <w:basedOn w:val="Normalny"/>
    <w:pPr>
      <w:tabs>
        <w:tab w:val="left" w:pos="0"/>
        <w:tab w:val="left" w:pos="3402"/>
        <w:tab w:val="left" w:pos="7937"/>
      </w:tabs>
      <w:suppressAutoHyphens/>
      <w:spacing w:line="360" w:lineRule="auto"/>
      <w:jc w:val="both"/>
    </w:pPr>
  </w:style>
  <w:style w:type="paragraph" w:customStyle="1" w:styleId="H5">
    <w:name w:val="H5"/>
    <w:basedOn w:val="Normalny"/>
    <w:next w:val="Normalny"/>
    <w:pPr>
      <w:keepNext/>
      <w:spacing w:before="100" w:after="100"/>
      <w:outlineLvl w:val="5"/>
    </w:pPr>
    <w:rPr>
      <w:b/>
      <w:snapToGrid w:val="0"/>
      <w:sz w:val="20"/>
    </w:rPr>
  </w:style>
  <w:style w:type="paragraph" w:customStyle="1" w:styleId="Blockquote">
    <w:name w:val="Blockquote"/>
    <w:basedOn w:val="Normalny"/>
    <w:pPr>
      <w:spacing w:before="100" w:after="100"/>
      <w:ind w:left="360" w:right="360"/>
    </w:pPr>
    <w:rPr>
      <w:snapToGrid w:val="0"/>
      <w:sz w:val="24"/>
    </w:rPr>
  </w:style>
  <w:style w:type="character" w:styleId="Hipercze">
    <w:name w:val="Hyperlink"/>
    <w:rPr>
      <w:color w:val="0000FF"/>
      <w:u w:val="single"/>
    </w:rPr>
  </w:style>
  <w:style w:type="paragraph" w:styleId="Tekstdymka">
    <w:name w:val="Balloon Text"/>
    <w:basedOn w:val="Normalny"/>
    <w:semiHidden/>
    <w:rsid w:val="00C642EB"/>
    <w:rPr>
      <w:rFonts w:ascii="Tahoma" w:hAnsi="Tahoma" w:cs="Tahoma"/>
      <w:sz w:val="16"/>
      <w:szCs w:val="16"/>
    </w:rPr>
  </w:style>
  <w:style w:type="table" w:styleId="Tabela-Siatka">
    <w:name w:val="Table Grid"/>
    <w:basedOn w:val="Standardowy"/>
    <w:rsid w:val="00124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rsid w:val="00B22E11"/>
    <w:pPr>
      <w:spacing w:line="360" w:lineRule="auto"/>
    </w:pPr>
    <w:rPr>
      <w:rFonts w:ascii="Arial Narrow" w:hAnsi="Arial Narrow"/>
      <w:sz w:val="24"/>
    </w:rPr>
  </w:style>
  <w:style w:type="paragraph" w:styleId="NormalnyWeb">
    <w:name w:val="Normal (Web)"/>
    <w:basedOn w:val="Normalny"/>
    <w:unhideWhenUsed/>
    <w:rsid w:val="00335F37"/>
    <w:pPr>
      <w:spacing w:before="100" w:beforeAutospacing="1" w:after="119"/>
    </w:pPr>
    <w:rPr>
      <w:sz w:val="24"/>
    </w:rPr>
  </w:style>
  <w:style w:type="paragraph" w:styleId="Tytu">
    <w:name w:val="Title"/>
    <w:basedOn w:val="Normalny"/>
    <w:link w:val="TytuZnak"/>
    <w:qFormat/>
    <w:rsid w:val="00335F37"/>
    <w:pPr>
      <w:spacing w:before="400" w:after="120"/>
      <w:jc w:val="center"/>
      <w:outlineLvl w:val="0"/>
    </w:pPr>
    <w:rPr>
      <w:b/>
      <w:kern w:val="28"/>
      <w:sz w:val="32"/>
      <w:szCs w:val="20"/>
      <w:lang w:val="x-none" w:eastAsia="x-none"/>
    </w:rPr>
  </w:style>
  <w:style w:type="character" w:customStyle="1" w:styleId="TytuZnak">
    <w:name w:val="Tytuł Znak"/>
    <w:link w:val="Tytu"/>
    <w:rsid w:val="00335F37"/>
    <w:rPr>
      <w:b/>
      <w:kern w:val="28"/>
      <w:sz w:val="32"/>
      <w:lang w:val="x-none" w:eastAsia="x-none"/>
    </w:rPr>
  </w:style>
  <w:style w:type="paragraph" w:customStyle="1" w:styleId="WW-Domy3flnie">
    <w:name w:val="WW-Domyś3flnie"/>
    <w:rsid w:val="00335F37"/>
    <w:pPr>
      <w:widowControl w:val="0"/>
      <w:autoSpaceDE w:val="0"/>
      <w:autoSpaceDN w:val="0"/>
      <w:adjustRightInd w:val="0"/>
    </w:pPr>
    <w:rPr>
      <w:sz w:val="24"/>
      <w:szCs w:val="24"/>
    </w:rPr>
  </w:style>
  <w:style w:type="character" w:customStyle="1" w:styleId="ff24">
    <w:name w:val="ff24"/>
    <w:rsid w:val="00335F37"/>
    <w:rPr>
      <w:rFonts w:ascii="Tahoma" w:hAnsi="Tahoma" w:cs="Tahoma" w:hint="default"/>
    </w:rPr>
  </w:style>
  <w:style w:type="character" w:styleId="Pogrubienie">
    <w:name w:val="Strong"/>
    <w:qFormat/>
    <w:rsid w:val="00335F37"/>
    <w:rPr>
      <w:b/>
      <w:bCs/>
    </w:rPr>
  </w:style>
  <w:style w:type="character" w:styleId="Odwoaniedokomentarza">
    <w:name w:val="annotation reference"/>
    <w:rsid w:val="008E3F7B"/>
    <w:rPr>
      <w:sz w:val="16"/>
      <w:szCs w:val="16"/>
    </w:rPr>
  </w:style>
  <w:style w:type="paragraph" w:styleId="Tekstkomentarza">
    <w:name w:val="annotation text"/>
    <w:basedOn w:val="Normalny"/>
    <w:link w:val="TekstkomentarzaZnak"/>
    <w:rsid w:val="008E3F7B"/>
    <w:rPr>
      <w:sz w:val="20"/>
      <w:szCs w:val="20"/>
    </w:rPr>
  </w:style>
  <w:style w:type="character" w:customStyle="1" w:styleId="TekstkomentarzaZnak">
    <w:name w:val="Tekst komentarza Znak"/>
    <w:basedOn w:val="Domylnaczcionkaakapitu"/>
    <w:link w:val="Tekstkomentarza"/>
    <w:rsid w:val="008E3F7B"/>
  </w:style>
  <w:style w:type="paragraph" w:styleId="Tematkomentarza">
    <w:name w:val="annotation subject"/>
    <w:basedOn w:val="Tekstkomentarza"/>
    <w:next w:val="Tekstkomentarza"/>
    <w:link w:val="TematkomentarzaZnak"/>
    <w:rsid w:val="008E3F7B"/>
    <w:rPr>
      <w:b/>
      <w:bCs/>
      <w:lang w:val="x-none" w:eastAsia="x-none"/>
    </w:rPr>
  </w:style>
  <w:style w:type="character" w:customStyle="1" w:styleId="TematkomentarzaZnak">
    <w:name w:val="Temat komentarza Znak"/>
    <w:link w:val="Tematkomentarza"/>
    <w:rsid w:val="008E3F7B"/>
    <w:rPr>
      <w:b/>
      <w:bCs/>
    </w:rPr>
  </w:style>
  <w:style w:type="character" w:customStyle="1" w:styleId="WW-Absatz-Standardschriftart11">
    <w:name w:val="WW-Absatz-Standardschriftart11"/>
    <w:rsid w:val="00363765"/>
  </w:style>
  <w:style w:type="paragraph" w:customStyle="1" w:styleId="StandardowyStandardowy1">
    <w:name w:val="Standardowy.Standardowy1"/>
    <w:rsid w:val="000577CA"/>
  </w:style>
  <w:style w:type="paragraph" w:styleId="Bezodstpw">
    <w:name w:val="No Spacing"/>
    <w:qFormat/>
    <w:rsid w:val="00544E3C"/>
    <w:pPr>
      <w:suppressAutoHyphens/>
    </w:pPr>
    <w:rPr>
      <w:rFonts w:ascii="Calibri" w:eastAsia="Arial" w:hAnsi="Calibri"/>
      <w:sz w:val="22"/>
      <w:szCs w:val="22"/>
      <w:lang w:eastAsia="ar-SA"/>
    </w:rPr>
  </w:style>
  <w:style w:type="paragraph" w:customStyle="1" w:styleId="Default">
    <w:name w:val="Default"/>
    <w:rsid w:val="00544E3C"/>
    <w:pPr>
      <w:suppressAutoHyphens/>
      <w:autoSpaceDE w:val="0"/>
    </w:pPr>
    <w:rPr>
      <w:rFonts w:ascii="Arial" w:eastAsia="Calibri" w:hAnsi="Arial" w:cs="Arial"/>
      <w:color w:val="000000"/>
      <w:sz w:val="24"/>
      <w:szCs w:val="24"/>
      <w:lang w:eastAsia="ar-SA"/>
    </w:rPr>
  </w:style>
  <w:style w:type="character" w:customStyle="1" w:styleId="txt11blue">
    <w:name w:val="txt11blue"/>
    <w:basedOn w:val="Domylnaczcionkaakapitu"/>
    <w:rsid w:val="00F74C6B"/>
  </w:style>
  <w:style w:type="paragraph" w:styleId="Wcicienormalne">
    <w:name w:val="Normal Indent"/>
    <w:basedOn w:val="Normalny"/>
    <w:rsid w:val="00901C4C"/>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45835"/>
    <w:rPr>
      <w:sz w:val="28"/>
      <w:szCs w:val="24"/>
    </w:rPr>
  </w:style>
  <w:style w:type="paragraph" w:styleId="Nagwek1">
    <w:name w:val="heading 1"/>
    <w:basedOn w:val="Normalny"/>
    <w:next w:val="Normalny"/>
    <w:qFormat/>
    <w:pPr>
      <w:keepNext/>
      <w:jc w:val="center"/>
      <w:outlineLvl w:val="0"/>
    </w:pPr>
    <w:rPr>
      <w:b/>
      <w:sz w:val="27"/>
      <w:szCs w:val="27"/>
    </w:rPr>
  </w:style>
  <w:style w:type="paragraph" w:styleId="Nagwek2">
    <w:name w:val="heading 2"/>
    <w:basedOn w:val="Normalny"/>
    <w:next w:val="Normalny"/>
    <w:qFormat/>
    <w:pPr>
      <w:keepNext/>
      <w:outlineLvl w:val="1"/>
    </w:pPr>
    <w:rPr>
      <w:b/>
      <w:i/>
      <w:sz w:val="27"/>
      <w:szCs w:val="20"/>
    </w:rPr>
  </w:style>
  <w:style w:type="paragraph" w:styleId="Nagwek3">
    <w:name w:val="heading 3"/>
    <w:basedOn w:val="Normalny"/>
    <w:next w:val="Normalny"/>
    <w:qFormat/>
    <w:pPr>
      <w:keepNext/>
      <w:outlineLvl w:val="2"/>
    </w:pPr>
    <w:rPr>
      <w:b/>
      <w:sz w:val="22"/>
      <w:szCs w:val="23"/>
    </w:rPr>
  </w:style>
  <w:style w:type="paragraph" w:styleId="Nagwek4">
    <w:name w:val="heading 4"/>
    <w:basedOn w:val="Normalny"/>
    <w:next w:val="Normalny"/>
    <w:qFormat/>
    <w:pPr>
      <w:keepNext/>
      <w:suppressAutoHyphens/>
      <w:jc w:val="both"/>
      <w:outlineLvl w:val="3"/>
    </w:pPr>
    <w:rPr>
      <w:b/>
      <w:sz w:val="32"/>
    </w:rPr>
  </w:style>
  <w:style w:type="paragraph" w:styleId="Nagwek5">
    <w:name w:val="heading 5"/>
    <w:basedOn w:val="Normalny"/>
    <w:next w:val="Normalny"/>
    <w:qFormat/>
    <w:pPr>
      <w:spacing w:before="240" w:after="60"/>
      <w:outlineLvl w:val="4"/>
    </w:pPr>
    <w:rPr>
      <w:b/>
      <w:i/>
      <w:sz w:val="26"/>
    </w:rPr>
  </w:style>
  <w:style w:type="paragraph" w:styleId="Nagwek6">
    <w:name w:val="heading 6"/>
    <w:basedOn w:val="Normalny"/>
    <w:next w:val="Normalny"/>
    <w:qFormat/>
    <w:pPr>
      <w:keepNext/>
      <w:jc w:val="right"/>
      <w:outlineLvl w:val="5"/>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7"/>
      <w:szCs w:val="20"/>
      <w:lang w:val="x-none" w:eastAsia="x-none"/>
    </w:rPr>
  </w:style>
  <w:style w:type="character" w:customStyle="1" w:styleId="TekstpodstawowyZnak">
    <w:name w:val="Tekst podstawowy Znak"/>
    <w:link w:val="Tekstpodstawowy"/>
    <w:rsid w:val="00645835"/>
    <w:rPr>
      <w:sz w:val="27"/>
    </w:rPr>
  </w:style>
  <w:style w:type="paragraph" w:styleId="Tekstpodstawowy3">
    <w:name w:val="Body Text 3"/>
    <w:basedOn w:val="Normalny"/>
    <w:rPr>
      <w:i/>
      <w:sz w:val="27"/>
      <w:szCs w:val="20"/>
      <w:u w:val="single"/>
    </w:rPr>
  </w:style>
  <w:style w:type="paragraph" w:styleId="Tekstpodstawowy2">
    <w:name w:val="Body Text 2"/>
    <w:basedOn w:val="Normalny"/>
    <w:pPr>
      <w:ind w:right="-180"/>
    </w:pPr>
    <w:rPr>
      <w:i/>
      <w:iCs/>
      <w:sz w:val="27"/>
      <w:szCs w:val="27"/>
    </w:rPr>
  </w:style>
  <w:style w:type="paragraph" w:styleId="Tekstpodstawowywcity2">
    <w:name w:val="Body Text Indent 2"/>
    <w:basedOn w:val="Normalny"/>
    <w:pPr>
      <w:ind w:left="360"/>
      <w:jc w:val="center"/>
    </w:pPr>
    <w:rPr>
      <w:szCs w:val="26"/>
    </w:rPr>
  </w:style>
  <w:style w:type="paragraph" w:styleId="Tekstpodstawowywcity">
    <w:name w:val="Body Text Indent"/>
    <w:basedOn w:val="Normalny"/>
    <w:link w:val="TekstpodstawowywcityZnak"/>
    <w:pPr>
      <w:widowControl w:val="0"/>
      <w:autoSpaceDE w:val="0"/>
      <w:autoSpaceDN w:val="0"/>
      <w:adjustRightInd w:val="0"/>
      <w:ind w:left="708" w:hanging="708"/>
      <w:jc w:val="both"/>
    </w:pPr>
    <w:rPr>
      <w:sz w:val="26"/>
      <w:szCs w:val="26"/>
      <w:lang w:val="x-none" w:eastAsia="x-none"/>
    </w:rPr>
  </w:style>
  <w:style w:type="character" w:customStyle="1" w:styleId="TekstpodstawowywcityZnak">
    <w:name w:val="Tekst podstawowy wcięty Znak"/>
    <w:link w:val="Tekstpodstawowywcity"/>
    <w:rsid w:val="00262EFE"/>
    <w:rPr>
      <w:sz w:val="26"/>
      <w:szCs w:val="26"/>
    </w:rPr>
  </w:style>
  <w:style w:type="paragraph" w:styleId="Tekstpodstawowywcity3">
    <w:name w:val="Body Text Indent 3"/>
    <w:basedOn w:val="Normalny"/>
    <w:pPr>
      <w:widowControl w:val="0"/>
      <w:autoSpaceDE w:val="0"/>
      <w:autoSpaceDN w:val="0"/>
      <w:adjustRightInd w:val="0"/>
      <w:ind w:left="567" w:hanging="567"/>
      <w:jc w:val="both"/>
    </w:pPr>
    <w:rPr>
      <w:sz w:val="26"/>
      <w:szCs w:val="26"/>
    </w:rPr>
  </w:style>
  <w:style w:type="paragraph" w:styleId="Stopka">
    <w:name w:val="footer"/>
    <w:basedOn w:val="Normalny"/>
    <w:link w:val="StopkaZnak"/>
    <w:pPr>
      <w:tabs>
        <w:tab w:val="center" w:pos="4536"/>
        <w:tab w:val="right" w:pos="9072"/>
      </w:tabs>
    </w:pPr>
    <w:rPr>
      <w:lang w:val="x-none" w:eastAsia="x-none"/>
    </w:rPr>
  </w:style>
  <w:style w:type="character" w:customStyle="1" w:styleId="StopkaZnak">
    <w:name w:val="Stopka Znak"/>
    <w:link w:val="Stopka"/>
    <w:rsid w:val="00335F37"/>
    <w:rPr>
      <w:sz w:val="28"/>
      <w:szCs w:val="24"/>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customStyle="1" w:styleId="WW-Tekstpodstawowy3">
    <w:name w:val="WW-Tekst podstawowy 3"/>
    <w:basedOn w:val="Normalny"/>
    <w:pPr>
      <w:tabs>
        <w:tab w:val="left" w:pos="0"/>
        <w:tab w:val="left" w:pos="3402"/>
        <w:tab w:val="left" w:pos="7937"/>
      </w:tabs>
      <w:suppressAutoHyphens/>
      <w:spacing w:line="360" w:lineRule="auto"/>
      <w:jc w:val="both"/>
    </w:pPr>
  </w:style>
  <w:style w:type="paragraph" w:customStyle="1" w:styleId="H5">
    <w:name w:val="H5"/>
    <w:basedOn w:val="Normalny"/>
    <w:next w:val="Normalny"/>
    <w:pPr>
      <w:keepNext/>
      <w:spacing w:before="100" w:after="100"/>
      <w:outlineLvl w:val="5"/>
    </w:pPr>
    <w:rPr>
      <w:b/>
      <w:snapToGrid w:val="0"/>
      <w:sz w:val="20"/>
    </w:rPr>
  </w:style>
  <w:style w:type="paragraph" w:customStyle="1" w:styleId="Blockquote">
    <w:name w:val="Blockquote"/>
    <w:basedOn w:val="Normalny"/>
    <w:pPr>
      <w:spacing w:before="100" w:after="100"/>
      <w:ind w:left="360" w:right="360"/>
    </w:pPr>
    <w:rPr>
      <w:snapToGrid w:val="0"/>
      <w:sz w:val="24"/>
    </w:rPr>
  </w:style>
  <w:style w:type="character" w:styleId="Hipercze">
    <w:name w:val="Hyperlink"/>
    <w:rPr>
      <w:color w:val="0000FF"/>
      <w:u w:val="single"/>
    </w:rPr>
  </w:style>
  <w:style w:type="paragraph" w:styleId="Tekstdymka">
    <w:name w:val="Balloon Text"/>
    <w:basedOn w:val="Normalny"/>
    <w:semiHidden/>
    <w:rsid w:val="00C642EB"/>
    <w:rPr>
      <w:rFonts w:ascii="Tahoma" w:hAnsi="Tahoma" w:cs="Tahoma"/>
      <w:sz w:val="16"/>
      <w:szCs w:val="16"/>
    </w:rPr>
  </w:style>
  <w:style w:type="table" w:styleId="Tabela-Siatka">
    <w:name w:val="Table Grid"/>
    <w:basedOn w:val="Standardowy"/>
    <w:rsid w:val="00124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rsid w:val="00B22E11"/>
    <w:pPr>
      <w:spacing w:line="360" w:lineRule="auto"/>
    </w:pPr>
    <w:rPr>
      <w:rFonts w:ascii="Arial Narrow" w:hAnsi="Arial Narrow"/>
      <w:sz w:val="24"/>
    </w:rPr>
  </w:style>
  <w:style w:type="paragraph" w:styleId="NormalnyWeb">
    <w:name w:val="Normal (Web)"/>
    <w:basedOn w:val="Normalny"/>
    <w:unhideWhenUsed/>
    <w:rsid w:val="00335F37"/>
    <w:pPr>
      <w:spacing w:before="100" w:beforeAutospacing="1" w:after="119"/>
    </w:pPr>
    <w:rPr>
      <w:sz w:val="24"/>
    </w:rPr>
  </w:style>
  <w:style w:type="paragraph" w:styleId="Tytu">
    <w:name w:val="Title"/>
    <w:basedOn w:val="Normalny"/>
    <w:link w:val="TytuZnak"/>
    <w:qFormat/>
    <w:rsid w:val="00335F37"/>
    <w:pPr>
      <w:spacing w:before="400" w:after="120"/>
      <w:jc w:val="center"/>
      <w:outlineLvl w:val="0"/>
    </w:pPr>
    <w:rPr>
      <w:b/>
      <w:kern w:val="28"/>
      <w:sz w:val="32"/>
      <w:szCs w:val="20"/>
      <w:lang w:val="x-none" w:eastAsia="x-none"/>
    </w:rPr>
  </w:style>
  <w:style w:type="character" w:customStyle="1" w:styleId="TytuZnak">
    <w:name w:val="Tytuł Znak"/>
    <w:link w:val="Tytu"/>
    <w:rsid w:val="00335F37"/>
    <w:rPr>
      <w:b/>
      <w:kern w:val="28"/>
      <w:sz w:val="32"/>
      <w:lang w:val="x-none" w:eastAsia="x-none"/>
    </w:rPr>
  </w:style>
  <w:style w:type="paragraph" w:customStyle="1" w:styleId="WW-Domy3flnie">
    <w:name w:val="WW-Domyś3flnie"/>
    <w:rsid w:val="00335F37"/>
    <w:pPr>
      <w:widowControl w:val="0"/>
      <w:autoSpaceDE w:val="0"/>
      <w:autoSpaceDN w:val="0"/>
      <w:adjustRightInd w:val="0"/>
    </w:pPr>
    <w:rPr>
      <w:sz w:val="24"/>
      <w:szCs w:val="24"/>
    </w:rPr>
  </w:style>
  <w:style w:type="character" w:customStyle="1" w:styleId="ff24">
    <w:name w:val="ff24"/>
    <w:rsid w:val="00335F37"/>
    <w:rPr>
      <w:rFonts w:ascii="Tahoma" w:hAnsi="Tahoma" w:cs="Tahoma" w:hint="default"/>
    </w:rPr>
  </w:style>
  <w:style w:type="character" w:styleId="Pogrubienie">
    <w:name w:val="Strong"/>
    <w:qFormat/>
    <w:rsid w:val="00335F37"/>
    <w:rPr>
      <w:b/>
      <w:bCs/>
    </w:rPr>
  </w:style>
  <w:style w:type="character" w:styleId="Odwoaniedokomentarza">
    <w:name w:val="annotation reference"/>
    <w:rsid w:val="008E3F7B"/>
    <w:rPr>
      <w:sz w:val="16"/>
      <w:szCs w:val="16"/>
    </w:rPr>
  </w:style>
  <w:style w:type="paragraph" w:styleId="Tekstkomentarza">
    <w:name w:val="annotation text"/>
    <w:basedOn w:val="Normalny"/>
    <w:link w:val="TekstkomentarzaZnak"/>
    <w:rsid w:val="008E3F7B"/>
    <w:rPr>
      <w:sz w:val="20"/>
      <w:szCs w:val="20"/>
    </w:rPr>
  </w:style>
  <w:style w:type="character" w:customStyle="1" w:styleId="TekstkomentarzaZnak">
    <w:name w:val="Tekst komentarza Znak"/>
    <w:basedOn w:val="Domylnaczcionkaakapitu"/>
    <w:link w:val="Tekstkomentarza"/>
    <w:rsid w:val="008E3F7B"/>
  </w:style>
  <w:style w:type="paragraph" w:styleId="Tematkomentarza">
    <w:name w:val="annotation subject"/>
    <w:basedOn w:val="Tekstkomentarza"/>
    <w:next w:val="Tekstkomentarza"/>
    <w:link w:val="TematkomentarzaZnak"/>
    <w:rsid w:val="008E3F7B"/>
    <w:rPr>
      <w:b/>
      <w:bCs/>
      <w:lang w:val="x-none" w:eastAsia="x-none"/>
    </w:rPr>
  </w:style>
  <w:style w:type="character" w:customStyle="1" w:styleId="TematkomentarzaZnak">
    <w:name w:val="Temat komentarza Znak"/>
    <w:link w:val="Tematkomentarza"/>
    <w:rsid w:val="008E3F7B"/>
    <w:rPr>
      <w:b/>
      <w:bCs/>
    </w:rPr>
  </w:style>
  <w:style w:type="character" w:customStyle="1" w:styleId="WW-Absatz-Standardschriftart11">
    <w:name w:val="WW-Absatz-Standardschriftart11"/>
    <w:rsid w:val="00363765"/>
  </w:style>
  <w:style w:type="paragraph" w:customStyle="1" w:styleId="StandardowyStandardowy1">
    <w:name w:val="Standardowy.Standardowy1"/>
    <w:rsid w:val="000577CA"/>
  </w:style>
  <w:style w:type="paragraph" w:styleId="Bezodstpw">
    <w:name w:val="No Spacing"/>
    <w:qFormat/>
    <w:rsid w:val="00544E3C"/>
    <w:pPr>
      <w:suppressAutoHyphens/>
    </w:pPr>
    <w:rPr>
      <w:rFonts w:ascii="Calibri" w:eastAsia="Arial" w:hAnsi="Calibri"/>
      <w:sz w:val="22"/>
      <w:szCs w:val="22"/>
      <w:lang w:eastAsia="ar-SA"/>
    </w:rPr>
  </w:style>
  <w:style w:type="paragraph" w:customStyle="1" w:styleId="Default">
    <w:name w:val="Default"/>
    <w:rsid w:val="00544E3C"/>
    <w:pPr>
      <w:suppressAutoHyphens/>
      <w:autoSpaceDE w:val="0"/>
    </w:pPr>
    <w:rPr>
      <w:rFonts w:ascii="Arial" w:eastAsia="Calibri" w:hAnsi="Arial" w:cs="Arial"/>
      <w:color w:val="000000"/>
      <w:sz w:val="24"/>
      <w:szCs w:val="24"/>
      <w:lang w:eastAsia="ar-SA"/>
    </w:rPr>
  </w:style>
  <w:style w:type="character" w:customStyle="1" w:styleId="txt11blue">
    <w:name w:val="txt11blue"/>
    <w:basedOn w:val="Domylnaczcionkaakapitu"/>
    <w:rsid w:val="00F74C6B"/>
  </w:style>
  <w:style w:type="paragraph" w:styleId="Wcicienormalne">
    <w:name w:val="Normal Indent"/>
    <w:basedOn w:val="Normalny"/>
    <w:rsid w:val="00901C4C"/>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409">
      <w:bodyDiv w:val="1"/>
      <w:marLeft w:val="0"/>
      <w:marRight w:val="0"/>
      <w:marTop w:val="0"/>
      <w:marBottom w:val="0"/>
      <w:divBdr>
        <w:top w:val="none" w:sz="0" w:space="0" w:color="auto"/>
        <w:left w:val="none" w:sz="0" w:space="0" w:color="auto"/>
        <w:bottom w:val="none" w:sz="0" w:space="0" w:color="auto"/>
        <w:right w:val="none" w:sz="0" w:space="0" w:color="auto"/>
      </w:divBdr>
    </w:div>
    <w:div w:id="221795246">
      <w:bodyDiv w:val="1"/>
      <w:marLeft w:val="0"/>
      <w:marRight w:val="0"/>
      <w:marTop w:val="0"/>
      <w:marBottom w:val="0"/>
      <w:divBdr>
        <w:top w:val="none" w:sz="0" w:space="0" w:color="auto"/>
        <w:left w:val="none" w:sz="0" w:space="0" w:color="auto"/>
        <w:bottom w:val="none" w:sz="0" w:space="0" w:color="auto"/>
        <w:right w:val="none" w:sz="0" w:space="0" w:color="auto"/>
      </w:divBdr>
    </w:div>
    <w:div w:id="231740004">
      <w:bodyDiv w:val="1"/>
      <w:marLeft w:val="0"/>
      <w:marRight w:val="0"/>
      <w:marTop w:val="0"/>
      <w:marBottom w:val="0"/>
      <w:divBdr>
        <w:top w:val="none" w:sz="0" w:space="0" w:color="auto"/>
        <w:left w:val="none" w:sz="0" w:space="0" w:color="auto"/>
        <w:bottom w:val="none" w:sz="0" w:space="0" w:color="auto"/>
        <w:right w:val="none" w:sz="0" w:space="0" w:color="auto"/>
      </w:divBdr>
    </w:div>
    <w:div w:id="234819452">
      <w:bodyDiv w:val="1"/>
      <w:marLeft w:val="0"/>
      <w:marRight w:val="0"/>
      <w:marTop w:val="0"/>
      <w:marBottom w:val="0"/>
      <w:divBdr>
        <w:top w:val="none" w:sz="0" w:space="0" w:color="auto"/>
        <w:left w:val="none" w:sz="0" w:space="0" w:color="auto"/>
        <w:bottom w:val="none" w:sz="0" w:space="0" w:color="auto"/>
        <w:right w:val="none" w:sz="0" w:space="0" w:color="auto"/>
      </w:divBdr>
    </w:div>
    <w:div w:id="251668607">
      <w:bodyDiv w:val="1"/>
      <w:marLeft w:val="0"/>
      <w:marRight w:val="0"/>
      <w:marTop w:val="0"/>
      <w:marBottom w:val="0"/>
      <w:divBdr>
        <w:top w:val="none" w:sz="0" w:space="0" w:color="auto"/>
        <w:left w:val="none" w:sz="0" w:space="0" w:color="auto"/>
        <w:bottom w:val="none" w:sz="0" w:space="0" w:color="auto"/>
        <w:right w:val="none" w:sz="0" w:space="0" w:color="auto"/>
      </w:divBdr>
    </w:div>
    <w:div w:id="251740282">
      <w:bodyDiv w:val="1"/>
      <w:marLeft w:val="0"/>
      <w:marRight w:val="0"/>
      <w:marTop w:val="0"/>
      <w:marBottom w:val="0"/>
      <w:divBdr>
        <w:top w:val="none" w:sz="0" w:space="0" w:color="auto"/>
        <w:left w:val="none" w:sz="0" w:space="0" w:color="auto"/>
        <w:bottom w:val="none" w:sz="0" w:space="0" w:color="auto"/>
        <w:right w:val="none" w:sz="0" w:space="0" w:color="auto"/>
      </w:divBdr>
    </w:div>
    <w:div w:id="346753542">
      <w:bodyDiv w:val="1"/>
      <w:marLeft w:val="0"/>
      <w:marRight w:val="0"/>
      <w:marTop w:val="0"/>
      <w:marBottom w:val="0"/>
      <w:divBdr>
        <w:top w:val="none" w:sz="0" w:space="0" w:color="auto"/>
        <w:left w:val="none" w:sz="0" w:space="0" w:color="auto"/>
        <w:bottom w:val="none" w:sz="0" w:space="0" w:color="auto"/>
        <w:right w:val="none" w:sz="0" w:space="0" w:color="auto"/>
      </w:divBdr>
    </w:div>
    <w:div w:id="359284036">
      <w:bodyDiv w:val="1"/>
      <w:marLeft w:val="0"/>
      <w:marRight w:val="0"/>
      <w:marTop w:val="0"/>
      <w:marBottom w:val="0"/>
      <w:divBdr>
        <w:top w:val="none" w:sz="0" w:space="0" w:color="auto"/>
        <w:left w:val="none" w:sz="0" w:space="0" w:color="auto"/>
        <w:bottom w:val="none" w:sz="0" w:space="0" w:color="auto"/>
        <w:right w:val="none" w:sz="0" w:space="0" w:color="auto"/>
      </w:divBdr>
    </w:div>
    <w:div w:id="395397035">
      <w:bodyDiv w:val="1"/>
      <w:marLeft w:val="0"/>
      <w:marRight w:val="0"/>
      <w:marTop w:val="0"/>
      <w:marBottom w:val="0"/>
      <w:divBdr>
        <w:top w:val="none" w:sz="0" w:space="0" w:color="auto"/>
        <w:left w:val="none" w:sz="0" w:space="0" w:color="auto"/>
        <w:bottom w:val="none" w:sz="0" w:space="0" w:color="auto"/>
        <w:right w:val="none" w:sz="0" w:space="0" w:color="auto"/>
      </w:divBdr>
    </w:div>
    <w:div w:id="404956119">
      <w:bodyDiv w:val="1"/>
      <w:marLeft w:val="0"/>
      <w:marRight w:val="0"/>
      <w:marTop w:val="0"/>
      <w:marBottom w:val="0"/>
      <w:divBdr>
        <w:top w:val="none" w:sz="0" w:space="0" w:color="auto"/>
        <w:left w:val="none" w:sz="0" w:space="0" w:color="auto"/>
        <w:bottom w:val="none" w:sz="0" w:space="0" w:color="auto"/>
        <w:right w:val="none" w:sz="0" w:space="0" w:color="auto"/>
      </w:divBdr>
    </w:div>
    <w:div w:id="410591366">
      <w:bodyDiv w:val="1"/>
      <w:marLeft w:val="0"/>
      <w:marRight w:val="0"/>
      <w:marTop w:val="0"/>
      <w:marBottom w:val="0"/>
      <w:divBdr>
        <w:top w:val="none" w:sz="0" w:space="0" w:color="auto"/>
        <w:left w:val="none" w:sz="0" w:space="0" w:color="auto"/>
        <w:bottom w:val="none" w:sz="0" w:space="0" w:color="auto"/>
        <w:right w:val="none" w:sz="0" w:space="0" w:color="auto"/>
      </w:divBdr>
    </w:div>
    <w:div w:id="456031150">
      <w:bodyDiv w:val="1"/>
      <w:marLeft w:val="0"/>
      <w:marRight w:val="0"/>
      <w:marTop w:val="0"/>
      <w:marBottom w:val="0"/>
      <w:divBdr>
        <w:top w:val="none" w:sz="0" w:space="0" w:color="auto"/>
        <w:left w:val="none" w:sz="0" w:space="0" w:color="auto"/>
        <w:bottom w:val="none" w:sz="0" w:space="0" w:color="auto"/>
        <w:right w:val="none" w:sz="0" w:space="0" w:color="auto"/>
      </w:divBdr>
    </w:div>
    <w:div w:id="502553547">
      <w:bodyDiv w:val="1"/>
      <w:marLeft w:val="0"/>
      <w:marRight w:val="0"/>
      <w:marTop w:val="0"/>
      <w:marBottom w:val="0"/>
      <w:divBdr>
        <w:top w:val="none" w:sz="0" w:space="0" w:color="auto"/>
        <w:left w:val="none" w:sz="0" w:space="0" w:color="auto"/>
        <w:bottom w:val="none" w:sz="0" w:space="0" w:color="auto"/>
        <w:right w:val="none" w:sz="0" w:space="0" w:color="auto"/>
      </w:divBdr>
    </w:div>
    <w:div w:id="583146336">
      <w:bodyDiv w:val="1"/>
      <w:marLeft w:val="0"/>
      <w:marRight w:val="0"/>
      <w:marTop w:val="0"/>
      <w:marBottom w:val="0"/>
      <w:divBdr>
        <w:top w:val="none" w:sz="0" w:space="0" w:color="auto"/>
        <w:left w:val="none" w:sz="0" w:space="0" w:color="auto"/>
        <w:bottom w:val="none" w:sz="0" w:space="0" w:color="auto"/>
        <w:right w:val="none" w:sz="0" w:space="0" w:color="auto"/>
      </w:divBdr>
    </w:div>
    <w:div w:id="596601593">
      <w:bodyDiv w:val="1"/>
      <w:marLeft w:val="0"/>
      <w:marRight w:val="0"/>
      <w:marTop w:val="0"/>
      <w:marBottom w:val="0"/>
      <w:divBdr>
        <w:top w:val="none" w:sz="0" w:space="0" w:color="auto"/>
        <w:left w:val="none" w:sz="0" w:space="0" w:color="auto"/>
        <w:bottom w:val="none" w:sz="0" w:space="0" w:color="auto"/>
        <w:right w:val="none" w:sz="0" w:space="0" w:color="auto"/>
      </w:divBdr>
    </w:div>
    <w:div w:id="601841847">
      <w:bodyDiv w:val="1"/>
      <w:marLeft w:val="0"/>
      <w:marRight w:val="0"/>
      <w:marTop w:val="0"/>
      <w:marBottom w:val="0"/>
      <w:divBdr>
        <w:top w:val="none" w:sz="0" w:space="0" w:color="auto"/>
        <w:left w:val="none" w:sz="0" w:space="0" w:color="auto"/>
        <w:bottom w:val="none" w:sz="0" w:space="0" w:color="auto"/>
        <w:right w:val="none" w:sz="0" w:space="0" w:color="auto"/>
      </w:divBdr>
    </w:div>
    <w:div w:id="626089066">
      <w:bodyDiv w:val="1"/>
      <w:marLeft w:val="0"/>
      <w:marRight w:val="0"/>
      <w:marTop w:val="0"/>
      <w:marBottom w:val="0"/>
      <w:divBdr>
        <w:top w:val="none" w:sz="0" w:space="0" w:color="auto"/>
        <w:left w:val="none" w:sz="0" w:space="0" w:color="auto"/>
        <w:bottom w:val="none" w:sz="0" w:space="0" w:color="auto"/>
        <w:right w:val="none" w:sz="0" w:space="0" w:color="auto"/>
      </w:divBdr>
    </w:div>
    <w:div w:id="717167315">
      <w:bodyDiv w:val="1"/>
      <w:marLeft w:val="0"/>
      <w:marRight w:val="0"/>
      <w:marTop w:val="0"/>
      <w:marBottom w:val="0"/>
      <w:divBdr>
        <w:top w:val="none" w:sz="0" w:space="0" w:color="auto"/>
        <w:left w:val="none" w:sz="0" w:space="0" w:color="auto"/>
        <w:bottom w:val="none" w:sz="0" w:space="0" w:color="auto"/>
        <w:right w:val="none" w:sz="0" w:space="0" w:color="auto"/>
      </w:divBdr>
    </w:div>
    <w:div w:id="774980903">
      <w:bodyDiv w:val="1"/>
      <w:marLeft w:val="0"/>
      <w:marRight w:val="0"/>
      <w:marTop w:val="0"/>
      <w:marBottom w:val="0"/>
      <w:divBdr>
        <w:top w:val="none" w:sz="0" w:space="0" w:color="auto"/>
        <w:left w:val="none" w:sz="0" w:space="0" w:color="auto"/>
        <w:bottom w:val="none" w:sz="0" w:space="0" w:color="auto"/>
        <w:right w:val="none" w:sz="0" w:space="0" w:color="auto"/>
      </w:divBdr>
    </w:div>
    <w:div w:id="830171392">
      <w:bodyDiv w:val="1"/>
      <w:marLeft w:val="0"/>
      <w:marRight w:val="0"/>
      <w:marTop w:val="0"/>
      <w:marBottom w:val="0"/>
      <w:divBdr>
        <w:top w:val="none" w:sz="0" w:space="0" w:color="auto"/>
        <w:left w:val="none" w:sz="0" w:space="0" w:color="auto"/>
        <w:bottom w:val="none" w:sz="0" w:space="0" w:color="auto"/>
        <w:right w:val="none" w:sz="0" w:space="0" w:color="auto"/>
      </w:divBdr>
    </w:div>
    <w:div w:id="852764699">
      <w:bodyDiv w:val="1"/>
      <w:marLeft w:val="0"/>
      <w:marRight w:val="0"/>
      <w:marTop w:val="0"/>
      <w:marBottom w:val="0"/>
      <w:divBdr>
        <w:top w:val="none" w:sz="0" w:space="0" w:color="auto"/>
        <w:left w:val="none" w:sz="0" w:space="0" w:color="auto"/>
        <w:bottom w:val="none" w:sz="0" w:space="0" w:color="auto"/>
        <w:right w:val="none" w:sz="0" w:space="0" w:color="auto"/>
      </w:divBdr>
    </w:div>
    <w:div w:id="869147582">
      <w:bodyDiv w:val="1"/>
      <w:marLeft w:val="0"/>
      <w:marRight w:val="0"/>
      <w:marTop w:val="0"/>
      <w:marBottom w:val="0"/>
      <w:divBdr>
        <w:top w:val="none" w:sz="0" w:space="0" w:color="auto"/>
        <w:left w:val="none" w:sz="0" w:space="0" w:color="auto"/>
        <w:bottom w:val="none" w:sz="0" w:space="0" w:color="auto"/>
        <w:right w:val="none" w:sz="0" w:space="0" w:color="auto"/>
      </w:divBdr>
    </w:div>
    <w:div w:id="902063317">
      <w:bodyDiv w:val="1"/>
      <w:marLeft w:val="0"/>
      <w:marRight w:val="0"/>
      <w:marTop w:val="0"/>
      <w:marBottom w:val="0"/>
      <w:divBdr>
        <w:top w:val="none" w:sz="0" w:space="0" w:color="auto"/>
        <w:left w:val="none" w:sz="0" w:space="0" w:color="auto"/>
        <w:bottom w:val="none" w:sz="0" w:space="0" w:color="auto"/>
        <w:right w:val="none" w:sz="0" w:space="0" w:color="auto"/>
      </w:divBdr>
    </w:div>
    <w:div w:id="949433759">
      <w:bodyDiv w:val="1"/>
      <w:marLeft w:val="0"/>
      <w:marRight w:val="0"/>
      <w:marTop w:val="0"/>
      <w:marBottom w:val="0"/>
      <w:divBdr>
        <w:top w:val="none" w:sz="0" w:space="0" w:color="auto"/>
        <w:left w:val="none" w:sz="0" w:space="0" w:color="auto"/>
        <w:bottom w:val="none" w:sz="0" w:space="0" w:color="auto"/>
        <w:right w:val="none" w:sz="0" w:space="0" w:color="auto"/>
      </w:divBdr>
    </w:div>
    <w:div w:id="952326144">
      <w:bodyDiv w:val="1"/>
      <w:marLeft w:val="0"/>
      <w:marRight w:val="0"/>
      <w:marTop w:val="0"/>
      <w:marBottom w:val="0"/>
      <w:divBdr>
        <w:top w:val="none" w:sz="0" w:space="0" w:color="auto"/>
        <w:left w:val="none" w:sz="0" w:space="0" w:color="auto"/>
        <w:bottom w:val="none" w:sz="0" w:space="0" w:color="auto"/>
        <w:right w:val="none" w:sz="0" w:space="0" w:color="auto"/>
      </w:divBdr>
    </w:div>
    <w:div w:id="1019815019">
      <w:bodyDiv w:val="1"/>
      <w:marLeft w:val="0"/>
      <w:marRight w:val="0"/>
      <w:marTop w:val="0"/>
      <w:marBottom w:val="0"/>
      <w:divBdr>
        <w:top w:val="none" w:sz="0" w:space="0" w:color="auto"/>
        <w:left w:val="none" w:sz="0" w:space="0" w:color="auto"/>
        <w:bottom w:val="none" w:sz="0" w:space="0" w:color="auto"/>
        <w:right w:val="none" w:sz="0" w:space="0" w:color="auto"/>
      </w:divBdr>
    </w:div>
    <w:div w:id="1054935975">
      <w:bodyDiv w:val="1"/>
      <w:marLeft w:val="0"/>
      <w:marRight w:val="0"/>
      <w:marTop w:val="0"/>
      <w:marBottom w:val="0"/>
      <w:divBdr>
        <w:top w:val="none" w:sz="0" w:space="0" w:color="auto"/>
        <w:left w:val="none" w:sz="0" w:space="0" w:color="auto"/>
        <w:bottom w:val="none" w:sz="0" w:space="0" w:color="auto"/>
        <w:right w:val="none" w:sz="0" w:space="0" w:color="auto"/>
      </w:divBdr>
    </w:div>
    <w:div w:id="1056514456">
      <w:bodyDiv w:val="1"/>
      <w:marLeft w:val="0"/>
      <w:marRight w:val="0"/>
      <w:marTop w:val="0"/>
      <w:marBottom w:val="0"/>
      <w:divBdr>
        <w:top w:val="none" w:sz="0" w:space="0" w:color="auto"/>
        <w:left w:val="none" w:sz="0" w:space="0" w:color="auto"/>
        <w:bottom w:val="none" w:sz="0" w:space="0" w:color="auto"/>
        <w:right w:val="none" w:sz="0" w:space="0" w:color="auto"/>
      </w:divBdr>
    </w:div>
    <w:div w:id="1085610070">
      <w:bodyDiv w:val="1"/>
      <w:marLeft w:val="0"/>
      <w:marRight w:val="0"/>
      <w:marTop w:val="0"/>
      <w:marBottom w:val="0"/>
      <w:divBdr>
        <w:top w:val="none" w:sz="0" w:space="0" w:color="auto"/>
        <w:left w:val="none" w:sz="0" w:space="0" w:color="auto"/>
        <w:bottom w:val="none" w:sz="0" w:space="0" w:color="auto"/>
        <w:right w:val="none" w:sz="0" w:space="0" w:color="auto"/>
      </w:divBdr>
    </w:div>
    <w:div w:id="1169373669">
      <w:bodyDiv w:val="1"/>
      <w:marLeft w:val="0"/>
      <w:marRight w:val="0"/>
      <w:marTop w:val="0"/>
      <w:marBottom w:val="0"/>
      <w:divBdr>
        <w:top w:val="none" w:sz="0" w:space="0" w:color="auto"/>
        <w:left w:val="none" w:sz="0" w:space="0" w:color="auto"/>
        <w:bottom w:val="none" w:sz="0" w:space="0" w:color="auto"/>
        <w:right w:val="none" w:sz="0" w:space="0" w:color="auto"/>
      </w:divBdr>
    </w:div>
    <w:div w:id="1283195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591571">
      <w:bodyDiv w:val="1"/>
      <w:marLeft w:val="0"/>
      <w:marRight w:val="0"/>
      <w:marTop w:val="0"/>
      <w:marBottom w:val="0"/>
      <w:divBdr>
        <w:top w:val="none" w:sz="0" w:space="0" w:color="auto"/>
        <w:left w:val="none" w:sz="0" w:space="0" w:color="auto"/>
        <w:bottom w:val="none" w:sz="0" w:space="0" w:color="auto"/>
        <w:right w:val="none" w:sz="0" w:space="0" w:color="auto"/>
      </w:divBdr>
    </w:div>
    <w:div w:id="1305037593">
      <w:bodyDiv w:val="1"/>
      <w:marLeft w:val="0"/>
      <w:marRight w:val="0"/>
      <w:marTop w:val="0"/>
      <w:marBottom w:val="0"/>
      <w:divBdr>
        <w:top w:val="none" w:sz="0" w:space="0" w:color="auto"/>
        <w:left w:val="none" w:sz="0" w:space="0" w:color="auto"/>
        <w:bottom w:val="none" w:sz="0" w:space="0" w:color="auto"/>
        <w:right w:val="none" w:sz="0" w:space="0" w:color="auto"/>
      </w:divBdr>
    </w:div>
    <w:div w:id="1342588244">
      <w:bodyDiv w:val="1"/>
      <w:marLeft w:val="0"/>
      <w:marRight w:val="0"/>
      <w:marTop w:val="0"/>
      <w:marBottom w:val="0"/>
      <w:divBdr>
        <w:top w:val="none" w:sz="0" w:space="0" w:color="auto"/>
        <w:left w:val="none" w:sz="0" w:space="0" w:color="auto"/>
        <w:bottom w:val="none" w:sz="0" w:space="0" w:color="auto"/>
        <w:right w:val="none" w:sz="0" w:space="0" w:color="auto"/>
      </w:divBdr>
    </w:div>
    <w:div w:id="1373573923">
      <w:bodyDiv w:val="1"/>
      <w:marLeft w:val="0"/>
      <w:marRight w:val="0"/>
      <w:marTop w:val="0"/>
      <w:marBottom w:val="0"/>
      <w:divBdr>
        <w:top w:val="none" w:sz="0" w:space="0" w:color="auto"/>
        <w:left w:val="none" w:sz="0" w:space="0" w:color="auto"/>
        <w:bottom w:val="none" w:sz="0" w:space="0" w:color="auto"/>
        <w:right w:val="none" w:sz="0" w:space="0" w:color="auto"/>
      </w:divBdr>
    </w:div>
    <w:div w:id="1430350173">
      <w:bodyDiv w:val="1"/>
      <w:marLeft w:val="0"/>
      <w:marRight w:val="0"/>
      <w:marTop w:val="0"/>
      <w:marBottom w:val="0"/>
      <w:divBdr>
        <w:top w:val="none" w:sz="0" w:space="0" w:color="auto"/>
        <w:left w:val="none" w:sz="0" w:space="0" w:color="auto"/>
        <w:bottom w:val="none" w:sz="0" w:space="0" w:color="auto"/>
        <w:right w:val="none" w:sz="0" w:space="0" w:color="auto"/>
      </w:divBdr>
    </w:div>
    <w:div w:id="1444491830">
      <w:bodyDiv w:val="1"/>
      <w:marLeft w:val="0"/>
      <w:marRight w:val="0"/>
      <w:marTop w:val="0"/>
      <w:marBottom w:val="0"/>
      <w:divBdr>
        <w:top w:val="none" w:sz="0" w:space="0" w:color="auto"/>
        <w:left w:val="none" w:sz="0" w:space="0" w:color="auto"/>
        <w:bottom w:val="none" w:sz="0" w:space="0" w:color="auto"/>
        <w:right w:val="none" w:sz="0" w:space="0" w:color="auto"/>
      </w:divBdr>
    </w:div>
    <w:div w:id="1448818588">
      <w:bodyDiv w:val="1"/>
      <w:marLeft w:val="0"/>
      <w:marRight w:val="0"/>
      <w:marTop w:val="0"/>
      <w:marBottom w:val="0"/>
      <w:divBdr>
        <w:top w:val="none" w:sz="0" w:space="0" w:color="auto"/>
        <w:left w:val="none" w:sz="0" w:space="0" w:color="auto"/>
        <w:bottom w:val="none" w:sz="0" w:space="0" w:color="auto"/>
        <w:right w:val="none" w:sz="0" w:space="0" w:color="auto"/>
      </w:divBdr>
    </w:div>
    <w:div w:id="1451973932">
      <w:bodyDiv w:val="1"/>
      <w:marLeft w:val="0"/>
      <w:marRight w:val="0"/>
      <w:marTop w:val="0"/>
      <w:marBottom w:val="0"/>
      <w:divBdr>
        <w:top w:val="none" w:sz="0" w:space="0" w:color="auto"/>
        <w:left w:val="none" w:sz="0" w:space="0" w:color="auto"/>
        <w:bottom w:val="none" w:sz="0" w:space="0" w:color="auto"/>
        <w:right w:val="none" w:sz="0" w:space="0" w:color="auto"/>
      </w:divBdr>
    </w:div>
    <w:div w:id="1502428708">
      <w:bodyDiv w:val="1"/>
      <w:marLeft w:val="0"/>
      <w:marRight w:val="0"/>
      <w:marTop w:val="0"/>
      <w:marBottom w:val="0"/>
      <w:divBdr>
        <w:top w:val="none" w:sz="0" w:space="0" w:color="auto"/>
        <w:left w:val="none" w:sz="0" w:space="0" w:color="auto"/>
        <w:bottom w:val="none" w:sz="0" w:space="0" w:color="auto"/>
        <w:right w:val="none" w:sz="0" w:space="0" w:color="auto"/>
      </w:divBdr>
    </w:div>
    <w:div w:id="1521434052">
      <w:bodyDiv w:val="1"/>
      <w:marLeft w:val="0"/>
      <w:marRight w:val="0"/>
      <w:marTop w:val="0"/>
      <w:marBottom w:val="0"/>
      <w:divBdr>
        <w:top w:val="none" w:sz="0" w:space="0" w:color="auto"/>
        <w:left w:val="none" w:sz="0" w:space="0" w:color="auto"/>
        <w:bottom w:val="none" w:sz="0" w:space="0" w:color="auto"/>
        <w:right w:val="none" w:sz="0" w:space="0" w:color="auto"/>
      </w:divBdr>
    </w:div>
    <w:div w:id="1535312368">
      <w:bodyDiv w:val="1"/>
      <w:marLeft w:val="0"/>
      <w:marRight w:val="0"/>
      <w:marTop w:val="0"/>
      <w:marBottom w:val="0"/>
      <w:divBdr>
        <w:top w:val="none" w:sz="0" w:space="0" w:color="auto"/>
        <w:left w:val="none" w:sz="0" w:space="0" w:color="auto"/>
        <w:bottom w:val="none" w:sz="0" w:space="0" w:color="auto"/>
        <w:right w:val="none" w:sz="0" w:space="0" w:color="auto"/>
      </w:divBdr>
    </w:div>
    <w:div w:id="1554345625">
      <w:bodyDiv w:val="1"/>
      <w:marLeft w:val="0"/>
      <w:marRight w:val="0"/>
      <w:marTop w:val="0"/>
      <w:marBottom w:val="0"/>
      <w:divBdr>
        <w:top w:val="none" w:sz="0" w:space="0" w:color="auto"/>
        <w:left w:val="none" w:sz="0" w:space="0" w:color="auto"/>
        <w:bottom w:val="none" w:sz="0" w:space="0" w:color="auto"/>
        <w:right w:val="none" w:sz="0" w:space="0" w:color="auto"/>
      </w:divBdr>
    </w:div>
    <w:div w:id="1573075733">
      <w:bodyDiv w:val="1"/>
      <w:marLeft w:val="0"/>
      <w:marRight w:val="0"/>
      <w:marTop w:val="0"/>
      <w:marBottom w:val="0"/>
      <w:divBdr>
        <w:top w:val="none" w:sz="0" w:space="0" w:color="auto"/>
        <w:left w:val="none" w:sz="0" w:space="0" w:color="auto"/>
        <w:bottom w:val="none" w:sz="0" w:space="0" w:color="auto"/>
        <w:right w:val="none" w:sz="0" w:space="0" w:color="auto"/>
      </w:divBdr>
    </w:div>
    <w:div w:id="1670985252">
      <w:bodyDiv w:val="1"/>
      <w:marLeft w:val="0"/>
      <w:marRight w:val="0"/>
      <w:marTop w:val="0"/>
      <w:marBottom w:val="0"/>
      <w:divBdr>
        <w:top w:val="none" w:sz="0" w:space="0" w:color="auto"/>
        <w:left w:val="none" w:sz="0" w:space="0" w:color="auto"/>
        <w:bottom w:val="none" w:sz="0" w:space="0" w:color="auto"/>
        <w:right w:val="none" w:sz="0" w:space="0" w:color="auto"/>
      </w:divBdr>
    </w:div>
    <w:div w:id="1701739713">
      <w:bodyDiv w:val="1"/>
      <w:marLeft w:val="0"/>
      <w:marRight w:val="0"/>
      <w:marTop w:val="0"/>
      <w:marBottom w:val="0"/>
      <w:divBdr>
        <w:top w:val="none" w:sz="0" w:space="0" w:color="auto"/>
        <w:left w:val="none" w:sz="0" w:space="0" w:color="auto"/>
        <w:bottom w:val="none" w:sz="0" w:space="0" w:color="auto"/>
        <w:right w:val="none" w:sz="0" w:space="0" w:color="auto"/>
      </w:divBdr>
    </w:div>
    <w:div w:id="1717118301">
      <w:bodyDiv w:val="1"/>
      <w:marLeft w:val="0"/>
      <w:marRight w:val="0"/>
      <w:marTop w:val="0"/>
      <w:marBottom w:val="0"/>
      <w:divBdr>
        <w:top w:val="none" w:sz="0" w:space="0" w:color="auto"/>
        <w:left w:val="none" w:sz="0" w:space="0" w:color="auto"/>
        <w:bottom w:val="none" w:sz="0" w:space="0" w:color="auto"/>
        <w:right w:val="none" w:sz="0" w:space="0" w:color="auto"/>
      </w:divBdr>
    </w:div>
    <w:div w:id="1782334420">
      <w:bodyDiv w:val="1"/>
      <w:marLeft w:val="0"/>
      <w:marRight w:val="0"/>
      <w:marTop w:val="0"/>
      <w:marBottom w:val="0"/>
      <w:divBdr>
        <w:top w:val="none" w:sz="0" w:space="0" w:color="auto"/>
        <w:left w:val="none" w:sz="0" w:space="0" w:color="auto"/>
        <w:bottom w:val="none" w:sz="0" w:space="0" w:color="auto"/>
        <w:right w:val="none" w:sz="0" w:space="0" w:color="auto"/>
      </w:divBdr>
    </w:div>
    <w:div w:id="1796096718">
      <w:bodyDiv w:val="1"/>
      <w:marLeft w:val="0"/>
      <w:marRight w:val="0"/>
      <w:marTop w:val="0"/>
      <w:marBottom w:val="0"/>
      <w:divBdr>
        <w:top w:val="none" w:sz="0" w:space="0" w:color="auto"/>
        <w:left w:val="none" w:sz="0" w:space="0" w:color="auto"/>
        <w:bottom w:val="none" w:sz="0" w:space="0" w:color="auto"/>
        <w:right w:val="none" w:sz="0" w:space="0" w:color="auto"/>
      </w:divBdr>
    </w:div>
    <w:div w:id="1799644516">
      <w:bodyDiv w:val="1"/>
      <w:marLeft w:val="0"/>
      <w:marRight w:val="0"/>
      <w:marTop w:val="0"/>
      <w:marBottom w:val="0"/>
      <w:divBdr>
        <w:top w:val="none" w:sz="0" w:space="0" w:color="auto"/>
        <w:left w:val="none" w:sz="0" w:space="0" w:color="auto"/>
        <w:bottom w:val="none" w:sz="0" w:space="0" w:color="auto"/>
        <w:right w:val="none" w:sz="0" w:space="0" w:color="auto"/>
      </w:divBdr>
    </w:div>
    <w:div w:id="1832526195">
      <w:bodyDiv w:val="1"/>
      <w:marLeft w:val="0"/>
      <w:marRight w:val="0"/>
      <w:marTop w:val="0"/>
      <w:marBottom w:val="0"/>
      <w:divBdr>
        <w:top w:val="none" w:sz="0" w:space="0" w:color="auto"/>
        <w:left w:val="none" w:sz="0" w:space="0" w:color="auto"/>
        <w:bottom w:val="none" w:sz="0" w:space="0" w:color="auto"/>
        <w:right w:val="none" w:sz="0" w:space="0" w:color="auto"/>
      </w:divBdr>
    </w:div>
    <w:div w:id="1878350496">
      <w:bodyDiv w:val="1"/>
      <w:marLeft w:val="0"/>
      <w:marRight w:val="0"/>
      <w:marTop w:val="0"/>
      <w:marBottom w:val="0"/>
      <w:divBdr>
        <w:top w:val="none" w:sz="0" w:space="0" w:color="auto"/>
        <w:left w:val="none" w:sz="0" w:space="0" w:color="auto"/>
        <w:bottom w:val="none" w:sz="0" w:space="0" w:color="auto"/>
        <w:right w:val="none" w:sz="0" w:space="0" w:color="auto"/>
      </w:divBdr>
    </w:div>
    <w:div w:id="1897543736">
      <w:bodyDiv w:val="1"/>
      <w:marLeft w:val="0"/>
      <w:marRight w:val="0"/>
      <w:marTop w:val="0"/>
      <w:marBottom w:val="0"/>
      <w:divBdr>
        <w:top w:val="none" w:sz="0" w:space="0" w:color="auto"/>
        <w:left w:val="none" w:sz="0" w:space="0" w:color="auto"/>
        <w:bottom w:val="none" w:sz="0" w:space="0" w:color="auto"/>
        <w:right w:val="none" w:sz="0" w:space="0" w:color="auto"/>
      </w:divBdr>
    </w:div>
    <w:div w:id="1900825527">
      <w:bodyDiv w:val="1"/>
      <w:marLeft w:val="0"/>
      <w:marRight w:val="0"/>
      <w:marTop w:val="0"/>
      <w:marBottom w:val="0"/>
      <w:divBdr>
        <w:top w:val="none" w:sz="0" w:space="0" w:color="auto"/>
        <w:left w:val="none" w:sz="0" w:space="0" w:color="auto"/>
        <w:bottom w:val="none" w:sz="0" w:space="0" w:color="auto"/>
        <w:right w:val="none" w:sz="0" w:space="0" w:color="auto"/>
      </w:divBdr>
    </w:div>
    <w:div w:id="2008900142">
      <w:bodyDiv w:val="1"/>
      <w:marLeft w:val="0"/>
      <w:marRight w:val="0"/>
      <w:marTop w:val="0"/>
      <w:marBottom w:val="0"/>
      <w:divBdr>
        <w:top w:val="none" w:sz="0" w:space="0" w:color="auto"/>
        <w:left w:val="none" w:sz="0" w:space="0" w:color="auto"/>
        <w:bottom w:val="none" w:sz="0" w:space="0" w:color="auto"/>
        <w:right w:val="none" w:sz="0" w:space="0" w:color="auto"/>
      </w:divBdr>
    </w:div>
    <w:div w:id="2040347679">
      <w:bodyDiv w:val="1"/>
      <w:marLeft w:val="0"/>
      <w:marRight w:val="0"/>
      <w:marTop w:val="0"/>
      <w:marBottom w:val="0"/>
      <w:divBdr>
        <w:top w:val="none" w:sz="0" w:space="0" w:color="auto"/>
        <w:left w:val="none" w:sz="0" w:space="0" w:color="auto"/>
        <w:bottom w:val="none" w:sz="0" w:space="0" w:color="auto"/>
        <w:right w:val="none" w:sz="0" w:space="0" w:color="auto"/>
      </w:divBdr>
    </w:div>
    <w:div w:id="2097632345">
      <w:bodyDiv w:val="1"/>
      <w:marLeft w:val="0"/>
      <w:marRight w:val="0"/>
      <w:marTop w:val="0"/>
      <w:marBottom w:val="0"/>
      <w:divBdr>
        <w:top w:val="none" w:sz="0" w:space="0" w:color="auto"/>
        <w:left w:val="none" w:sz="0" w:space="0" w:color="auto"/>
        <w:bottom w:val="none" w:sz="0" w:space="0" w:color="auto"/>
        <w:right w:val="none" w:sz="0" w:space="0" w:color="auto"/>
      </w:divBdr>
    </w:div>
    <w:div w:id="2102599127">
      <w:bodyDiv w:val="1"/>
      <w:marLeft w:val="0"/>
      <w:marRight w:val="0"/>
      <w:marTop w:val="0"/>
      <w:marBottom w:val="0"/>
      <w:divBdr>
        <w:top w:val="none" w:sz="0" w:space="0" w:color="auto"/>
        <w:left w:val="none" w:sz="0" w:space="0" w:color="auto"/>
        <w:bottom w:val="none" w:sz="0" w:space="0" w:color="auto"/>
        <w:right w:val="none" w:sz="0" w:space="0" w:color="auto"/>
      </w:divBdr>
    </w:div>
    <w:div w:id="2130202230">
      <w:bodyDiv w:val="1"/>
      <w:marLeft w:val="0"/>
      <w:marRight w:val="0"/>
      <w:marTop w:val="0"/>
      <w:marBottom w:val="0"/>
      <w:divBdr>
        <w:top w:val="none" w:sz="0" w:space="0" w:color="auto"/>
        <w:left w:val="none" w:sz="0" w:space="0" w:color="auto"/>
        <w:bottom w:val="none" w:sz="0" w:space="0" w:color="auto"/>
        <w:right w:val="none" w:sz="0" w:space="0" w:color="auto"/>
      </w:divBdr>
    </w:div>
    <w:div w:id="21419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otr.hobler@np.com.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rzyce.itl.pl/" TargetMode="External"/><Relationship Id="rId4" Type="http://schemas.openxmlformats.org/officeDocument/2006/relationships/settings" Target="settings.xml"/><Relationship Id="rId9" Type="http://schemas.openxmlformats.org/officeDocument/2006/relationships/hyperlink" Target="http://www.gorzyce.itl.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49</Pages>
  <Words>12799</Words>
  <Characters>76795</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89416</CharactersWithSpaces>
  <SharedDoc>false</SharedDoc>
  <HLinks>
    <vt:vector size="18" baseType="variant">
      <vt:variant>
        <vt:i4>917552</vt:i4>
      </vt:variant>
      <vt:variant>
        <vt:i4>9</vt:i4>
      </vt:variant>
      <vt:variant>
        <vt:i4>0</vt:i4>
      </vt:variant>
      <vt:variant>
        <vt:i4>5</vt:i4>
      </vt:variant>
      <vt:variant>
        <vt:lpwstr>mailto:mariusz.stepien@np.com.pl</vt:lpwstr>
      </vt:variant>
      <vt:variant>
        <vt:lpwstr/>
      </vt:variant>
      <vt:variant>
        <vt:i4>7864382</vt:i4>
      </vt:variant>
      <vt:variant>
        <vt:i4>6</vt:i4>
      </vt:variant>
      <vt:variant>
        <vt:i4>0</vt:i4>
      </vt:variant>
      <vt:variant>
        <vt:i4>5</vt:i4>
      </vt:variant>
      <vt:variant>
        <vt:lpwstr>http://www.gorzyce.itl.pl/</vt:lpwstr>
      </vt:variant>
      <vt:variant>
        <vt:lpwstr/>
      </vt:variant>
      <vt:variant>
        <vt:i4>7864382</vt:i4>
      </vt:variant>
      <vt:variant>
        <vt:i4>3</vt:i4>
      </vt:variant>
      <vt:variant>
        <vt:i4>0</vt:i4>
      </vt:variant>
      <vt:variant>
        <vt:i4>5</vt:i4>
      </vt:variant>
      <vt:variant>
        <vt:lpwstr>http://www.gorzyce.itl.pl/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nord</cp:lastModifiedBy>
  <cp:revision>6</cp:revision>
  <cp:lastPrinted>2013-01-23T15:02:00Z</cp:lastPrinted>
  <dcterms:created xsi:type="dcterms:W3CDTF">2014-01-15T22:20:00Z</dcterms:created>
  <dcterms:modified xsi:type="dcterms:W3CDTF">2014-01-17T13:45:00Z</dcterms:modified>
</cp:coreProperties>
</file>